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FD8DE" w14:textId="2A6923ED" w:rsidR="00FE2C1B" w:rsidRDefault="00041246" w:rsidP="00041246">
      <w:pPr>
        <w:pStyle w:val="BodyText"/>
        <w:ind w:left="715"/>
        <w:jc w:val="center"/>
        <w:rPr>
          <w:rFonts w:ascii="Times New Roman"/>
        </w:rPr>
      </w:pPr>
      <w:r>
        <w:rPr>
          <w:rFonts w:ascii="Times New Roman"/>
          <w:noProof/>
        </w:rPr>
        <w:drawing>
          <wp:inline distT="0" distB="0" distL="0" distR="0" wp14:anchorId="1E94074D" wp14:editId="0F35B2A7">
            <wp:extent cx="1973828" cy="803910"/>
            <wp:effectExtent l="0" t="0" r="762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2922" cy="807614"/>
                    </a:xfrm>
                    <a:prstGeom prst="rect">
                      <a:avLst/>
                    </a:prstGeom>
                  </pic:spPr>
                </pic:pic>
              </a:graphicData>
            </a:graphic>
          </wp:inline>
        </w:drawing>
      </w:r>
    </w:p>
    <w:p w14:paraId="2F9FAFAA" w14:textId="77777777" w:rsidR="00FE2C1B" w:rsidRDefault="00FE2C1B">
      <w:pPr>
        <w:pStyle w:val="BodyText"/>
        <w:rPr>
          <w:rFonts w:ascii="Times New Roman"/>
        </w:rPr>
      </w:pPr>
    </w:p>
    <w:p w14:paraId="1C22DFB5" w14:textId="77777777" w:rsidR="00FE2C1B" w:rsidRDefault="00FE2C1B">
      <w:pPr>
        <w:pStyle w:val="BodyText"/>
        <w:rPr>
          <w:rFonts w:ascii="Times New Roman"/>
        </w:rPr>
      </w:pPr>
    </w:p>
    <w:p w14:paraId="00ECD928" w14:textId="77777777" w:rsidR="00FE2C1B" w:rsidRDefault="00FE2C1B">
      <w:pPr>
        <w:pStyle w:val="BodyText"/>
        <w:rPr>
          <w:rFonts w:ascii="Times New Roman"/>
        </w:rPr>
      </w:pPr>
    </w:p>
    <w:p w14:paraId="19538210" w14:textId="77777777" w:rsidR="00FE2C1B" w:rsidRDefault="00FE2C1B">
      <w:pPr>
        <w:pStyle w:val="BodyText"/>
        <w:rPr>
          <w:rFonts w:ascii="Times New Roman"/>
        </w:rPr>
      </w:pPr>
    </w:p>
    <w:p w14:paraId="33B171F0" w14:textId="77777777" w:rsidR="00FE2C1B" w:rsidRDefault="00FE2C1B">
      <w:pPr>
        <w:pStyle w:val="BodyText"/>
        <w:spacing w:before="3"/>
        <w:rPr>
          <w:rFonts w:ascii="Times New Roman"/>
          <w:sz w:val="17"/>
        </w:rPr>
      </w:pPr>
    </w:p>
    <w:p w14:paraId="396CC62A" w14:textId="77777777" w:rsidR="00FE2C1B" w:rsidRDefault="00E97B9E">
      <w:pPr>
        <w:spacing w:before="89"/>
        <w:ind w:left="670" w:right="570"/>
        <w:jc w:val="center"/>
        <w:rPr>
          <w:i/>
          <w:sz w:val="32"/>
        </w:rPr>
      </w:pPr>
      <w:r>
        <w:rPr>
          <w:i/>
          <w:sz w:val="32"/>
        </w:rPr>
        <w:t>M</w:t>
      </w:r>
      <w:r>
        <w:rPr>
          <w:i/>
          <w:spacing w:val="-3"/>
          <w:sz w:val="32"/>
        </w:rPr>
        <w:t xml:space="preserve"> </w:t>
      </w:r>
      <w:r>
        <w:rPr>
          <w:i/>
          <w:sz w:val="32"/>
        </w:rPr>
        <w:t>E</w:t>
      </w:r>
      <w:r>
        <w:rPr>
          <w:i/>
          <w:spacing w:val="-2"/>
          <w:sz w:val="32"/>
        </w:rPr>
        <w:t xml:space="preserve"> </w:t>
      </w:r>
      <w:r>
        <w:rPr>
          <w:i/>
          <w:sz w:val="32"/>
        </w:rPr>
        <w:t>M</w:t>
      </w:r>
      <w:r>
        <w:rPr>
          <w:i/>
          <w:spacing w:val="-4"/>
          <w:sz w:val="32"/>
        </w:rPr>
        <w:t xml:space="preserve"> </w:t>
      </w:r>
      <w:r>
        <w:rPr>
          <w:i/>
          <w:spacing w:val="-10"/>
          <w:sz w:val="32"/>
        </w:rPr>
        <w:t>O</w:t>
      </w:r>
    </w:p>
    <w:p w14:paraId="1CFAFD68" w14:textId="77777777" w:rsidR="00FE2C1B" w:rsidRDefault="00FE2C1B">
      <w:pPr>
        <w:pStyle w:val="BodyText"/>
        <w:spacing w:before="11"/>
        <w:rPr>
          <w:i/>
          <w:sz w:val="47"/>
        </w:rPr>
      </w:pPr>
    </w:p>
    <w:p w14:paraId="63D84D28" w14:textId="77777777" w:rsidR="00FE2C1B" w:rsidRDefault="00E97B9E">
      <w:pPr>
        <w:tabs>
          <w:tab w:val="left" w:pos="1740"/>
        </w:tabs>
        <w:ind w:left="1740" w:right="550" w:hanging="1080"/>
      </w:pPr>
      <w:r>
        <w:rPr>
          <w:spacing w:val="-4"/>
        </w:rPr>
        <w:t>TO:</w:t>
      </w:r>
      <w:r>
        <w:tab/>
        <w:t>All</w:t>
      </w:r>
      <w:r>
        <w:rPr>
          <w:spacing w:val="38"/>
        </w:rPr>
        <w:t xml:space="preserve"> </w:t>
      </w:r>
      <w:r>
        <w:t>Potential</w:t>
      </w:r>
      <w:r>
        <w:rPr>
          <w:spacing w:val="38"/>
        </w:rPr>
        <w:t xml:space="preserve"> </w:t>
      </w:r>
      <w:r>
        <w:t>Workforce</w:t>
      </w:r>
      <w:r>
        <w:rPr>
          <w:spacing w:val="37"/>
        </w:rPr>
        <w:t xml:space="preserve"> </w:t>
      </w:r>
      <w:r>
        <w:t>Innovation</w:t>
      </w:r>
      <w:r>
        <w:rPr>
          <w:spacing w:val="39"/>
        </w:rPr>
        <w:t xml:space="preserve"> </w:t>
      </w:r>
      <w:r>
        <w:t>and</w:t>
      </w:r>
      <w:r>
        <w:rPr>
          <w:spacing w:val="37"/>
        </w:rPr>
        <w:t xml:space="preserve"> </w:t>
      </w:r>
      <w:r>
        <w:t>Opportunity</w:t>
      </w:r>
      <w:r>
        <w:rPr>
          <w:spacing w:val="40"/>
        </w:rPr>
        <w:t xml:space="preserve"> </w:t>
      </w:r>
      <w:r>
        <w:t>Act</w:t>
      </w:r>
      <w:r>
        <w:rPr>
          <w:spacing w:val="38"/>
        </w:rPr>
        <w:t xml:space="preserve"> </w:t>
      </w:r>
      <w:r>
        <w:t>(WIOA)</w:t>
      </w:r>
      <w:r>
        <w:rPr>
          <w:spacing w:val="40"/>
        </w:rPr>
        <w:t xml:space="preserve"> </w:t>
      </w:r>
      <w:r>
        <w:t>Title</w:t>
      </w:r>
      <w:r>
        <w:rPr>
          <w:spacing w:val="39"/>
        </w:rPr>
        <w:t xml:space="preserve"> </w:t>
      </w:r>
      <w:r>
        <w:t>I</w:t>
      </w:r>
      <w:r>
        <w:rPr>
          <w:spacing w:val="39"/>
        </w:rPr>
        <w:t xml:space="preserve"> </w:t>
      </w:r>
      <w:r>
        <w:t>On-the-Job Training Providers</w:t>
      </w:r>
    </w:p>
    <w:p w14:paraId="7C14D138" w14:textId="77777777" w:rsidR="00FE2C1B" w:rsidRDefault="00FE2C1B">
      <w:pPr>
        <w:pStyle w:val="BodyText"/>
        <w:rPr>
          <w:sz w:val="22"/>
        </w:rPr>
      </w:pPr>
    </w:p>
    <w:p w14:paraId="45AB3B71" w14:textId="4236F24F" w:rsidR="00FE2C1B" w:rsidRDefault="00E97B9E">
      <w:pPr>
        <w:tabs>
          <w:tab w:val="left" w:pos="1740"/>
        </w:tabs>
        <w:spacing w:line="480" w:lineRule="auto"/>
        <w:ind w:left="660" w:right="5328"/>
      </w:pPr>
      <w:r>
        <w:rPr>
          <w:spacing w:val="-2"/>
        </w:rPr>
        <w:t>FROM:</w:t>
      </w:r>
      <w:r>
        <w:tab/>
      </w:r>
      <w:r w:rsidR="00041246">
        <w:t>Nathan Ramsey</w:t>
      </w:r>
      <w:r>
        <w:t>,</w:t>
      </w:r>
      <w:r>
        <w:rPr>
          <w:spacing w:val="-13"/>
        </w:rPr>
        <w:t xml:space="preserve"> </w:t>
      </w:r>
      <w:r>
        <w:t>Executive</w:t>
      </w:r>
      <w:r>
        <w:rPr>
          <w:spacing w:val="-12"/>
        </w:rPr>
        <w:t xml:space="preserve"> </w:t>
      </w:r>
      <w:r>
        <w:t xml:space="preserve">Director </w:t>
      </w:r>
      <w:r>
        <w:rPr>
          <w:spacing w:val="-2"/>
        </w:rPr>
        <w:t>DATE:</w:t>
      </w:r>
      <w:r>
        <w:tab/>
      </w:r>
      <w:r w:rsidR="00801026">
        <w:t>February 24</w:t>
      </w:r>
      <w:r w:rsidR="00041246">
        <w:t xml:space="preserve">, </w:t>
      </w:r>
      <w:r>
        <w:t>202</w:t>
      </w:r>
      <w:r w:rsidR="00801026">
        <w:t>5</w:t>
      </w:r>
    </w:p>
    <w:p w14:paraId="55143FAE" w14:textId="77777777" w:rsidR="00FE2C1B" w:rsidRDefault="00E97B9E">
      <w:pPr>
        <w:tabs>
          <w:tab w:val="left" w:pos="1740"/>
        </w:tabs>
        <w:spacing w:before="1"/>
        <w:ind w:left="1740" w:right="550" w:hanging="1080"/>
      </w:pPr>
      <w:r>
        <w:rPr>
          <w:spacing w:val="-4"/>
        </w:rPr>
        <w:t>SUBJ:</w:t>
      </w:r>
      <w:r>
        <w:tab/>
        <w:t>Request for Proposals--WIOA Title I Adult, Dislocated Worker and NextGen Young Adult On-the-Job Training Program</w:t>
      </w:r>
    </w:p>
    <w:p w14:paraId="04DBEA0E" w14:textId="2B34C377" w:rsidR="00FE2C1B" w:rsidRDefault="00041246">
      <w:pPr>
        <w:pStyle w:val="BodyText"/>
        <w:spacing w:before="6"/>
        <w:rPr>
          <w:sz w:val="21"/>
        </w:rPr>
      </w:pPr>
      <w:r>
        <w:rPr>
          <w:noProof/>
        </w:rPr>
        <mc:AlternateContent>
          <mc:Choice Requires="wps">
            <w:drawing>
              <wp:anchor distT="0" distB="0" distL="0" distR="0" simplePos="0" relativeHeight="487587840" behindDoc="1" locked="0" layoutInCell="1" allowOverlap="1" wp14:anchorId="5B78390A" wp14:editId="46D66D88">
                <wp:simplePos x="0" y="0"/>
                <wp:positionH relativeFrom="page">
                  <wp:posOffset>896620</wp:posOffset>
                </wp:positionH>
                <wp:positionV relativeFrom="paragraph">
                  <wp:posOffset>172720</wp:posOffset>
                </wp:positionV>
                <wp:extent cx="5981065" cy="8890"/>
                <wp:effectExtent l="0" t="0" r="0" b="0"/>
                <wp:wrapTopAndBottom/>
                <wp:docPr id="5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E34FF" id="docshape1" o:spid="_x0000_s1026" style="position:absolute;margin-left:70.6pt;margin-top:13.6pt;width:470.95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" fillcolor="black" stroked="f">
                <w10:wrap type="topAndBottom" anchorx="page"/>
              </v:rect>
            </w:pict>
          </mc:Fallback>
        </mc:AlternateContent>
      </w:r>
    </w:p>
    <w:p w14:paraId="03AEC786" w14:textId="77777777" w:rsidR="00FE2C1B" w:rsidRDefault="00FE2C1B">
      <w:pPr>
        <w:pStyle w:val="BodyText"/>
        <w:spacing w:before="11"/>
        <w:rPr>
          <w:sz w:val="13"/>
        </w:rPr>
      </w:pPr>
    </w:p>
    <w:p w14:paraId="63290824" w14:textId="2DE0864F" w:rsidR="00FE2C1B" w:rsidRDefault="00041246">
      <w:pPr>
        <w:spacing w:before="94"/>
        <w:ind w:left="660" w:right="552"/>
        <w:jc w:val="both"/>
      </w:pPr>
      <w:r>
        <w:t>Mountain Area</w:t>
      </w:r>
      <w:r w:rsidR="00E97B9E">
        <w:t xml:space="preserve"> Workforce Development Board is currently accepting proposals for the operation of the WIOA Title I Adult, Dislocated Worker, and NextGen Young Adults (18-24) On- the-Job Training Program in </w:t>
      </w:r>
      <w:r>
        <w:t>Buncombe, Henderson, Madison and Transylvania</w:t>
      </w:r>
      <w:r w:rsidR="00E97B9E">
        <w:t xml:space="preserve"> Counties.</w:t>
      </w:r>
    </w:p>
    <w:p w14:paraId="382A2A37" w14:textId="77777777" w:rsidR="00FE2C1B" w:rsidRDefault="00FE2C1B">
      <w:pPr>
        <w:pStyle w:val="BodyText"/>
        <w:rPr>
          <w:sz w:val="22"/>
        </w:rPr>
      </w:pPr>
    </w:p>
    <w:p w14:paraId="44A2515A" w14:textId="77777777" w:rsidR="00FE2C1B" w:rsidRDefault="00E97B9E">
      <w:pPr>
        <w:ind w:left="660" w:right="553"/>
        <w:jc w:val="both"/>
      </w:pPr>
      <w:r>
        <w:t>The enclosed Request for Proposals (RFP) package contains the application and instructions, specifications describing the services sought, budgeting requirements and format, criteria for proposal review, as well as other information useful in preparing a proposal.</w:t>
      </w:r>
    </w:p>
    <w:p w14:paraId="2217CD94" w14:textId="77777777" w:rsidR="00FE2C1B" w:rsidRDefault="00FE2C1B">
      <w:pPr>
        <w:pStyle w:val="BodyText"/>
        <w:spacing w:before="1"/>
        <w:rPr>
          <w:sz w:val="22"/>
        </w:rPr>
      </w:pPr>
    </w:p>
    <w:p w14:paraId="06365F1E" w14:textId="77777777" w:rsidR="00FE2C1B" w:rsidRDefault="00E97B9E">
      <w:pPr>
        <w:ind w:left="660" w:right="560"/>
        <w:jc w:val="both"/>
      </w:pPr>
      <w:r>
        <w:t xml:space="preserve">While every effort has been made to include all necessary information, specifications and examples, the possible need for clarification, interpretation, and other </w:t>
      </w:r>
      <w:proofErr w:type="gramStart"/>
      <w:r>
        <w:t>detail</w:t>
      </w:r>
      <w:proofErr w:type="gramEnd"/>
      <w:r>
        <w:t xml:space="preserve"> is recognized.</w:t>
      </w:r>
    </w:p>
    <w:p w14:paraId="6EEBA5C9" w14:textId="77777777" w:rsidR="00FE2C1B" w:rsidRDefault="00FE2C1B">
      <w:pPr>
        <w:pStyle w:val="BodyText"/>
        <w:spacing w:before="5"/>
        <w:rPr>
          <w:sz w:val="24"/>
        </w:rPr>
      </w:pPr>
    </w:p>
    <w:p w14:paraId="65CD2776" w14:textId="4B502438" w:rsidR="00915664" w:rsidRDefault="00E97B9E">
      <w:pPr>
        <w:ind w:left="660" w:right="554"/>
        <w:jc w:val="both"/>
      </w:pPr>
      <w:r>
        <w:t xml:space="preserve">There will be a bidders’ conference held on </w:t>
      </w:r>
      <w:r w:rsidR="00041246">
        <w:rPr>
          <w:color w:val="FF0000"/>
        </w:rPr>
        <w:t>M</w:t>
      </w:r>
      <w:r w:rsidR="0043342D">
        <w:rPr>
          <w:color w:val="FF0000"/>
        </w:rPr>
        <w:t xml:space="preserve">onday, March 17, </w:t>
      </w:r>
      <w:proofErr w:type="gramStart"/>
      <w:r>
        <w:rPr>
          <w:color w:val="FF0000"/>
        </w:rPr>
        <w:t>202</w:t>
      </w:r>
      <w:r w:rsidR="0043342D">
        <w:rPr>
          <w:color w:val="FF0000"/>
        </w:rPr>
        <w:t>5</w:t>
      </w:r>
      <w:proofErr w:type="gramEnd"/>
      <w:r>
        <w:rPr>
          <w:color w:val="FF0000"/>
        </w:rPr>
        <w:t xml:space="preserve"> at </w:t>
      </w:r>
      <w:r w:rsidR="0043342D">
        <w:rPr>
          <w:color w:val="FF0000"/>
        </w:rPr>
        <w:t>3</w:t>
      </w:r>
      <w:r>
        <w:rPr>
          <w:color w:val="FF0000"/>
        </w:rPr>
        <w:t xml:space="preserve">:00 </w:t>
      </w:r>
      <w:r w:rsidR="0043342D">
        <w:rPr>
          <w:color w:val="FF0000"/>
        </w:rPr>
        <w:t>P</w:t>
      </w:r>
      <w:r>
        <w:rPr>
          <w:color w:val="FF0000"/>
        </w:rPr>
        <w:t xml:space="preserve">M </w:t>
      </w:r>
      <w:r>
        <w:t xml:space="preserve">via </w:t>
      </w:r>
      <w:r w:rsidR="00915664">
        <w:t>Zoom</w:t>
      </w:r>
      <w:r w:rsidR="0043342D">
        <w:t xml:space="preserve"> </w:t>
      </w:r>
      <w:r w:rsidR="0043342D" w:rsidRPr="0043342D">
        <w:t>https://us06web.zoom.us/j/89332693113?pwd=ENvxyi2ZvZQHrm0tu9hadjlTGuvH8I.1</w:t>
      </w:r>
      <w:r w:rsidR="00915664">
        <w:t xml:space="preserve">. </w:t>
      </w:r>
    </w:p>
    <w:p w14:paraId="7CB7FC9E" w14:textId="77777777" w:rsidR="00915664" w:rsidRDefault="00915664">
      <w:pPr>
        <w:ind w:left="660" w:right="554"/>
        <w:jc w:val="both"/>
      </w:pPr>
    </w:p>
    <w:p w14:paraId="61441072" w14:textId="0A6FC3D2" w:rsidR="00FE2C1B" w:rsidRDefault="00E97B9E">
      <w:pPr>
        <w:ind w:left="660" w:right="554"/>
        <w:jc w:val="both"/>
      </w:pPr>
      <w:r>
        <w:t>If assistance is needed concerning the virtual conference, please contact our office at (</w:t>
      </w:r>
      <w:r w:rsidR="00041246">
        <w:t>828</w:t>
      </w:r>
      <w:r>
        <w:t xml:space="preserve">) </w:t>
      </w:r>
      <w:r w:rsidR="00041246">
        <w:t>251</w:t>
      </w:r>
      <w:r>
        <w:t>-6</w:t>
      </w:r>
      <w:r w:rsidR="00041246">
        <w:t>622</w:t>
      </w:r>
      <w:r>
        <w:t>. Bidders should become familiar with the RFP prior to the conference and be prepared to address any questions they have or issues requiring clarification.</w:t>
      </w:r>
    </w:p>
    <w:p w14:paraId="0B37CC25" w14:textId="77777777" w:rsidR="00FE2C1B" w:rsidRDefault="00FE2C1B">
      <w:pPr>
        <w:pStyle w:val="BodyText"/>
        <w:rPr>
          <w:sz w:val="24"/>
        </w:rPr>
      </w:pPr>
    </w:p>
    <w:p w14:paraId="769F5C0A" w14:textId="77777777" w:rsidR="00FE2C1B" w:rsidRDefault="00FE2C1B">
      <w:pPr>
        <w:pStyle w:val="BodyText"/>
        <w:rPr>
          <w:sz w:val="24"/>
        </w:rPr>
      </w:pPr>
    </w:p>
    <w:p w14:paraId="5A9AD91A" w14:textId="77777777" w:rsidR="00FE2C1B" w:rsidRDefault="00FE2C1B">
      <w:pPr>
        <w:pStyle w:val="BodyText"/>
        <w:rPr>
          <w:sz w:val="24"/>
        </w:rPr>
      </w:pPr>
    </w:p>
    <w:p w14:paraId="0187A2D3" w14:textId="77777777" w:rsidR="00FE2C1B" w:rsidRDefault="00FE2C1B">
      <w:pPr>
        <w:pStyle w:val="BodyText"/>
        <w:rPr>
          <w:sz w:val="24"/>
        </w:rPr>
      </w:pPr>
    </w:p>
    <w:p w14:paraId="4B7E2D1A" w14:textId="77777777" w:rsidR="00FE2C1B" w:rsidRDefault="00FE2C1B">
      <w:pPr>
        <w:pStyle w:val="BodyText"/>
        <w:rPr>
          <w:sz w:val="24"/>
        </w:rPr>
      </w:pPr>
    </w:p>
    <w:p w14:paraId="42951DFB" w14:textId="77777777" w:rsidR="00FE2C1B" w:rsidRDefault="00FE2C1B">
      <w:pPr>
        <w:pStyle w:val="BodyText"/>
        <w:spacing w:before="2"/>
        <w:rPr>
          <w:sz w:val="26"/>
        </w:rPr>
      </w:pPr>
    </w:p>
    <w:p w14:paraId="6DABFBD3" w14:textId="6076751D" w:rsidR="00FE2C1B" w:rsidRDefault="00D12ED9" w:rsidP="00D12ED9">
      <w:pPr>
        <w:ind w:left="2388"/>
        <w:jc w:val="center"/>
        <w:rPr>
          <w:i/>
          <w:sz w:val="20"/>
        </w:rPr>
      </w:pPr>
      <w:r>
        <w:rPr>
          <w:i/>
          <w:color w:val="333399"/>
          <w:sz w:val="20"/>
        </w:rPr>
        <w:t xml:space="preserve">339 New Leicester Highway, Suite 140 Asheville, </w:t>
      </w:r>
      <w:r w:rsidR="00E97B9E">
        <w:rPr>
          <w:i/>
          <w:color w:val="333399"/>
          <w:sz w:val="20"/>
        </w:rPr>
        <w:t>North</w:t>
      </w:r>
      <w:r w:rsidR="00E97B9E">
        <w:rPr>
          <w:i/>
          <w:color w:val="333399"/>
          <w:spacing w:val="-6"/>
          <w:sz w:val="20"/>
        </w:rPr>
        <w:t xml:space="preserve"> </w:t>
      </w:r>
      <w:r w:rsidR="00E97B9E">
        <w:rPr>
          <w:i/>
          <w:color w:val="333399"/>
          <w:sz w:val="20"/>
        </w:rPr>
        <w:t>Carolina</w:t>
      </w:r>
      <w:r w:rsidR="00E97B9E">
        <w:rPr>
          <w:i/>
          <w:color w:val="333399"/>
          <w:spacing w:val="-7"/>
          <w:sz w:val="20"/>
        </w:rPr>
        <w:t xml:space="preserve"> </w:t>
      </w:r>
      <w:r w:rsidR="00E97B9E">
        <w:rPr>
          <w:i/>
          <w:color w:val="333399"/>
          <w:spacing w:val="-2"/>
          <w:sz w:val="20"/>
        </w:rPr>
        <w:t>28</w:t>
      </w:r>
      <w:r>
        <w:rPr>
          <w:i/>
          <w:color w:val="333399"/>
          <w:spacing w:val="-2"/>
          <w:sz w:val="20"/>
        </w:rPr>
        <w:t>806</w:t>
      </w:r>
    </w:p>
    <w:p w14:paraId="5B2D0A82" w14:textId="21EC681D" w:rsidR="00D12ED9" w:rsidRDefault="00E97B9E" w:rsidP="00D12ED9">
      <w:pPr>
        <w:pStyle w:val="BodyText"/>
        <w:tabs>
          <w:tab w:val="left" w:pos="4702"/>
          <w:tab w:val="left" w:pos="6722"/>
        </w:tabs>
        <w:spacing w:before="1"/>
        <w:ind w:left="3133" w:right="2443" w:hanging="591"/>
        <w:jc w:val="center"/>
        <w:rPr>
          <w:color w:val="333399"/>
          <w:spacing w:val="-2"/>
        </w:rPr>
      </w:pPr>
      <w:r>
        <w:rPr>
          <w:color w:val="333399"/>
        </w:rPr>
        <w:t>(</w:t>
      </w:r>
      <w:r w:rsidR="00D12ED9">
        <w:rPr>
          <w:color w:val="333399"/>
        </w:rPr>
        <w:t>828</w:t>
      </w:r>
      <w:r>
        <w:rPr>
          <w:color w:val="333399"/>
        </w:rPr>
        <w:t xml:space="preserve">) </w:t>
      </w:r>
      <w:r w:rsidR="00D12ED9">
        <w:rPr>
          <w:color w:val="333399"/>
        </w:rPr>
        <w:t>251</w:t>
      </w:r>
      <w:r>
        <w:rPr>
          <w:color w:val="333399"/>
        </w:rPr>
        <w:t>-</w:t>
      </w:r>
      <w:r w:rsidR="00D12ED9">
        <w:rPr>
          <w:color w:val="333399"/>
        </w:rPr>
        <w:t>6622</w:t>
      </w:r>
      <w:r>
        <w:rPr>
          <w:color w:val="333399"/>
        </w:rPr>
        <w:t xml:space="preserve"> voice</w:t>
      </w:r>
      <w:r>
        <w:rPr>
          <w:color w:val="333399"/>
        </w:rPr>
        <w:tab/>
        <w:t>(</w:t>
      </w:r>
      <w:r w:rsidR="00D12ED9">
        <w:rPr>
          <w:color w:val="333399"/>
        </w:rPr>
        <w:t>828</w:t>
      </w:r>
      <w:r>
        <w:rPr>
          <w:color w:val="333399"/>
        </w:rPr>
        <w:t xml:space="preserve">) </w:t>
      </w:r>
      <w:r w:rsidR="00D12ED9">
        <w:rPr>
          <w:color w:val="333399"/>
        </w:rPr>
        <w:t>251</w:t>
      </w:r>
      <w:r>
        <w:rPr>
          <w:color w:val="333399"/>
        </w:rPr>
        <w:t>-</w:t>
      </w:r>
      <w:r w:rsidR="00D12ED9">
        <w:rPr>
          <w:color w:val="333399"/>
        </w:rPr>
        <w:t xml:space="preserve">635 fax </w:t>
      </w:r>
      <w:hyperlink r:id="rId8" w:history="1">
        <w:r w:rsidR="00D12ED9" w:rsidRPr="00195A42">
          <w:rPr>
            <w:rStyle w:val="Hyperlink"/>
            <w:spacing w:val="-2"/>
          </w:rPr>
          <w:t>www.mountainareaworks.org</w:t>
        </w:r>
      </w:hyperlink>
    </w:p>
    <w:p w14:paraId="79E8BF17" w14:textId="46FAE33D" w:rsidR="00FE2C1B" w:rsidRDefault="00E97B9E" w:rsidP="00D12ED9">
      <w:pPr>
        <w:pStyle w:val="BodyText"/>
        <w:tabs>
          <w:tab w:val="left" w:pos="4702"/>
          <w:tab w:val="left" w:pos="6722"/>
        </w:tabs>
        <w:spacing w:before="1"/>
        <w:ind w:left="3133" w:right="2443" w:hanging="591"/>
        <w:jc w:val="center"/>
      </w:pPr>
      <w:r>
        <w:rPr>
          <w:color w:val="333399"/>
        </w:rPr>
        <w:t>An Equal Opportunity/Affirmative Action Employer</w:t>
      </w:r>
      <w:r w:rsidR="00D12ED9">
        <w:rPr>
          <w:color w:val="333399"/>
        </w:rPr>
        <w:t xml:space="preserve"> and Training Provider</w:t>
      </w:r>
    </w:p>
    <w:p w14:paraId="70F7D5DB" w14:textId="77777777" w:rsidR="00FE2C1B" w:rsidRDefault="00FE2C1B">
      <w:pPr>
        <w:sectPr w:rsidR="00FE2C1B">
          <w:type w:val="continuous"/>
          <w:pgSz w:w="12240" w:h="15840"/>
          <w:pgMar w:top="1300" w:right="880" w:bottom="280" w:left="780" w:header="720" w:footer="720" w:gutter="0"/>
          <w:cols w:space="720"/>
        </w:sectPr>
      </w:pPr>
    </w:p>
    <w:p w14:paraId="559B2319" w14:textId="77777777" w:rsidR="008B3E3A" w:rsidRDefault="00E97B9E">
      <w:pPr>
        <w:spacing w:before="76"/>
        <w:ind w:left="660" w:right="7173"/>
        <w:rPr>
          <w:sz w:val="24"/>
        </w:rPr>
      </w:pPr>
      <w:r>
        <w:rPr>
          <w:sz w:val="24"/>
        </w:rPr>
        <w:lastRenderedPageBreak/>
        <w:t>Request</w:t>
      </w:r>
      <w:r>
        <w:rPr>
          <w:spacing w:val="-17"/>
          <w:sz w:val="24"/>
        </w:rPr>
        <w:t xml:space="preserve"> </w:t>
      </w:r>
      <w:r>
        <w:rPr>
          <w:sz w:val="24"/>
        </w:rPr>
        <w:t>for</w:t>
      </w:r>
      <w:r>
        <w:rPr>
          <w:spacing w:val="-17"/>
          <w:sz w:val="24"/>
        </w:rPr>
        <w:t xml:space="preserve"> </w:t>
      </w:r>
      <w:r>
        <w:rPr>
          <w:sz w:val="24"/>
        </w:rPr>
        <w:t xml:space="preserve">Proposals </w:t>
      </w:r>
    </w:p>
    <w:p w14:paraId="6ED4202D" w14:textId="0E8EC806" w:rsidR="00FE2C1B" w:rsidRDefault="0043342D">
      <w:pPr>
        <w:spacing w:before="76"/>
        <w:ind w:left="660" w:right="7173"/>
        <w:rPr>
          <w:sz w:val="24"/>
        </w:rPr>
      </w:pPr>
      <w:r>
        <w:rPr>
          <w:sz w:val="24"/>
        </w:rPr>
        <w:t xml:space="preserve">February 24, </w:t>
      </w:r>
      <w:r w:rsidR="00E97B9E">
        <w:rPr>
          <w:sz w:val="24"/>
        </w:rPr>
        <w:t>202</w:t>
      </w:r>
      <w:r>
        <w:rPr>
          <w:sz w:val="24"/>
        </w:rPr>
        <w:t>5</w:t>
      </w:r>
    </w:p>
    <w:p w14:paraId="5AE354A8" w14:textId="77777777" w:rsidR="00FE2C1B" w:rsidRDefault="00E97B9E">
      <w:pPr>
        <w:spacing w:before="1"/>
        <w:ind w:left="660"/>
        <w:rPr>
          <w:sz w:val="24"/>
        </w:rPr>
      </w:pPr>
      <w:r>
        <w:rPr>
          <w:sz w:val="24"/>
        </w:rPr>
        <w:t>Page</w:t>
      </w:r>
      <w:r>
        <w:rPr>
          <w:spacing w:val="-2"/>
          <w:sz w:val="24"/>
        </w:rPr>
        <w:t xml:space="preserve"> </w:t>
      </w:r>
      <w:r>
        <w:rPr>
          <w:spacing w:val="-10"/>
          <w:sz w:val="24"/>
        </w:rPr>
        <w:t>2</w:t>
      </w:r>
    </w:p>
    <w:p w14:paraId="5E33AA0A" w14:textId="77777777" w:rsidR="00FE2C1B" w:rsidRDefault="00FE2C1B">
      <w:pPr>
        <w:pStyle w:val="BodyText"/>
        <w:rPr>
          <w:sz w:val="26"/>
        </w:rPr>
      </w:pPr>
    </w:p>
    <w:p w14:paraId="7F0F28E1" w14:textId="77777777" w:rsidR="00FE2C1B" w:rsidRDefault="00FE2C1B">
      <w:pPr>
        <w:pStyle w:val="BodyText"/>
        <w:rPr>
          <w:sz w:val="38"/>
        </w:rPr>
      </w:pPr>
    </w:p>
    <w:p w14:paraId="03A04B7C" w14:textId="23CF8529" w:rsidR="00FE2C1B" w:rsidRDefault="00E97B9E">
      <w:pPr>
        <w:spacing w:before="1"/>
        <w:ind w:left="660" w:right="552"/>
        <w:jc w:val="both"/>
        <w:rPr>
          <w:sz w:val="24"/>
        </w:rPr>
      </w:pPr>
      <w:r>
        <w:rPr>
          <w:sz w:val="24"/>
        </w:rPr>
        <w:t>ONE (1) ORIGINAL PROPOSAL (clearly marked) in a three-ring binder AND ONE (1) copy</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proposal</w:t>
      </w:r>
      <w:r>
        <w:rPr>
          <w:spacing w:val="-8"/>
          <w:sz w:val="24"/>
        </w:rPr>
        <w:t xml:space="preserve"> </w:t>
      </w:r>
      <w:r>
        <w:rPr>
          <w:sz w:val="24"/>
        </w:rPr>
        <w:t>and</w:t>
      </w:r>
      <w:r>
        <w:rPr>
          <w:spacing w:val="-7"/>
          <w:sz w:val="24"/>
        </w:rPr>
        <w:t xml:space="preserve"> </w:t>
      </w:r>
      <w:r>
        <w:rPr>
          <w:sz w:val="24"/>
        </w:rPr>
        <w:t>attachments,</w:t>
      </w:r>
      <w:r>
        <w:rPr>
          <w:spacing w:val="-8"/>
          <w:sz w:val="24"/>
        </w:rPr>
        <w:t xml:space="preserve"> </w:t>
      </w:r>
      <w:r>
        <w:rPr>
          <w:sz w:val="24"/>
        </w:rPr>
        <w:t>must</w:t>
      </w:r>
      <w:r>
        <w:rPr>
          <w:spacing w:val="-9"/>
          <w:sz w:val="24"/>
        </w:rPr>
        <w:t xml:space="preserve"> </w:t>
      </w:r>
      <w:r>
        <w:rPr>
          <w:sz w:val="24"/>
        </w:rPr>
        <w:t>be</w:t>
      </w:r>
      <w:r>
        <w:rPr>
          <w:spacing w:val="-7"/>
          <w:sz w:val="24"/>
        </w:rPr>
        <w:t xml:space="preserve"> </w:t>
      </w:r>
      <w:r>
        <w:rPr>
          <w:sz w:val="24"/>
        </w:rPr>
        <w:t>received</w:t>
      </w:r>
      <w:r>
        <w:rPr>
          <w:spacing w:val="-8"/>
          <w:sz w:val="24"/>
        </w:rPr>
        <w:t xml:space="preserve"> </w:t>
      </w:r>
      <w:r>
        <w:rPr>
          <w:sz w:val="24"/>
        </w:rPr>
        <w:t>by</w:t>
      </w:r>
      <w:r>
        <w:rPr>
          <w:spacing w:val="-8"/>
          <w:sz w:val="24"/>
        </w:rPr>
        <w:t xml:space="preserve"> </w:t>
      </w:r>
      <w:r>
        <w:rPr>
          <w:sz w:val="24"/>
        </w:rPr>
        <w:t>4:00</w:t>
      </w:r>
      <w:r>
        <w:rPr>
          <w:spacing w:val="-8"/>
          <w:sz w:val="24"/>
        </w:rPr>
        <w:t xml:space="preserve"> </w:t>
      </w:r>
      <w:r>
        <w:rPr>
          <w:sz w:val="24"/>
        </w:rPr>
        <w:t>PM</w:t>
      </w:r>
      <w:r>
        <w:rPr>
          <w:spacing w:val="-8"/>
          <w:sz w:val="24"/>
        </w:rPr>
        <w:t xml:space="preserve"> </w:t>
      </w:r>
      <w:r>
        <w:rPr>
          <w:sz w:val="24"/>
        </w:rPr>
        <w:t>EST</w:t>
      </w:r>
      <w:r>
        <w:rPr>
          <w:spacing w:val="-8"/>
          <w:sz w:val="24"/>
        </w:rPr>
        <w:t xml:space="preserve"> </w:t>
      </w:r>
      <w:r>
        <w:rPr>
          <w:sz w:val="24"/>
        </w:rPr>
        <w:t>on</w:t>
      </w:r>
      <w:r>
        <w:rPr>
          <w:spacing w:val="-2"/>
          <w:sz w:val="24"/>
        </w:rPr>
        <w:t xml:space="preserve"> </w:t>
      </w:r>
      <w:r w:rsidR="0043342D">
        <w:rPr>
          <w:spacing w:val="-2"/>
          <w:sz w:val="24"/>
        </w:rPr>
        <w:t>Friday, April 18</w:t>
      </w:r>
      <w:r>
        <w:rPr>
          <w:sz w:val="24"/>
        </w:rPr>
        <w:t xml:space="preserve">, </w:t>
      </w:r>
      <w:proofErr w:type="gramStart"/>
      <w:r>
        <w:rPr>
          <w:sz w:val="24"/>
        </w:rPr>
        <w:t>202</w:t>
      </w:r>
      <w:r w:rsidR="0043342D">
        <w:rPr>
          <w:sz w:val="24"/>
        </w:rPr>
        <w:t>5</w:t>
      </w:r>
      <w:proofErr w:type="gramEnd"/>
      <w:r>
        <w:rPr>
          <w:sz w:val="24"/>
        </w:rPr>
        <w:t xml:space="preserve"> at:</w:t>
      </w:r>
    </w:p>
    <w:p w14:paraId="377C7E62" w14:textId="77777777" w:rsidR="00FE2C1B" w:rsidRDefault="00FE2C1B">
      <w:pPr>
        <w:pStyle w:val="BodyText"/>
        <w:spacing w:before="11"/>
        <w:rPr>
          <w:sz w:val="23"/>
        </w:rPr>
      </w:pPr>
    </w:p>
    <w:p w14:paraId="7C18EC09" w14:textId="77777777" w:rsidR="008B3E3A" w:rsidRDefault="008B3E3A">
      <w:pPr>
        <w:ind w:left="2100" w:right="2443"/>
        <w:rPr>
          <w:sz w:val="24"/>
        </w:rPr>
      </w:pPr>
      <w:r>
        <w:rPr>
          <w:sz w:val="24"/>
        </w:rPr>
        <w:t>Mountain Area W</w:t>
      </w:r>
      <w:r w:rsidR="00E97B9E">
        <w:rPr>
          <w:sz w:val="24"/>
        </w:rPr>
        <w:t>orkforce</w:t>
      </w:r>
      <w:r w:rsidR="00E97B9E">
        <w:rPr>
          <w:spacing w:val="-8"/>
          <w:sz w:val="24"/>
        </w:rPr>
        <w:t xml:space="preserve"> </w:t>
      </w:r>
      <w:r w:rsidR="00E97B9E">
        <w:rPr>
          <w:sz w:val="24"/>
        </w:rPr>
        <w:t>Development</w:t>
      </w:r>
      <w:r w:rsidR="00E97B9E">
        <w:rPr>
          <w:spacing w:val="-8"/>
          <w:sz w:val="24"/>
        </w:rPr>
        <w:t xml:space="preserve"> </w:t>
      </w:r>
      <w:r w:rsidR="00E97B9E">
        <w:rPr>
          <w:sz w:val="24"/>
        </w:rPr>
        <w:t>Board</w:t>
      </w:r>
    </w:p>
    <w:p w14:paraId="1441B2CE" w14:textId="77777777" w:rsidR="008B3E3A" w:rsidRDefault="008B3E3A">
      <w:pPr>
        <w:ind w:left="2100" w:right="2443"/>
        <w:rPr>
          <w:sz w:val="24"/>
        </w:rPr>
      </w:pPr>
      <w:r>
        <w:rPr>
          <w:sz w:val="24"/>
        </w:rPr>
        <w:t>339 New Leicester Highway, Suite 140</w:t>
      </w:r>
    </w:p>
    <w:p w14:paraId="04146C6E" w14:textId="602EA397" w:rsidR="00FE2C1B" w:rsidRDefault="008B3E3A">
      <w:pPr>
        <w:ind w:left="2100"/>
        <w:rPr>
          <w:sz w:val="24"/>
        </w:rPr>
      </w:pPr>
      <w:r>
        <w:rPr>
          <w:sz w:val="24"/>
        </w:rPr>
        <w:t>Asheville</w:t>
      </w:r>
      <w:r w:rsidR="00E97B9E">
        <w:rPr>
          <w:sz w:val="24"/>
        </w:rPr>
        <w:t>,</w:t>
      </w:r>
      <w:r w:rsidR="00E97B9E">
        <w:rPr>
          <w:spacing w:val="-3"/>
          <w:sz w:val="24"/>
        </w:rPr>
        <w:t xml:space="preserve"> </w:t>
      </w:r>
      <w:r w:rsidR="00E97B9E">
        <w:rPr>
          <w:sz w:val="24"/>
        </w:rPr>
        <w:t>NC</w:t>
      </w:r>
      <w:r w:rsidR="00E97B9E">
        <w:rPr>
          <w:spacing w:val="-4"/>
          <w:sz w:val="24"/>
        </w:rPr>
        <w:t xml:space="preserve"> 28</w:t>
      </w:r>
      <w:r>
        <w:rPr>
          <w:spacing w:val="-4"/>
          <w:sz w:val="24"/>
        </w:rPr>
        <w:t>806</w:t>
      </w:r>
    </w:p>
    <w:p w14:paraId="1E90587B" w14:textId="77777777" w:rsidR="00FE2C1B" w:rsidRDefault="00E97B9E">
      <w:pPr>
        <w:pStyle w:val="Heading1"/>
        <w:spacing w:before="229"/>
        <w:ind w:right="557"/>
        <w:jc w:val="both"/>
      </w:pPr>
      <w:r>
        <w:t>ANY</w:t>
      </w:r>
      <w:r>
        <w:rPr>
          <w:spacing w:val="-1"/>
        </w:rPr>
        <w:t xml:space="preserve"> </w:t>
      </w:r>
      <w:r>
        <w:t>PROPOSAL</w:t>
      </w:r>
      <w:r>
        <w:rPr>
          <w:spacing w:val="-3"/>
        </w:rPr>
        <w:t xml:space="preserve"> </w:t>
      </w:r>
      <w:r>
        <w:t>RECEIVED</w:t>
      </w:r>
      <w:r>
        <w:rPr>
          <w:spacing w:val="-2"/>
        </w:rPr>
        <w:t xml:space="preserve"> </w:t>
      </w:r>
      <w:r>
        <w:t>AFTER</w:t>
      </w:r>
      <w:r>
        <w:rPr>
          <w:spacing w:val="-7"/>
        </w:rPr>
        <w:t xml:space="preserve"> </w:t>
      </w:r>
      <w:r>
        <w:t>THE</w:t>
      </w:r>
      <w:r>
        <w:rPr>
          <w:spacing w:val="-4"/>
        </w:rPr>
        <w:t xml:space="preserve"> </w:t>
      </w:r>
      <w:r>
        <w:t>DUE</w:t>
      </w:r>
      <w:r>
        <w:rPr>
          <w:spacing w:val="-1"/>
        </w:rPr>
        <w:t xml:space="preserve"> </w:t>
      </w:r>
      <w:r>
        <w:t>DATE</w:t>
      </w:r>
      <w:r>
        <w:rPr>
          <w:spacing w:val="-3"/>
        </w:rPr>
        <w:t xml:space="preserve"> </w:t>
      </w:r>
      <w:r>
        <w:t>AND</w:t>
      </w:r>
      <w:r>
        <w:rPr>
          <w:spacing w:val="-4"/>
        </w:rPr>
        <w:t xml:space="preserve"> </w:t>
      </w:r>
      <w:r>
        <w:t>TIME,</w:t>
      </w:r>
      <w:r>
        <w:rPr>
          <w:spacing w:val="-1"/>
        </w:rPr>
        <w:t xml:space="preserve"> </w:t>
      </w:r>
      <w:r>
        <w:t>REGARDLESS</w:t>
      </w:r>
      <w:r>
        <w:rPr>
          <w:spacing w:val="-4"/>
        </w:rPr>
        <w:t xml:space="preserve"> </w:t>
      </w:r>
      <w:r>
        <w:t>OF POSTMARK</w:t>
      </w:r>
      <w:r>
        <w:rPr>
          <w:spacing w:val="-8"/>
        </w:rPr>
        <w:t xml:space="preserve"> </w:t>
      </w:r>
      <w:r>
        <w:t>OR</w:t>
      </w:r>
      <w:r>
        <w:rPr>
          <w:spacing w:val="-7"/>
        </w:rPr>
        <w:t xml:space="preserve"> </w:t>
      </w:r>
      <w:r>
        <w:t>MAILING</w:t>
      </w:r>
      <w:r>
        <w:rPr>
          <w:spacing w:val="-7"/>
        </w:rPr>
        <w:t xml:space="preserve"> </w:t>
      </w:r>
      <w:r>
        <w:t>RECEIPT</w:t>
      </w:r>
      <w:r>
        <w:rPr>
          <w:spacing w:val="-8"/>
        </w:rPr>
        <w:t xml:space="preserve"> </w:t>
      </w:r>
      <w:r>
        <w:t>DATE,</w:t>
      </w:r>
      <w:r>
        <w:rPr>
          <w:spacing w:val="-9"/>
        </w:rPr>
        <w:t xml:space="preserve"> </w:t>
      </w:r>
      <w:r>
        <w:t>OR</w:t>
      </w:r>
      <w:r>
        <w:rPr>
          <w:spacing w:val="-7"/>
        </w:rPr>
        <w:t xml:space="preserve"> </w:t>
      </w:r>
      <w:r>
        <w:t>WITHOUT</w:t>
      </w:r>
      <w:r>
        <w:rPr>
          <w:spacing w:val="-8"/>
        </w:rPr>
        <w:t xml:space="preserve"> </w:t>
      </w:r>
      <w:r>
        <w:t>THE</w:t>
      </w:r>
      <w:r>
        <w:rPr>
          <w:spacing w:val="-9"/>
        </w:rPr>
        <w:t xml:space="preserve"> </w:t>
      </w:r>
      <w:r>
        <w:t>SPECIFIED</w:t>
      </w:r>
      <w:r>
        <w:rPr>
          <w:spacing w:val="-8"/>
        </w:rPr>
        <w:t xml:space="preserve"> </w:t>
      </w:r>
      <w:r>
        <w:t xml:space="preserve">NUMBER OF COPIES AND CLEARLY MARKED WILL NOT BE CONSIDERED FOR </w:t>
      </w:r>
      <w:r>
        <w:rPr>
          <w:spacing w:val="-2"/>
        </w:rPr>
        <w:t>SELECTION.</w:t>
      </w:r>
    </w:p>
    <w:p w14:paraId="229F3A15" w14:textId="77777777" w:rsidR="00FE2C1B" w:rsidRDefault="00E97B9E">
      <w:pPr>
        <w:spacing w:before="230"/>
        <w:ind w:left="660" w:right="552"/>
        <w:jc w:val="both"/>
        <w:rPr>
          <w:sz w:val="24"/>
        </w:rPr>
      </w:pPr>
      <w:r>
        <w:rPr>
          <w:sz w:val="24"/>
        </w:rPr>
        <w:t>Thank you for your interest in providing services to participants in the WIOA Title I On- the-Job Training Programs.</w:t>
      </w:r>
    </w:p>
    <w:p w14:paraId="5183F179" w14:textId="77777777" w:rsidR="00FE2C1B" w:rsidRDefault="00E97B9E">
      <w:pPr>
        <w:spacing w:before="231"/>
        <w:ind w:left="660"/>
        <w:jc w:val="both"/>
        <w:rPr>
          <w:sz w:val="24"/>
        </w:rPr>
      </w:pPr>
      <w:r>
        <w:rPr>
          <w:sz w:val="24"/>
        </w:rPr>
        <w:t>Enclosure:</w:t>
      </w:r>
      <w:r>
        <w:rPr>
          <w:spacing w:val="51"/>
          <w:w w:val="150"/>
          <w:sz w:val="24"/>
        </w:rPr>
        <w:t xml:space="preserve">  </w:t>
      </w:r>
      <w:r>
        <w:rPr>
          <w:sz w:val="24"/>
        </w:rPr>
        <w:t>RFP</w:t>
      </w:r>
      <w:r>
        <w:rPr>
          <w:spacing w:val="-1"/>
          <w:sz w:val="24"/>
        </w:rPr>
        <w:t xml:space="preserve"> </w:t>
      </w:r>
      <w:r>
        <w:rPr>
          <w:spacing w:val="-2"/>
          <w:sz w:val="24"/>
        </w:rPr>
        <w:t>Package</w:t>
      </w:r>
    </w:p>
    <w:p w14:paraId="4DD3917D" w14:textId="77777777" w:rsidR="00FE2C1B" w:rsidRDefault="00FE2C1B">
      <w:pPr>
        <w:jc w:val="both"/>
        <w:rPr>
          <w:sz w:val="24"/>
        </w:rPr>
        <w:sectPr w:rsidR="00FE2C1B">
          <w:pgSz w:w="12240" w:h="15840"/>
          <w:pgMar w:top="1220" w:right="880" w:bottom="280" w:left="780" w:header="720" w:footer="720" w:gutter="0"/>
          <w:cols w:space="720"/>
        </w:sectPr>
      </w:pPr>
    </w:p>
    <w:p w14:paraId="48813CC7" w14:textId="77777777" w:rsidR="00FE2C1B" w:rsidRDefault="00E97B9E" w:rsidP="00C90C47">
      <w:pPr>
        <w:spacing w:before="67"/>
        <w:ind w:left="674" w:right="570"/>
        <w:jc w:val="center"/>
        <w:rPr>
          <w:b/>
          <w:sz w:val="28"/>
        </w:rPr>
      </w:pPr>
      <w:r>
        <w:rPr>
          <w:b/>
          <w:sz w:val="28"/>
        </w:rPr>
        <w:lastRenderedPageBreak/>
        <w:t>WIOA</w:t>
      </w:r>
      <w:r>
        <w:rPr>
          <w:b/>
          <w:spacing w:val="-5"/>
          <w:sz w:val="28"/>
        </w:rPr>
        <w:t xml:space="preserve"> </w:t>
      </w:r>
      <w:r>
        <w:rPr>
          <w:b/>
          <w:sz w:val="28"/>
        </w:rPr>
        <w:t>Title</w:t>
      </w:r>
      <w:r>
        <w:rPr>
          <w:b/>
          <w:spacing w:val="-5"/>
          <w:sz w:val="28"/>
        </w:rPr>
        <w:t xml:space="preserve"> </w:t>
      </w:r>
      <w:r>
        <w:rPr>
          <w:b/>
          <w:sz w:val="28"/>
        </w:rPr>
        <w:t>I</w:t>
      </w:r>
      <w:r>
        <w:rPr>
          <w:b/>
          <w:spacing w:val="-2"/>
          <w:sz w:val="28"/>
        </w:rPr>
        <w:t xml:space="preserve"> </w:t>
      </w:r>
      <w:r>
        <w:rPr>
          <w:b/>
          <w:sz w:val="28"/>
        </w:rPr>
        <w:t>–Adult,</w:t>
      </w:r>
      <w:r>
        <w:rPr>
          <w:b/>
          <w:spacing w:val="-3"/>
          <w:sz w:val="28"/>
        </w:rPr>
        <w:t xml:space="preserve"> </w:t>
      </w:r>
      <w:r>
        <w:rPr>
          <w:b/>
          <w:sz w:val="28"/>
        </w:rPr>
        <w:t>Dislocated</w:t>
      </w:r>
      <w:r>
        <w:rPr>
          <w:b/>
          <w:spacing w:val="-4"/>
          <w:sz w:val="28"/>
        </w:rPr>
        <w:t xml:space="preserve"> </w:t>
      </w:r>
      <w:r>
        <w:rPr>
          <w:b/>
          <w:sz w:val="28"/>
        </w:rPr>
        <w:t>Worker,</w:t>
      </w:r>
      <w:r>
        <w:rPr>
          <w:b/>
          <w:spacing w:val="-4"/>
          <w:sz w:val="28"/>
        </w:rPr>
        <w:t xml:space="preserve"> </w:t>
      </w:r>
      <w:r>
        <w:rPr>
          <w:b/>
          <w:sz w:val="28"/>
        </w:rPr>
        <w:t>and</w:t>
      </w:r>
      <w:r>
        <w:rPr>
          <w:b/>
          <w:spacing w:val="-5"/>
          <w:sz w:val="28"/>
        </w:rPr>
        <w:t xml:space="preserve"> </w:t>
      </w:r>
      <w:r>
        <w:rPr>
          <w:b/>
          <w:sz w:val="28"/>
        </w:rPr>
        <w:t>NextGen</w:t>
      </w:r>
      <w:r>
        <w:rPr>
          <w:b/>
          <w:spacing w:val="-3"/>
          <w:sz w:val="28"/>
        </w:rPr>
        <w:t xml:space="preserve"> </w:t>
      </w:r>
      <w:r>
        <w:rPr>
          <w:b/>
          <w:sz w:val="28"/>
        </w:rPr>
        <w:t>Young</w:t>
      </w:r>
      <w:r>
        <w:rPr>
          <w:b/>
          <w:spacing w:val="-3"/>
          <w:sz w:val="28"/>
        </w:rPr>
        <w:t xml:space="preserve"> </w:t>
      </w:r>
      <w:r>
        <w:rPr>
          <w:b/>
          <w:sz w:val="28"/>
        </w:rPr>
        <w:t>Adult</w:t>
      </w:r>
      <w:r>
        <w:rPr>
          <w:b/>
          <w:spacing w:val="-5"/>
          <w:sz w:val="28"/>
        </w:rPr>
        <w:t xml:space="preserve"> </w:t>
      </w:r>
      <w:r>
        <w:rPr>
          <w:b/>
          <w:sz w:val="28"/>
        </w:rPr>
        <w:t>(18- 24) On-the-Job Training Program</w:t>
      </w:r>
    </w:p>
    <w:p w14:paraId="21058C5D" w14:textId="77777777" w:rsidR="00FE2C1B" w:rsidRDefault="00FE2C1B" w:rsidP="00C90C47">
      <w:pPr>
        <w:pStyle w:val="BodyText"/>
        <w:jc w:val="center"/>
        <w:rPr>
          <w:b/>
          <w:sz w:val="30"/>
        </w:rPr>
      </w:pPr>
    </w:p>
    <w:p w14:paraId="6CE69F1A" w14:textId="204AB1EE" w:rsidR="00FE2C1B" w:rsidRDefault="00E97B9E" w:rsidP="00C90C47">
      <w:pPr>
        <w:spacing w:before="206"/>
        <w:ind w:left="3293" w:right="3189"/>
        <w:jc w:val="center"/>
        <w:rPr>
          <w:b/>
          <w:sz w:val="36"/>
        </w:rPr>
      </w:pPr>
      <w:r>
        <w:rPr>
          <w:b/>
          <w:smallCaps/>
          <w:sz w:val="36"/>
        </w:rPr>
        <w:t>Request</w:t>
      </w:r>
      <w:r>
        <w:rPr>
          <w:b/>
          <w:smallCaps/>
          <w:spacing w:val="-16"/>
          <w:sz w:val="36"/>
        </w:rPr>
        <w:t xml:space="preserve"> </w:t>
      </w:r>
      <w:r>
        <w:rPr>
          <w:b/>
          <w:smallCaps/>
          <w:sz w:val="36"/>
        </w:rPr>
        <w:t>for</w:t>
      </w:r>
      <w:r>
        <w:rPr>
          <w:b/>
          <w:smallCaps/>
          <w:spacing w:val="-21"/>
          <w:sz w:val="36"/>
        </w:rPr>
        <w:t xml:space="preserve"> </w:t>
      </w:r>
      <w:r>
        <w:rPr>
          <w:b/>
          <w:smallCaps/>
          <w:sz w:val="36"/>
        </w:rPr>
        <w:t xml:space="preserve">Proposals </w:t>
      </w:r>
      <w:r w:rsidR="00C90C47">
        <w:rPr>
          <w:b/>
          <w:smallCaps/>
          <w:sz w:val="36"/>
        </w:rPr>
        <w:t>APRIL 17</w:t>
      </w:r>
      <w:r>
        <w:rPr>
          <w:b/>
          <w:smallCaps/>
          <w:sz w:val="36"/>
        </w:rPr>
        <w:t xml:space="preserve">, </w:t>
      </w:r>
      <w:proofErr w:type="gramStart"/>
      <w:r>
        <w:rPr>
          <w:b/>
          <w:smallCaps/>
          <w:sz w:val="36"/>
        </w:rPr>
        <w:t>202</w:t>
      </w:r>
      <w:r w:rsidR="00C90C47">
        <w:rPr>
          <w:b/>
          <w:smallCaps/>
          <w:sz w:val="36"/>
        </w:rPr>
        <w:t>3</w:t>
      </w:r>
      <w:proofErr w:type="gramEnd"/>
      <w:r>
        <w:rPr>
          <w:b/>
          <w:smallCaps/>
          <w:sz w:val="36"/>
        </w:rPr>
        <w:t xml:space="preserve"> Issued by the</w:t>
      </w:r>
    </w:p>
    <w:p w14:paraId="55A5126A" w14:textId="3E55E9D9" w:rsidR="00C90C47" w:rsidRDefault="00C90C47" w:rsidP="00C90C47">
      <w:pPr>
        <w:pStyle w:val="Heading2"/>
        <w:spacing w:before="279"/>
        <w:ind w:left="2516" w:right="2412"/>
        <w:rPr>
          <w:smallCaps/>
          <w:u w:val="none"/>
        </w:rPr>
      </w:pPr>
      <w:r>
        <w:rPr>
          <w:smallCaps/>
          <w:noProof/>
          <w:u w:val="none"/>
        </w:rPr>
        <w:drawing>
          <wp:inline distT="0" distB="0" distL="0" distR="0" wp14:anchorId="00F8EE52" wp14:editId="08E8EFD0">
            <wp:extent cx="2254467" cy="91821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2589" cy="921518"/>
                    </a:xfrm>
                    <a:prstGeom prst="rect">
                      <a:avLst/>
                    </a:prstGeom>
                  </pic:spPr>
                </pic:pic>
              </a:graphicData>
            </a:graphic>
          </wp:inline>
        </w:drawing>
      </w:r>
    </w:p>
    <w:p w14:paraId="4496A7A6" w14:textId="77777777" w:rsidR="00C90C47" w:rsidRDefault="00C90C47" w:rsidP="00C90C47">
      <w:pPr>
        <w:pStyle w:val="Heading2"/>
        <w:spacing w:before="279"/>
        <w:ind w:left="2516" w:right="2412"/>
        <w:rPr>
          <w:smallCaps/>
          <w:u w:val="none"/>
        </w:rPr>
      </w:pPr>
    </w:p>
    <w:p w14:paraId="57A5BB16" w14:textId="38C04EAA" w:rsidR="00FE2C1B" w:rsidRDefault="00E97B9E" w:rsidP="00C90C47">
      <w:pPr>
        <w:pStyle w:val="Heading2"/>
        <w:spacing w:before="279"/>
        <w:ind w:left="2516" w:right="2412"/>
        <w:rPr>
          <w:u w:val="none"/>
        </w:rPr>
      </w:pPr>
      <w:r>
        <w:rPr>
          <w:smallCaps/>
          <w:u w:val="none"/>
        </w:rPr>
        <w:t xml:space="preserve">Serving </w:t>
      </w:r>
      <w:r w:rsidR="00C90C47">
        <w:rPr>
          <w:smallCaps/>
          <w:u w:val="none"/>
        </w:rPr>
        <w:t>Buncombe, Henderson, Madison and Transylvania</w:t>
      </w:r>
      <w:r>
        <w:rPr>
          <w:smallCaps/>
          <w:u w:val="none"/>
        </w:rPr>
        <w:t xml:space="preserve"> Counties</w:t>
      </w:r>
    </w:p>
    <w:p w14:paraId="0C0715F5" w14:textId="77777777" w:rsidR="00FE2C1B" w:rsidRDefault="00FE2C1B">
      <w:pPr>
        <w:pStyle w:val="BodyText"/>
        <w:rPr>
          <w:b/>
          <w:i/>
        </w:rPr>
      </w:pPr>
    </w:p>
    <w:p w14:paraId="2BD05D79" w14:textId="77777777" w:rsidR="00FE2C1B" w:rsidRDefault="00FE2C1B">
      <w:pPr>
        <w:pStyle w:val="BodyText"/>
      </w:pPr>
    </w:p>
    <w:p w14:paraId="739EBECD" w14:textId="77777777" w:rsidR="00FE2C1B" w:rsidRDefault="00FE2C1B">
      <w:pPr>
        <w:pStyle w:val="BodyText"/>
      </w:pPr>
    </w:p>
    <w:p w14:paraId="2C0AA221" w14:textId="77777777" w:rsidR="00FE2C1B" w:rsidRDefault="00FE2C1B">
      <w:pPr>
        <w:pStyle w:val="BodyText"/>
      </w:pPr>
    </w:p>
    <w:p w14:paraId="2EFA95F2" w14:textId="77777777" w:rsidR="00FE2C1B" w:rsidRDefault="00FE2C1B">
      <w:pPr>
        <w:pStyle w:val="BodyText"/>
      </w:pPr>
    </w:p>
    <w:p w14:paraId="5E57231A" w14:textId="77777777" w:rsidR="00FE2C1B" w:rsidRDefault="00FE2C1B">
      <w:pPr>
        <w:pStyle w:val="BodyText"/>
      </w:pPr>
    </w:p>
    <w:p w14:paraId="4FEA9381" w14:textId="77777777" w:rsidR="00FE2C1B" w:rsidRDefault="00FE2C1B">
      <w:pPr>
        <w:pStyle w:val="BodyText"/>
      </w:pPr>
    </w:p>
    <w:p w14:paraId="7529ADC0" w14:textId="77777777" w:rsidR="00FE2C1B" w:rsidRDefault="00FE2C1B">
      <w:pPr>
        <w:pStyle w:val="BodyText"/>
      </w:pPr>
    </w:p>
    <w:p w14:paraId="5AFBA28C" w14:textId="77777777" w:rsidR="00FE2C1B" w:rsidRDefault="00FE2C1B">
      <w:pPr>
        <w:pStyle w:val="BodyText"/>
      </w:pPr>
    </w:p>
    <w:p w14:paraId="0297C22F" w14:textId="77777777" w:rsidR="00FE2C1B" w:rsidRDefault="00FE2C1B">
      <w:pPr>
        <w:pStyle w:val="BodyText"/>
      </w:pPr>
    </w:p>
    <w:p w14:paraId="13013914" w14:textId="77777777" w:rsidR="00FE2C1B" w:rsidRDefault="00FE2C1B">
      <w:pPr>
        <w:pStyle w:val="BodyText"/>
      </w:pPr>
    </w:p>
    <w:p w14:paraId="30F769FE" w14:textId="77777777" w:rsidR="00FE2C1B" w:rsidRDefault="00FE2C1B">
      <w:pPr>
        <w:pStyle w:val="BodyText"/>
      </w:pPr>
    </w:p>
    <w:p w14:paraId="1EAA08D2" w14:textId="30031B95" w:rsidR="00FE2C1B" w:rsidRDefault="00041246">
      <w:pPr>
        <w:pStyle w:val="BodyText"/>
        <w:spacing w:before="1"/>
        <w:rPr>
          <w:sz w:val="18"/>
        </w:rPr>
      </w:pPr>
      <w:r>
        <w:rPr>
          <w:noProof/>
        </w:rPr>
        <mc:AlternateContent>
          <mc:Choice Requires="wps">
            <w:drawing>
              <wp:anchor distT="0" distB="0" distL="0" distR="0" simplePos="0" relativeHeight="487588352" behindDoc="1" locked="0" layoutInCell="1" allowOverlap="1" wp14:anchorId="2E312866" wp14:editId="51A48805">
                <wp:simplePos x="0" y="0"/>
                <wp:positionH relativeFrom="page">
                  <wp:posOffset>2214880</wp:posOffset>
                </wp:positionH>
                <wp:positionV relativeFrom="paragraph">
                  <wp:posOffset>151130</wp:posOffset>
                </wp:positionV>
                <wp:extent cx="3344545" cy="845820"/>
                <wp:effectExtent l="0" t="0" r="0" b="0"/>
                <wp:wrapTopAndBottom/>
                <wp:docPr id="5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545" cy="8458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92195B" w14:textId="77777777" w:rsidR="00FE2C1B" w:rsidRDefault="00E97B9E">
                            <w:pPr>
                              <w:spacing w:before="19"/>
                              <w:ind w:left="557" w:right="557"/>
                              <w:jc w:val="center"/>
                              <w:rPr>
                                <w:b/>
                                <w:sz w:val="32"/>
                              </w:rPr>
                            </w:pPr>
                            <w:r>
                              <w:rPr>
                                <w:b/>
                                <w:smallCaps/>
                                <w:sz w:val="32"/>
                              </w:rPr>
                              <w:t>Funded</w:t>
                            </w:r>
                            <w:r>
                              <w:rPr>
                                <w:b/>
                                <w:smallCaps/>
                                <w:spacing w:val="-8"/>
                                <w:sz w:val="32"/>
                              </w:rPr>
                              <w:t xml:space="preserve"> </w:t>
                            </w:r>
                            <w:r>
                              <w:rPr>
                                <w:b/>
                                <w:smallCaps/>
                                <w:sz w:val="32"/>
                              </w:rPr>
                              <w:t>by</w:t>
                            </w:r>
                            <w:r>
                              <w:rPr>
                                <w:b/>
                                <w:smallCaps/>
                                <w:spacing w:val="-8"/>
                                <w:sz w:val="32"/>
                              </w:rPr>
                              <w:t xml:space="preserve"> </w:t>
                            </w:r>
                            <w:r>
                              <w:rPr>
                                <w:b/>
                                <w:smallCaps/>
                                <w:spacing w:val="-5"/>
                                <w:sz w:val="32"/>
                              </w:rPr>
                              <w:t>the</w:t>
                            </w:r>
                          </w:p>
                          <w:p w14:paraId="65E375F3" w14:textId="77777777" w:rsidR="00FE2C1B" w:rsidRDefault="00E97B9E">
                            <w:pPr>
                              <w:spacing w:before="181"/>
                              <w:ind w:left="557" w:right="557"/>
                              <w:jc w:val="center"/>
                              <w:rPr>
                                <w:b/>
                                <w:sz w:val="32"/>
                              </w:rPr>
                            </w:pPr>
                            <w:r>
                              <w:rPr>
                                <w:b/>
                                <w:smallCaps/>
                                <w:sz w:val="32"/>
                              </w:rPr>
                              <w:t>Workforce</w:t>
                            </w:r>
                            <w:r>
                              <w:rPr>
                                <w:b/>
                                <w:smallCaps/>
                                <w:spacing w:val="-15"/>
                                <w:sz w:val="32"/>
                              </w:rPr>
                              <w:t xml:space="preserve"> </w:t>
                            </w:r>
                            <w:r>
                              <w:rPr>
                                <w:b/>
                                <w:smallCaps/>
                                <w:sz w:val="32"/>
                              </w:rPr>
                              <w:t>Innovation</w:t>
                            </w:r>
                            <w:r>
                              <w:rPr>
                                <w:b/>
                                <w:smallCaps/>
                                <w:spacing w:val="-15"/>
                                <w:sz w:val="32"/>
                              </w:rPr>
                              <w:t xml:space="preserve"> </w:t>
                            </w:r>
                            <w:r>
                              <w:rPr>
                                <w:b/>
                                <w:smallCaps/>
                                <w:spacing w:val="-5"/>
                                <w:sz w:val="32"/>
                              </w:rPr>
                              <w:t>and</w:t>
                            </w:r>
                          </w:p>
                          <w:p w14:paraId="6230C677" w14:textId="77777777" w:rsidR="00FE2C1B" w:rsidRDefault="00E97B9E">
                            <w:pPr>
                              <w:spacing w:before="2"/>
                              <w:ind w:left="557" w:right="557"/>
                              <w:jc w:val="center"/>
                              <w:rPr>
                                <w:b/>
                                <w:sz w:val="32"/>
                              </w:rPr>
                            </w:pPr>
                            <w:r>
                              <w:rPr>
                                <w:b/>
                                <w:smallCaps/>
                                <w:sz w:val="32"/>
                              </w:rPr>
                              <w:t>Opportunity</w:t>
                            </w:r>
                            <w:r>
                              <w:rPr>
                                <w:b/>
                                <w:smallCaps/>
                                <w:spacing w:val="-16"/>
                                <w:sz w:val="32"/>
                              </w:rPr>
                              <w:t xml:space="preserve"> </w:t>
                            </w:r>
                            <w:r>
                              <w:rPr>
                                <w:b/>
                                <w:smallCaps/>
                                <w:spacing w:val="-5"/>
                                <w:sz w:val="32"/>
                              </w:rPr>
                              <w:t>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12866" id="_x0000_t202" coordsize="21600,21600" o:spt="202" path="m,l,21600r21600,l21600,xe">
                <v:stroke joinstyle="miter"/>
                <v:path gradientshapeok="t" o:connecttype="rect"/>
              </v:shapetype>
              <v:shape id="docshape2" o:spid="_x0000_s1026" type="#_x0000_t202" style="position:absolute;margin-left:174.4pt;margin-top:11.9pt;width:263.35pt;height:66.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" filled="f" strokeweight=".48pt">
                <v:textbox inset="0,0,0,0">
                  <w:txbxContent>
                    <w:p w14:paraId="1E92195B" w14:textId="77777777" w:rsidR="00FE2C1B" w:rsidRDefault="00E97B9E">
                      <w:pPr>
                        <w:spacing w:before="19"/>
                        <w:ind w:left="557" w:right="557"/>
                        <w:jc w:val="center"/>
                        <w:rPr>
                          <w:b/>
                          <w:sz w:val="32"/>
                        </w:rPr>
                      </w:pPr>
                      <w:r>
                        <w:rPr>
                          <w:b/>
                          <w:smallCaps/>
                          <w:sz w:val="32"/>
                        </w:rPr>
                        <w:t>Funded</w:t>
                      </w:r>
                      <w:r>
                        <w:rPr>
                          <w:b/>
                          <w:smallCaps/>
                          <w:spacing w:val="-8"/>
                          <w:sz w:val="32"/>
                        </w:rPr>
                        <w:t xml:space="preserve"> </w:t>
                      </w:r>
                      <w:r>
                        <w:rPr>
                          <w:b/>
                          <w:smallCaps/>
                          <w:sz w:val="32"/>
                        </w:rPr>
                        <w:t>by</w:t>
                      </w:r>
                      <w:r>
                        <w:rPr>
                          <w:b/>
                          <w:smallCaps/>
                          <w:spacing w:val="-8"/>
                          <w:sz w:val="32"/>
                        </w:rPr>
                        <w:t xml:space="preserve"> </w:t>
                      </w:r>
                      <w:r>
                        <w:rPr>
                          <w:b/>
                          <w:smallCaps/>
                          <w:spacing w:val="-5"/>
                          <w:sz w:val="32"/>
                        </w:rPr>
                        <w:t>the</w:t>
                      </w:r>
                    </w:p>
                    <w:p w14:paraId="65E375F3" w14:textId="77777777" w:rsidR="00FE2C1B" w:rsidRDefault="00E97B9E">
                      <w:pPr>
                        <w:spacing w:before="181"/>
                        <w:ind w:left="557" w:right="557"/>
                        <w:jc w:val="center"/>
                        <w:rPr>
                          <w:b/>
                          <w:sz w:val="32"/>
                        </w:rPr>
                      </w:pPr>
                      <w:r>
                        <w:rPr>
                          <w:b/>
                          <w:smallCaps/>
                          <w:sz w:val="32"/>
                        </w:rPr>
                        <w:t>Workforce</w:t>
                      </w:r>
                      <w:r>
                        <w:rPr>
                          <w:b/>
                          <w:smallCaps/>
                          <w:spacing w:val="-15"/>
                          <w:sz w:val="32"/>
                        </w:rPr>
                        <w:t xml:space="preserve"> </w:t>
                      </w:r>
                      <w:r>
                        <w:rPr>
                          <w:b/>
                          <w:smallCaps/>
                          <w:sz w:val="32"/>
                        </w:rPr>
                        <w:t>Innovation</w:t>
                      </w:r>
                      <w:r>
                        <w:rPr>
                          <w:b/>
                          <w:smallCaps/>
                          <w:spacing w:val="-15"/>
                          <w:sz w:val="32"/>
                        </w:rPr>
                        <w:t xml:space="preserve"> </w:t>
                      </w:r>
                      <w:r>
                        <w:rPr>
                          <w:b/>
                          <w:smallCaps/>
                          <w:spacing w:val="-5"/>
                          <w:sz w:val="32"/>
                        </w:rPr>
                        <w:t>and</w:t>
                      </w:r>
                    </w:p>
                    <w:p w14:paraId="6230C677" w14:textId="77777777" w:rsidR="00FE2C1B" w:rsidRDefault="00E97B9E">
                      <w:pPr>
                        <w:spacing w:before="2"/>
                        <w:ind w:left="557" w:right="557"/>
                        <w:jc w:val="center"/>
                        <w:rPr>
                          <w:b/>
                          <w:sz w:val="32"/>
                        </w:rPr>
                      </w:pPr>
                      <w:r>
                        <w:rPr>
                          <w:b/>
                          <w:smallCaps/>
                          <w:sz w:val="32"/>
                        </w:rPr>
                        <w:t>Opportunity</w:t>
                      </w:r>
                      <w:r>
                        <w:rPr>
                          <w:b/>
                          <w:smallCaps/>
                          <w:spacing w:val="-16"/>
                          <w:sz w:val="32"/>
                        </w:rPr>
                        <w:t xml:space="preserve"> </w:t>
                      </w:r>
                      <w:r>
                        <w:rPr>
                          <w:b/>
                          <w:smallCaps/>
                          <w:spacing w:val="-5"/>
                          <w:sz w:val="32"/>
                        </w:rPr>
                        <w:t>Act</w:t>
                      </w:r>
                    </w:p>
                  </w:txbxContent>
                </v:textbox>
                <w10:wrap type="topAndBottom" anchorx="page"/>
              </v:shape>
            </w:pict>
          </mc:Fallback>
        </mc:AlternateContent>
      </w:r>
    </w:p>
    <w:p w14:paraId="7C212811" w14:textId="77777777" w:rsidR="00FE2C1B" w:rsidRDefault="00FE2C1B">
      <w:pPr>
        <w:pStyle w:val="BodyText"/>
      </w:pPr>
    </w:p>
    <w:p w14:paraId="1F0B14D4" w14:textId="77777777" w:rsidR="00FE2C1B" w:rsidRDefault="00FE2C1B">
      <w:pPr>
        <w:pStyle w:val="BodyText"/>
      </w:pPr>
    </w:p>
    <w:p w14:paraId="072ADE36" w14:textId="77777777" w:rsidR="00FE2C1B" w:rsidRDefault="00FE2C1B">
      <w:pPr>
        <w:pStyle w:val="BodyText"/>
      </w:pPr>
    </w:p>
    <w:p w14:paraId="129B8540" w14:textId="77777777" w:rsidR="00FE2C1B" w:rsidRDefault="00FE2C1B">
      <w:pPr>
        <w:pStyle w:val="BodyText"/>
      </w:pPr>
    </w:p>
    <w:p w14:paraId="7353B499" w14:textId="77777777" w:rsidR="00FE2C1B" w:rsidRDefault="00FE2C1B">
      <w:pPr>
        <w:pStyle w:val="BodyText"/>
      </w:pPr>
    </w:p>
    <w:p w14:paraId="6D44554E" w14:textId="77777777" w:rsidR="00FE2C1B" w:rsidRDefault="00FE2C1B">
      <w:pPr>
        <w:pStyle w:val="BodyText"/>
      </w:pPr>
    </w:p>
    <w:p w14:paraId="718977C3" w14:textId="77777777" w:rsidR="00FE2C1B" w:rsidRDefault="00FE2C1B">
      <w:pPr>
        <w:pStyle w:val="BodyText"/>
      </w:pPr>
    </w:p>
    <w:p w14:paraId="41C4595E" w14:textId="77777777" w:rsidR="00FE2C1B" w:rsidRDefault="00FE2C1B">
      <w:pPr>
        <w:pStyle w:val="BodyText"/>
      </w:pPr>
    </w:p>
    <w:p w14:paraId="24A549C9" w14:textId="77777777" w:rsidR="00FE2C1B" w:rsidRDefault="00FE2C1B">
      <w:pPr>
        <w:pStyle w:val="BodyText"/>
      </w:pPr>
    </w:p>
    <w:p w14:paraId="740C674D" w14:textId="77777777" w:rsidR="00FE2C1B" w:rsidRDefault="00FE2C1B">
      <w:pPr>
        <w:pStyle w:val="BodyText"/>
        <w:spacing w:before="8"/>
        <w:rPr>
          <w:sz w:val="16"/>
        </w:rPr>
      </w:pPr>
    </w:p>
    <w:p w14:paraId="1AE3F986" w14:textId="521F5314" w:rsidR="00FE2C1B" w:rsidRDefault="00C90C47">
      <w:pPr>
        <w:spacing w:before="92"/>
        <w:ind w:left="2880" w:right="550" w:hanging="2040"/>
        <w:rPr>
          <w:b/>
          <w:sz w:val="20"/>
        </w:rPr>
      </w:pPr>
      <w:r>
        <w:rPr>
          <w:b/>
          <w:smallCaps/>
          <w:color w:val="333399"/>
          <w:sz w:val="20"/>
        </w:rPr>
        <w:t>Mountain Area Workforce Development Board</w:t>
      </w:r>
      <w:r w:rsidR="00E97B9E">
        <w:rPr>
          <w:b/>
          <w:smallCaps/>
          <w:color w:val="333399"/>
          <w:sz w:val="20"/>
        </w:rPr>
        <w:t>,</w:t>
      </w:r>
      <w:r w:rsidR="00E97B9E">
        <w:rPr>
          <w:b/>
          <w:smallCaps/>
          <w:color w:val="333399"/>
          <w:spacing w:val="-11"/>
          <w:sz w:val="20"/>
        </w:rPr>
        <w:t xml:space="preserve"> </w:t>
      </w:r>
      <w:r w:rsidR="00E97B9E">
        <w:rPr>
          <w:b/>
          <w:smallCaps/>
          <w:color w:val="333399"/>
          <w:sz w:val="20"/>
        </w:rPr>
        <w:t>is</w:t>
      </w:r>
      <w:r w:rsidR="00E97B9E">
        <w:rPr>
          <w:b/>
          <w:smallCaps/>
          <w:color w:val="333399"/>
          <w:spacing w:val="-1"/>
          <w:sz w:val="20"/>
        </w:rPr>
        <w:t xml:space="preserve"> </w:t>
      </w:r>
      <w:r w:rsidR="00E97B9E">
        <w:rPr>
          <w:b/>
          <w:smallCaps/>
          <w:color w:val="333399"/>
          <w:sz w:val="20"/>
        </w:rPr>
        <w:t>an</w:t>
      </w:r>
      <w:r w:rsidR="00E97B9E">
        <w:rPr>
          <w:b/>
          <w:smallCaps/>
          <w:color w:val="333399"/>
          <w:spacing w:val="-2"/>
          <w:sz w:val="20"/>
        </w:rPr>
        <w:t xml:space="preserve"> </w:t>
      </w:r>
      <w:r w:rsidR="00E97B9E">
        <w:rPr>
          <w:b/>
          <w:smallCaps/>
          <w:color w:val="333399"/>
          <w:sz w:val="20"/>
        </w:rPr>
        <w:t>Equal</w:t>
      </w:r>
      <w:r w:rsidR="00E97B9E">
        <w:rPr>
          <w:b/>
          <w:smallCaps/>
          <w:color w:val="333399"/>
          <w:spacing w:val="-1"/>
          <w:sz w:val="20"/>
        </w:rPr>
        <w:t xml:space="preserve"> </w:t>
      </w:r>
      <w:r w:rsidR="00E97B9E">
        <w:rPr>
          <w:b/>
          <w:smallCaps/>
          <w:color w:val="333399"/>
          <w:sz w:val="20"/>
        </w:rPr>
        <w:t>Opportunity</w:t>
      </w:r>
      <w:r w:rsidR="00E97B9E">
        <w:rPr>
          <w:b/>
          <w:smallCaps/>
          <w:color w:val="333399"/>
          <w:spacing w:val="-2"/>
          <w:sz w:val="20"/>
        </w:rPr>
        <w:t xml:space="preserve"> </w:t>
      </w:r>
      <w:r w:rsidR="00E97B9E">
        <w:rPr>
          <w:b/>
          <w:smallCaps/>
          <w:color w:val="333399"/>
          <w:sz w:val="20"/>
        </w:rPr>
        <w:t>Employer and provider of employment and training programs.</w:t>
      </w:r>
    </w:p>
    <w:p w14:paraId="36E84998" w14:textId="77777777" w:rsidR="00FE2C1B" w:rsidRDefault="00FE2C1B">
      <w:pPr>
        <w:rPr>
          <w:sz w:val="20"/>
        </w:rPr>
        <w:sectPr w:rsidR="00FE2C1B">
          <w:pgSz w:w="12240" w:h="15840"/>
          <w:pgMar w:top="1780" w:right="880" w:bottom="280" w:left="780" w:header="720" w:footer="720" w:gutter="0"/>
          <w:cols w:space="720"/>
        </w:sectPr>
      </w:pPr>
    </w:p>
    <w:p w14:paraId="085C23BD" w14:textId="77777777" w:rsidR="00FE2C1B" w:rsidRDefault="00E97B9E">
      <w:pPr>
        <w:pStyle w:val="Heading3"/>
        <w:spacing w:before="71"/>
        <w:ind w:left="674" w:right="398" w:firstLine="0"/>
        <w:jc w:val="center"/>
      </w:pPr>
      <w:r>
        <w:lastRenderedPageBreak/>
        <w:t>TABLE</w:t>
      </w:r>
      <w:r>
        <w:rPr>
          <w:spacing w:val="-6"/>
        </w:rPr>
        <w:t xml:space="preserve"> </w:t>
      </w:r>
      <w:r>
        <w:t>OF</w:t>
      </w:r>
      <w:r>
        <w:rPr>
          <w:spacing w:val="-5"/>
        </w:rPr>
        <w:t xml:space="preserve"> </w:t>
      </w:r>
      <w:r>
        <w:rPr>
          <w:spacing w:val="-2"/>
        </w:rPr>
        <w:t>CONTENTS</w:t>
      </w:r>
    </w:p>
    <w:sdt>
      <w:sdtPr>
        <w:rPr>
          <w:u w:val="none"/>
        </w:rPr>
        <w:id w:val="595146590"/>
        <w:docPartObj>
          <w:docPartGallery w:val="Table of Contents"/>
          <w:docPartUnique/>
        </w:docPartObj>
      </w:sdtPr>
      <w:sdtEndPr/>
      <w:sdtContent>
        <w:p w14:paraId="51D3C321" w14:textId="77777777" w:rsidR="00FE2C1B" w:rsidRDefault="00E97B9E">
          <w:pPr>
            <w:pStyle w:val="TOC1"/>
            <w:numPr>
              <w:ilvl w:val="0"/>
              <w:numId w:val="26"/>
            </w:numPr>
            <w:tabs>
              <w:tab w:val="left" w:pos="1301"/>
              <w:tab w:val="left" w:pos="1302"/>
              <w:tab w:val="left" w:leader="dot" w:pos="9911"/>
            </w:tabs>
            <w:spacing w:before="229"/>
            <w:ind w:hanging="443"/>
            <w:jc w:val="left"/>
            <w:rPr>
              <w:u w:val="none"/>
            </w:rPr>
          </w:pPr>
          <w:hyperlink w:anchor="_TOC_250019" w:history="1">
            <w:r>
              <w:t>GENERAL</w:t>
            </w:r>
            <w:r>
              <w:rPr>
                <w:spacing w:val="-7"/>
              </w:rPr>
              <w:t xml:space="preserve"> </w:t>
            </w:r>
            <w:r>
              <w:rPr>
                <w:spacing w:val="-2"/>
              </w:rPr>
              <w:t>INFORMATION</w:t>
            </w:r>
            <w:r>
              <w:rPr>
                <w:u w:val="none"/>
              </w:rPr>
              <w:tab/>
            </w:r>
            <w:r>
              <w:rPr>
                <w:spacing w:val="-10"/>
                <w:u w:val="none"/>
              </w:rPr>
              <w:t>2</w:t>
            </w:r>
          </w:hyperlink>
        </w:p>
        <w:p w14:paraId="43F1AF0A" w14:textId="77777777" w:rsidR="00FE2C1B" w:rsidRDefault="00E97B9E">
          <w:pPr>
            <w:pStyle w:val="TOC3"/>
            <w:numPr>
              <w:ilvl w:val="1"/>
              <w:numId w:val="26"/>
            </w:numPr>
            <w:tabs>
              <w:tab w:val="left" w:pos="2170"/>
              <w:tab w:val="left" w:leader="dot" w:pos="9911"/>
            </w:tabs>
            <w:spacing w:before="1"/>
          </w:pPr>
          <w:hyperlink w:anchor="_TOC_250018" w:history="1">
            <w:r>
              <w:rPr>
                <w:spacing w:val="-2"/>
              </w:rPr>
              <w:t>PURPOSE</w:t>
            </w:r>
            <w:r>
              <w:tab/>
            </w:r>
            <w:r>
              <w:rPr>
                <w:spacing w:val="-10"/>
              </w:rPr>
              <w:t>2</w:t>
            </w:r>
          </w:hyperlink>
        </w:p>
        <w:p w14:paraId="29D4FB9C" w14:textId="77777777" w:rsidR="00FE2C1B" w:rsidRDefault="00E97B9E">
          <w:pPr>
            <w:pStyle w:val="TOC3"/>
            <w:numPr>
              <w:ilvl w:val="1"/>
              <w:numId w:val="26"/>
            </w:numPr>
            <w:tabs>
              <w:tab w:val="left" w:pos="2170"/>
              <w:tab w:val="left" w:leader="dot" w:pos="9911"/>
            </w:tabs>
            <w:ind w:left="2170"/>
          </w:pPr>
          <w:hyperlink w:anchor="_TOC_250017" w:history="1">
            <w:r>
              <w:t>ABOUT</w:t>
            </w:r>
            <w:r>
              <w:rPr>
                <w:spacing w:val="-6"/>
              </w:rPr>
              <w:t xml:space="preserve"> </w:t>
            </w:r>
            <w:r>
              <w:t>THE</w:t>
            </w:r>
            <w:r>
              <w:rPr>
                <w:spacing w:val="-4"/>
              </w:rPr>
              <w:t xml:space="preserve"> </w:t>
            </w:r>
            <w:r>
              <w:rPr>
                <w:spacing w:val="-2"/>
              </w:rPr>
              <w:t>ECWDB</w:t>
            </w:r>
            <w:r>
              <w:tab/>
            </w:r>
            <w:r>
              <w:rPr>
                <w:spacing w:val="-10"/>
              </w:rPr>
              <w:t>2</w:t>
            </w:r>
          </w:hyperlink>
        </w:p>
        <w:p w14:paraId="6AC55581" w14:textId="77777777" w:rsidR="00FE2C1B" w:rsidRDefault="00E97B9E">
          <w:pPr>
            <w:pStyle w:val="TOC1"/>
            <w:numPr>
              <w:ilvl w:val="0"/>
              <w:numId w:val="26"/>
            </w:numPr>
            <w:tabs>
              <w:tab w:val="left" w:pos="1358"/>
              <w:tab w:val="left" w:pos="1359"/>
              <w:tab w:val="left" w:leader="dot" w:pos="9911"/>
            </w:tabs>
            <w:ind w:left="1358" w:hanging="500"/>
            <w:jc w:val="left"/>
            <w:rPr>
              <w:u w:val="none"/>
            </w:rPr>
          </w:pPr>
          <w:hyperlink w:anchor="_TOC_250016" w:history="1">
            <w:r>
              <w:t>SOLICITATION</w:t>
            </w:r>
            <w:r>
              <w:rPr>
                <w:spacing w:val="-7"/>
              </w:rPr>
              <w:t xml:space="preserve"> </w:t>
            </w:r>
            <w:r>
              <w:t>PROCESS</w:t>
            </w:r>
            <w:r>
              <w:rPr>
                <w:spacing w:val="-8"/>
              </w:rPr>
              <w:t xml:space="preserve"> </w:t>
            </w:r>
            <w:r>
              <w:t>AND</w:t>
            </w:r>
            <w:r>
              <w:rPr>
                <w:spacing w:val="-9"/>
              </w:rPr>
              <w:t xml:space="preserve"> </w:t>
            </w:r>
            <w:r>
              <w:rPr>
                <w:spacing w:val="-4"/>
              </w:rPr>
              <w:t>TERMS</w:t>
            </w:r>
            <w:r>
              <w:rPr>
                <w:u w:val="none"/>
              </w:rPr>
              <w:tab/>
            </w:r>
            <w:r>
              <w:rPr>
                <w:spacing w:val="-10"/>
                <w:u w:val="none"/>
              </w:rPr>
              <w:t>3</w:t>
            </w:r>
          </w:hyperlink>
        </w:p>
        <w:p w14:paraId="2F6E1ACB" w14:textId="77777777" w:rsidR="00FE2C1B" w:rsidRDefault="00E97B9E">
          <w:pPr>
            <w:pStyle w:val="TOC2"/>
            <w:numPr>
              <w:ilvl w:val="1"/>
              <w:numId w:val="26"/>
            </w:numPr>
            <w:tabs>
              <w:tab w:val="left" w:pos="2103"/>
              <w:tab w:val="left" w:leader="dot" w:pos="9911"/>
            </w:tabs>
            <w:ind w:left="2103" w:hanging="301"/>
          </w:pPr>
          <w:hyperlink w:anchor="_TOC_250015" w:history="1">
            <w:r>
              <w:t>INSTRUCTIONS</w:t>
            </w:r>
            <w:r>
              <w:rPr>
                <w:spacing w:val="-9"/>
              </w:rPr>
              <w:t xml:space="preserve"> </w:t>
            </w:r>
            <w:r>
              <w:t>FOR</w:t>
            </w:r>
            <w:r>
              <w:rPr>
                <w:spacing w:val="-9"/>
              </w:rPr>
              <w:t xml:space="preserve"> </w:t>
            </w:r>
            <w:r>
              <w:rPr>
                <w:spacing w:val="-2"/>
              </w:rPr>
              <w:t>SUBMISSION</w:t>
            </w:r>
            <w:r>
              <w:tab/>
            </w:r>
            <w:r>
              <w:rPr>
                <w:spacing w:val="-10"/>
              </w:rPr>
              <w:t>3</w:t>
            </w:r>
          </w:hyperlink>
        </w:p>
        <w:p w14:paraId="2E06AB00" w14:textId="77777777" w:rsidR="00FE2C1B" w:rsidRDefault="00E97B9E">
          <w:pPr>
            <w:pStyle w:val="TOC3"/>
            <w:numPr>
              <w:ilvl w:val="1"/>
              <w:numId w:val="26"/>
            </w:numPr>
            <w:tabs>
              <w:tab w:val="left" w:pos="2137"/>
              <w:tab w:val="left" w:leader="dot" w:pos="9911"/>
            </w:tabs>
            <w:ind w:left="2170" w:right="555" w:hanging="334"/>
          </w:pPr>
          <w:hyperlink w:anchor="_TOC_250014" w:history="1">
            <w:r>
              <w:t xml:space="preserve">SCHEDULE FOR REVIEW, AWARD AND NOTIFICATIONS OF PROPOSING </w:t>
            </w:r>
            <w:r>
              <w:rPr>
                <w:spacing w:val="-2"/>
              </w:rPr>
              <w:t>AGENCIES</w:t>
            </w:r>
            <w:r>
              <w:tab/>
            </w:r>
            <w:r>
              <w:rPr>
                <w:spacing w:val="-10"/>
              </w:rPr>
              <w:t>3</w:t>
            </w:r>
          </w:hyperlink>
        </w:p>
        <w:p w14:paraId="50DADCE4" w14:textId="77777777" w:rsidR="00FE2C1B" w:rsidRDefault="00E97B9E">
          <w:pPr>
            <w:pStyle w:val="TOC1"/>
            <w:numPr>
              <w:ilvl w:val="0"/>
              <w:numId w:val="26"/>
            </w:numPr>
            <w:tabs>
              <w:tab w:val="left" w:pos="1349"/>
              <w:tab w:val="left" w:pos="1350"/>
              <w:tab w:val="left" w:leader="dot" w:pos="9911"/>
            </w:tabs>
            <w:spacing w:before="230"/>
            <w:ind w:left="1349" w:hanging="556"/>
            <w:jc w:val="left"/>
            <w:rPr>
              <w:u w:val="none"/>
            </w:rPr>
          </w:pPr>
          <w:hyperlink w:anchor="_TOC_250013" w:history="1">
            <w:r>
              <w:t>TERMS</w:t>
            </w:r>
            <w:r>
              <w:rPr>
                <w:spacing w:val="-5"/>
              </w:rPr>
              <w:t xml:space="preserve"> </w:t>
            </w:r>
            <w:r>
              <w:t>OF</w:t>
            </w:r>
            <w:r>
              <w:rPr>
                <w:spacing w:val="-3"/>
              </w:rPr>
              <w:t xml:space="preserve"> </w:t>
            </w:r>
            <w:r>
              <w:rPr>
                <w:spacing w:val="-2"/>
              </w:rPr>
              <w:t>SELECTION</w:t>
            </w:r>
            <w:r>
              <w:rPr>
                <w:u w:val="none"/>
              </w:rPr>
              <w:tab/>
            </w:r>
            <w:r>
              <w:rPr>
                <w:spacing w:val="-10"/>
                <w:u w:val="none"/>
              </w:rPr>
              <w:t>3</w:t>
            </w:r>
          </w:hyperlink>
        </w:p>
        <w:p w14:paraId="7758F203" w14:textId="77777777" w:rsidR="00FE2C1B" w:rsidRDefault="00E97B9E">
          <w:pPr>
            <w:pStyle w:val="TOC1"/>
            <w:numPr>
              <w:ilvl w:val="0"/>
              <w:numId w:val="26"/>
            </w:numPr>
            <w:tabs>
              <w:tab w:val="left" w:pos="1377"/>
              <w:tab w:val="left" w:pos="1378"/>
              <w:tab w:val="right" w:leader="dot" w:pos="10022"/>
            </w:tabs>
            <w:ind w:left="1378" w:hanging="579"/>
            <w:jc w:val="left"/>
            <w:rPr>
              <w:u w:val="none"/>
            </w:rPr>
          </w:pPr>
          <w:hyperlink w:anchor="_TOC_250012" w:history="1">
            <w:r>
              <w:t>APPEAL</w:t>
            </w:r>
            <w:r>
              <w:rPr>
                <w:spacing w:val="-8"/>
              </w:rPr>
              <w:t xml:space="preserve"> </w:t>
            </w:r>
            <w:r>
              <w:rPr>
                <w:spacing w:val="-2"/>
              </w:rPr>
              <w:t>PROCEDURES</w:t>
            </w:r>
            <w:r>
              <w:rPr>
                <w:u w:val="none"/>
              </w:rPr>
              <w:tab/>
            </w:r>
            <w:r>
              <w:rPr>
                <w:spacing w:val="-10"/>
                <w:u w:val="none"/>
              </w:rPr>
              <w:t>3</w:t>
            </w:r>
          </w:hyperlink>
        </w:p>
        <w:p w14:paraId="2A495F77" w14:textId="77777777" w:rsidR="00FE2C1B" w:rsidRDefault="00E97B9E">
          <w:pPr>
            <w:pStyle w:val="TOC1"/>
            <w:numPr>
              <w:ilvl w:val="0"/>
              <w:numId w:val="26"/>
            </w:numPr>
            <w:tabs>
              <w:tab w:val="left" w:pos="1371"/>
              <w:tab w:val="left" w:pos="1372"/>
              <w:tab w:val="left" w:leader="dot" w:pos="9911"/>
            </w:tabs>
            <w:spacing w:before="229"/>
            <w:ind w:left="1371" w:hanging="522"/>
            <w:jc w:val="left"/>
            <w:rPr>
              <w:u w:val="none"/>
            </w:rPr>
          </w:pPr>
          <w:hyperlink w:anchor="_TOC_250011" w:history="1">
            <w:r>
              <w:rPr>
                <w:u w:val="none"/>
              </w:rPr>
              <w:t>GENERAL</w:t>
            </w:r>
            <w:r>
              <w:rPr>
                <w:spacing w:val="-9"/>
                <w:u w:val="none"/>
              </w:rPr>
              <w:t xml:space="preserve"> </w:t>
            </w:r>
            <w:r>
              <w:rPr>
                <w:u w:val="none"/>
              </w:rPr>
              <w:t>PROVISIONS</w:t>
            </w:r>
            <w:r>
              <w:rPr>
                <w:spacing w:val="-7"/>
                <w:u w:val="none"/>
              </w:rPr>
              <w:t xml:space="preserve"> </w:t>
            </w:r>
            <w:r>
              <w:rPr>
                <w:u w:val="none"/>
              </w:rPr>
              <w:t>AND</w:t>
            </w:r>
            <w:r>
              <w:rPr>
                <w:spacing w:val="-6"/>
                <w:u w:val="none"/>
              </w:rPr>
              <w:t xml:space="preserve"> </w:t>
            </w:r>
            <w:r>
              <w:rPr>
                <w:spacing w:val="-2"/>
                <w:u w:val="none"/>
              </w:rPr>
              <w:t>REQUIREMENTS</w:t>
            </w:r>
            <w:r>
              <w:rPr>
                <w:u w:val="none"/>
              </w:rPr>
              <w:tab/>
            </w:r>
            <w:r>
              <w:rPr>
                <w:spacing w:val="-10"/>
                <w:u w:val="none"/>
              </w:rPr>
              <w:t>3</w:t>
            </w:r>
          </w:hyperlink>
        </w:p>
        <w:p w14:paraId="5BE0342B" w14:textId="77777777" w:rsidR="00FE2C1B" w:rsidRDefault="00E97B9E">
          <w:pPr>
            <w:pStyle w:val="TOC1"/>
            <w:numPr>
              <w:ilvl w:val="0"/>
              <w:numId w:val="26"/>
            </w:numPr>
            <w:tabs>
              <w:tab w:val="left" w:pos="1375"/>
              <w:tab w:val="left" w:pos="1376"/>
              <w:tab w:val="left" w:leader="dot" w:pos="9911"/>
            </w:tabs>
            <w:ind w:left="1375" w:hanging="577"/>
            <w:jc w:val="left"/>
            <w:rPr>
              <w:u w:val="none"/>
            </w:rPr>
          </w:pPr>
          <w:hyperlink w:anchor="_TOC_250010" w:history="1">
            <w:r>
              <w:rPr>
                <w:spacing w:val="-2"/>
              </w:rPr>
              <w:t>REQUIREMENTS</w:t>
            </w:r>
            <w:r>
              <w:rPr>
                <w:u w:val="none"/>
              </w:rPr>
              <w:tab/>
            </w:r>
            <w:r>
              <w:rPr>
                <w:spacing w:val="-10"/>
                <w:u w:val="none"/>
              </w:rPr>
              <w:t>6</w:t>
            </w:r>
          </w:hyperlink>
        </w:p>
        <w:p w14:paraId="433E2A97" w14:textId="77777777" w:rsidR="00FE2C1B" w:rsidRDefault="00E97B9E">
          <w:pPr>
            <w:pStyle w:val="TOC3"/>
            <w:numPr>
              <w:ilvl w:val="1"/>
              <w:numId w:val="26"/>
            </w:numPr>
            <w:tabs>
              <w:tab w:val="left" w:pos="2233"/>
              <w:tab w:val="left" w:leader="dot" w:pos="9911"/>
            </w:tabs>
            <w:spacing w:before="1"/>
            <w:ind w:left="2232" w:hanging="361"/>
          </w:pPr>
          <w:hyperlink w:anchor="_TOC_250009" w:history="1">
            <w:r>
              <w:t>TYPE</w:t>
            </w:r>
            <w:r>
              <w:rPr>
                <w:spacing w:val="-7"/>
              </w:rPr>
              <w:t xml:space="preserve"> </w:t>
            </w:r>
            <w:r>
              <w:t>OF</w:t>
            </w:r>
            <w:r>
              <w:rPr>
                <w:spacing w:val="-4"/>
              </w:rPr>
              <w:t xml:space="preserve"> </w:t>
            </w:r>
            <w:r>
              <w:rPr>
                <w:spacing w:val="-2"/>
              </w:rPr>
              <w:t>CONTRACT</w:t>
            </w:r>
            <w:r>
              <w:tab/>
            </w:r>
            <w:r>
              <w:rPr>
                <w:spacing w:val="-10"/>
              </w:rPr>
              <w:t>6</w:t>
            </w:r>
          </w:hyperlink>
        </w:p>
        <w:p w14:paraId="42F4BBF2" w14:textId="77777777" w:rsidR="00FE2C1B" w:rsidRDefault="00E97B9E">
          <w:pPr>
            <w:pStyle w:val="TOC3"/>
            <w:numPr>
              <w:ilvl w:val="1"/>
              <w:numId w:val="26"/>
            </w:numPr>
            <w:tabs>
              <w:tab w:val="left" w:pos="2233"/>
              <w:tab w:val="left" w:leader="dot" w:pos="9911"/>
            </w:tabs>
            <w:spacing w:line="229" w:lineRule="exact"/>
            <w:ind w:left="2232" w:hanging="361"/>
          </w:pPr>
          <w:hyperlink w:anchor="_TOC_250008" w:history="1">
            <w:r>
              <w:t>PROGRAM</w:t>
            </w:r>
            <w:r>
              <w:rPr>
                <w:spacing w:val="-11"/>
              </w:rPr>
              <w:t xml:space="preserve"> </w:t>
            </w:r>
            <w:r>
              <w:rPr>
                <w:spacing w:val="-2"/>
              </w:rPr>
              <w:t>PERIOD</w:t>
            </w:r>
            <w:r>
              <w:tab/>
            </w:r>
            <w:r>
              <w:rPr>
                <w:spacing w:val="-10"/>
              </w:rPr>
              <w:t>6</w:t>
            </w:r>
          </w:hyperlink>
        </w:p>
        <w:p w14:paraId="41DB0BA1" w14:textId="77777777" w:rsidR="00FE2C1B" w:rsidRDefault="00E97B9E">
          <w:pPr>
            <w:pStyle w:val="TOC3"/>
            <w:numPr>
              <w:ilvl w:val="1"/>
              <w:numId w:val="26"/>
            </w:numPr>
            <w:tabs>
              <w:tab w:val="left" w:pos="2233"/>
              <w:tab w:val="left" w:leader="dot" w:pos="9911"/>
            </w:tabs>
            <w:spacing w:line="229" w:lineRule="exact"/>
            <w:ind w:left="2232" w:hanging="361"/>
          </w:pPr>
          <w:hyperlink w:anchor="_TOC_250007" w:history="1">
            <w:r>
              <w:t>COUNTIES</w:t>
            </w:r>
            <w:r>
              <w:rPr>
                <w:spacing w:val="-6"/>
              </w:rPr>
              <w:t xml:space="preserve"> </w:t>
            </w:r>
            <w:r>
              <w:t>TO</w:t>
            </w:r>
            <w:r>
              <w:rPr>
                <w:spacing w:val="-3"/>
              </w:rPr>
              <w:t xml:space="preserve"> </w:t>
            </w:r>
            <w:r>
              <w:t>BE</w:t>
            </w:r>
            <w:r>
              <w:rPr>
                <w:spacing w:val="-3"/>
              </w:rPr>
              <w:t xml:space="preserve"> </w:t>
            </w:r>
            <w:r>
              <w:rPr>
                <w:spacing w:val="-2"/>
              </w:rPr>
              <w:t>SERVED</w:t>
            </w:r>
            <w:r>
              <w:tab/>
            </w:r>
            <w:r>
              <w:rPr>
                <w:spacing w:val="-10"/>
              </w:rPr>
              <w:t>6</w:t>
            </w:r>
          </w:hyperlink>
        </w:p>
        <w:p w14:paraId="0B59FBBB" w14:textId="77777777" w:rsidR="00FE2C1B" w:rsidRDefault="00E97B9E">
          <w:pPr>
            <w:pStyle w:val="TOC3"/>
            <w:numPr>
              <w:ilvl w:val="1"/>
              <w:numId w:val="26"/>
            </w:numPr>
            <w:tabs>
              <w:tab w:val="left" w:pos="2235"/>
              <w:tab w:val="left" w:leader="dot" w:pos="9911"/>
            </w:tabs>
            <w:ind w:left="2234" w:hanging="365"/>
          </w:pPr>
          <w:hyperlink w:anchor="_TOC_250006" w:history="1">
            <w:r>
              <w:t>SCOPE</w:t>
            </w:r>
            <w:r>
              <w:rPr>
                <w:spacing w:val="-5"/>
              </w:rPr>
              <w:t xml:space="preserve"> </w:t>
            </w:r>
            <w:r>
              <w:t>OF</w:t>
            </w:r>
            <w:r>
              <w:rPr>
                <w:spacing w:val="-3"/>
              </w:rPr>
              <w:t xml:space="preserve"> </w:t>
            </w:r>
            <w:r>
              <w:rPr>
                <w:spacing w:val="-4"/>
              </w:rPr>
              <w:t>WORK</w:t>
            </w:r>
            <w:r>
              <w:tab/>
            </w:r>
            <w:r>
              <w:rPr>
                <w:spacing w:val="-10"/>
              </w:rPr>
              <w:t>6</w:t>
            </w:r>
          </w:hyperlink>
        </w:p>
        <w:p w14:paraId="161AD90D" w14:textId="77777777" w:rsidR="00FE2C1B" w:rsidRDefault="00E97B9E">
          <w:pPr>
            <w:pStyle w:val="TOC3"/>
            <w:numPr>
              <w:ilvl w:val="1"/>
              <w:numId w:val="26"/>
            </w:numPr>
            <w:tabs>
              <w:tab w:val="left" w:pos="2223"/>
              <w:tab w:val="left" w:leader="dot" w:pos="9911"/>
            </w:tabs>
            <w:spacing w:before="1"/>
            <w:ind w:left="2222" w:hanging="353"/>
          </w:pPr>
          <w:hyperlink w:anchor="_TOC_250005" w:history="1">
            <w:r>
              <w:t>OVERALL</w:t>
            </w:r>
            <w:r>
              <w:rPr>
                <w:spacing w:val="-9"/>
              </w:rPr>
              <w:t xml:space="preserve"> </w:t>
            </w:r>
            <w:r>
              <w:t>PROGRAM</w:t>
            </w:r>
            <w:r>
              <w:rPr>
                <w:spacing w:val="-6"/>
              </w:rPr>
              <w:t xml:space="preserve"> </w:t>
            </w:r>
            <w:r>
              <w:rPr>
                <w:spacing w:val="-2"/>
              </w:rPr>
              <w:t>OBJECTIVES</w:t>
            </w:r>
            <w:r>
              <w:tab/>
            </w:r>
            <w:r>
              <w:rPr>
                <w:spacing w:val="-10"/>
              </w:rPr>
              <w:t>7</w:t>
            </w:r>
          </w:hyperlink>
        </w:p>
        <w:p w14:paraId="1F059055" w14:textId="77777777" w:rsidR="00FE2C1B" w:rsidRDefault="00E97B9E">
          <w:pPr>
            <w:pStyle w:val="TOC3"/>
            <w:numPr>
              <w:ilvl w:val="1"/>
              <w:numId w:val="26"/>
            </w:numPr>
            <w:tabs>
              <w:tab w:val="left" w:pos="2214"/>
              <w:tab w:val="left" w:leader="dot" w:pos="9911"/>
            </w:tabs>
            <w:ind w:left="2213" w:hanging="344"/>
          </w:pPr>
          <w:hyperlink w:anchor="_TOC_250004" w:history="1">
            <w:r>
              <w:t>NCWORKS</w:t>
            </w:r>
            <w:r>
              <w:rPr>
                <w:spacing w:val="-9"/>
              </w:rPr>
              <w:t xml:space="preserve"> </w:t>
            </w:r>
            <w:r>
              <w:t>CAREER</w:t>
            </w:r>
            <w:r>
              <w:rPr>
                <w:spacing w:val="-6"/>
              </w:rPr>
              <w:t xml:space="preserve"> </w:t>
            </w:r>
            <w:r>
              <w:rPr>
                <w:spacing w:val="-2"/>
              </w:rPr>
              <w:t>CENTERS</w:t>
            </w:r>
            <w:r>
              <w:tab/>
            </w:r>
            <w:r>
              <w:rPr>
                <w:spacing w:val="-10"/>
              </w:rPr>
              <w:t>7</w:t>
            </w:r>
          </w:hyperlink>
        </w:p>
        <w:p w14:paraId="337EC0BB" w14:textId="77777777" w:rsidR="00FE2C1B" w:rsidRDefault="00E97B9E">
          <w:pPr>
            <w:pStyle w:val="TOC3"/>
            <w:numPr>
              <w:ilvl w:val="1"/>
              <w:numId w:val="26"/>
            </w:numPr>
            <w:tabs>
              <w:tab w:val="left" w:pos="2247"/>
              <w:tab w:val="left" w:leader="dot" w:pos="9911"/>
            </w:tabs>
            <w:spacing w:before="1" w:line="229" w:lineRule="exact"/>
            <w:ind w:left="2246" w:hanging="377"/>
          </w:pPr>
          <w:hyperlink w:anchor="_TOC_250003" w:history="1">
            <w:r>
              <w:t>NCWORKS</w:t>
            </w:r>
            <w:r>
              <w:rPr>
                <w:spacing w:val="-11"/>
              </w:rPr>
              <w:t xml:space="preserve"> </w:t>
            </w:r>
            <w:r>
              <w:t>CAREER</w:t>
            </w:r>
            <w:r>
              <w:rPr>
                <w:spacing w:val="-5"/>
              </w:rPr>
              <w:t xml:space="preserve"> </w:t>
            </w:r>
            <w:r>
              <w:t>CENTER</w:t>
            </w:r>
            <w:r>
              <w:rPr>
                <w:spacing w:val="-8"/>
              </w:rPr>
              <w:t xml:space="preserve"> </w:t>
            </w:r>
            <w:r>
              <w:rPr>
                <w:spacing w:val="-2"/>
              </w:rPr>
              <w:t>SERVICES</w:t>
            </w:r>
            <w:r>
              <w:tab/>
            </w:r>
            <w:r>
              <w:rPr>
                <w:spacing w:val="-10"/>
              </w:rPr>
              <w:t>9</w:t>
            </w:r>
          </w:hyperlink>
        </w:p>
        <w:p w14:paraId="20B49416" w14:textId="77777777" w:rsidR="00FE2C1B" w:rsidRDefault="00E97B9E">
          <w:pPr>
            <w:pStyle w:val="TOC3"/>
            <w:numPr>
              <w:ilvl w:val="1"/>
              <w:numId w:val="26"/>
            </w:numPr>
            <w:tabs>
              <w:tab w:val="left" w:pos="2235"/>
              <w:tab w:val="left" w:leader="dot" w:pos="9911"/>
            </w:tabs>
            <w:spacing w:line="229" w:lineRule="exact"/>
            <w:ind w:left="2234" w:hanging="365"/>
          </w:pPr>
          <w:hyperlink w:anchor="_TOC_250002" w:history="1">
            <w:r>
              <w:t>ELIGIBLE</w:t>
            </w:r>
            <w:r>
              <w:rPr>
                <w:spacing w:val="-11"/>
              </w:rPr>
              <w:t xml:space="preserve"> </w:t>
            </w:r>
            <w:r>
              <w:t>TARGET</w:t>
            </w:r>
            <w:r>
              <w:rPr>
                <w:spacing w:val="-11"/>
              </w:rPr>
              <w:t xml:space="preserve"> </w:t>
            </w:r>
            <w:r>
              <w:t>POPULATION/AVAILABLE</w:t>
            </w:r>
            <w:r>
              <w:rPr>
                <w:spacing w:val="-11"/>
              </w:rPr>
              <w:t xml:space="preserve"> </w:t>
            </w:r>
            <w:r>
              <w:t>PROGRAM</w:t>
            </w:r>
            <w:r>
              <w:rPr>
                <w:spacing w:val="-11"/>
              </w:rPr>
              <w:t xml:space="preserve"> </w:t>
            </w:r>
            <w:r>
              <w:rPr>
                <w:spacing w:val="-2"/>
              </w:rPr>
              <w:t>FUNDS</w:t>
            </w:r>
            <w:r>
              <w:tab/>
            </w:r>
            <w:r>
              <w:rPr>
                <w:spacing w:val="-10"/>
              </w:rPr>
              <w:t>9</w:t>
            </w:r>
          </w:hyperlink>
        </w:p>
        <w:p w14:paraId="4AA1D4C7" w14:textId="77777777" w:rsidR="00FE2C1B" w:rsidRDefault="00E97B9E">
          <w:pPr>
            <w:pStyle w:val="TOC4"/>
            <w:numPr>
              <w:ilvl w:val="1"/>
              <w:numId w:val="26"/>
            </w:numPr>
            <w:tabs>
              <w:tab w:val="left" w:pos="2204"/>
              <w:tab w:val="left" w:leader="dot" w:pos="9798"/>
            </w:tabs>
            <w:ind w:left="2203" w:hanging="279"/>
          </w:pPr>
          <w:r>
            <w:rPr>
              <w:spacing w:val="-2"/>
            </w:rPr>
            <w:t>PERFORMANCE</w:t>
          </w:r>
          <w:r>
            <w:rPr>
              <w:spacing w:val="7"/>
            </w:rPr>
            <w:t xml:space="preserve"> </w:t>
          </w:r>
          <w:r>
            <w:rPr>
              <w:spacing w:val="-2"/>
            </w:rPr>
            <w:t>MEASURES</w:t>
          </w:r>
          <w:r>
            <w:tab/>
          </w:r>
          <w:r>
            <w:rPr>
              <w:spacing w:val="-5"/>
            </w:rPr>
            <w:t>12</w:t>
          </w:r>
        </w:p>
        <w:p w14:paraId="3D6CA664" w14:textId="77777777" w:rsidR="00FE2C1B" w:rsidRDefault="00E97B9E">
          <w:pPr>
            <w:pStyle w:val="TOC3"/>
            <w:numPr>
              <w:ilvl w:val="1"/>
              <w:numId w:val="26"/>
            </w:numPr>
            <w:tabs>
              <w:tab w:val="left" w:pos="2192"/>
              <w:tab w:val="left" w:leader="dot" w:pos="9798"/>
            </w:tabs>
            <w:ind w:left="2191" w:hanging="322"/>
          </w:pPr>
          <w:hyperlink w:anchor="_TOC_250001" w:history="1">
            <w:r>
              <w:t>PROJECTED</w:t>
            </w:r>
            <w:r>
              <w:rPr>
                <w:spacing w:val="-9"/>
              </w:rPr>
              <w:t xml:space="preserve"> </w:t>
            </w:r>
            <w:r>
              <w:t>PROGRAM</w:t>
            </w:r>
            <w:r>
              <w:rPr>
                <w:spacing w:val="-11"/>
              </w:rPr>
              <w:t xml:space="preserve"> </w:t>
            </w:r>
            <w:r>
              <w:rPr>
                <w:spacing w:val="-2"/>
              </w:rPr>
              <w:t>OUTCOMES</w:t>
            </w:r>
            <w:r>
              <w:tab/>
            </w:r>
            <w:r>
              <w:rPr>
                <w:spacing w:val="-5"/>
              </w:rPr>
              <w:t>12</w:t>
            </w:r>
          </w:hyperlink>
        </w:p>
        <w:p w14:paraId="0C382AD7" w14:textId="77777777" w:rsidR="00FE2C1B" w:rsidRDefault="00E97B9E">
          <w:pPr>
            <w:pStyle w:val="TOC1"/>
            <w:numPr>
              <w:ilvl w:val="0"/>
              <w:numId w:val="26"/>
            </w:numPr>
            <w:tabs>
              <w:tab w:val="left" w:pos="1488"/>
              <w:tab w:val="left" w:pos="1489"/>
              <w:tab w:val="left" w:leader="dot" w:pos="9798"/>
            </w:tabs>
            <w:ind w:left="1488" w:hanging="690"/>
            <w:jc w:val="left"/>
            <w:rPr>
              <w:u w:val="none"/>
            </w:rPr>
          </w:pPr>
          <w:hyperlink w:anchor="_TOC_250000" w:history="1">
            <w:r>
              <w:rPr>
                <w:u w:val="none"/>
              </w:rPr>
              <w:t>BUSINESS</w:t>
            </w:r>
            <w:r>
              <w:rPr>
                <w:spacing w:val="-7"/>
                <w:u w:val="none"/>
              </w:rPr>
              <w:t xml:space="preserve"> </w:t>
            </w:r>
            <w:r>
              <w:rPr>
                <w:u w:val="none"/>
              </w:rPr>
              <w:t>PLAN</w:t>
            </w:r>
            <w:r>
              <w:rPr>
                <w:spacing w:val="-8"/>
                <w:u w:val="none"/>
              </w:rPr>
              <w:t xml:space="preserve"> </w:t>
            </w:r>
            <w:r>
              <w:rPr>
                <w:u w:val="none"/>
              </w:rPr>
              <w:t>FORMAT</w:t>
            </w:r>
            <w:r>
              <w:rPr>
                <w:spacing w:val="-6"/>
                <w:u w:val="none"/>
              </w:rPr>
              <w:t xml:space="preserve"> </w:t>
            </w:r>
            <w:r>
              <w:rPr>
                <w:u w:val="none"/>
              </w:rPr>
              <w:t>AND</w:t>
            </w:r>
            <w:r>
              <w:rPr>
                <w:spacing w:val="-6"/>
                <w:u w:val="none"/>
              </w:rPr>
              <w:t xml:space="preserve"> </w:t>
            </w:r>
            <w:r>
              <w:rPr>
                <w:u w:val="none"/>
              </w:rPr>
              <w:t>REQUIRED</w:t>
            </w:r>
            <w:r>
              <w:rPr>
                <w:spacing w:val="-8"/>
                <w:u w:val="none"/>
              </w:rPr>
              <w:t xml:space="preserve"> </w:t>
            </w:r>
            <w:r>
              <w:rPr>
                <w:spacing w:val="-4"/>
                <w:u w:val="none"/>
              </w:rPr>
              <w:t>FORMS</w:t>
            </w:r>
            <w:r>
              <w:rPr>
                <w:u w:val="none"/>
              </w:rPr>
              <w:tab/>
            </w:r>
            <w:r>
              <w:rPr>
                <w:spacing w:val="-5"/>
                <w:u w:val="none"/>
              </w:rPr>
              <w:t>12</w:t>
            </w:r>
          </w:hyperlink>
        </w:p>
        <w:p w14:paraId="61D02BC8" w14:textId="77777777" w:rsidR="00FE2C1B" w:rsidRDefault="00E97B9E">
          <w:pPr>
            <w:pStyle w:val="TOC3"/>
            <w:numPr>
              <w:ilvl w:val="1"/>
              <w:numId w:val="26"/>
            </w:numPr>
            <w:tabs>
              <w:tab w:val="left" w:pos="2226"/>
              <w:tab w:val="left" w:leader="dot" w:pos="9798"/>
            </w:tabs>
            <w:spacing w:before="1" w:line="229" w:lineRule="exact"/>
            <w:ind w:left="2225" w:hanging="356"/>
          </w:pPr>
          <w:r>
            <w:t>WIOA</w:t>
          </w:r>
          <w:r>
            <w:rPr>
              <w:spacing w:val="-7"/>
            </w:rPr>
            <w:t xml:space="preserve"> </w:t>
          </w:r>
          <w:r>
            <w:t>RESPONSE</w:t>
          </w:r>
          <w:r>
            <w:rPr>
              <w:spacing w:val="-8"/>
            </w:rPr>
            <w:t xml:space="preserve"> </w:t>
          </w:r>
          <w:r>
            <w:t>PACKAGE</w:t>
          </w:r>
          <w:r>
            <w:rPr>
              <w:spacing w:val="-7"/>
            </w:rPr>
            <w:t xml:space="preserve"> </w:t>
          </w:r>
          <w:r>
            <w:t>COVER</w:t>
          </w:r>
          <w:r>
            <w:rPr>
              <w:spacing w:val="-6"/>
            </w:rPr>
            <w:t xml:space="preserve"> </w:t>
          </w:r>
          <w:r>
            <w:rPr>
              <w:spacing w:val="-4"/>
            </w:rPr>
            <w:t>SHEET</w:t>
          </w:r>
          <w:r>
            <w:tab/>
          </w:r>
          <w:r>
            <w:rPr>
              <w:spacing w:val="-5"/>
            </w:rPr>
            <w:t>14</w:t>
          </w:r>
        </w:p>
        <w:p w14:paraId="0A2C81E8" w14:textId="77777777" w:rsidR="00FE2C1B" w:rsidRDefault="00E97B9E">
          <w:pPr>
            <w:pStyle w:val="TOC3"/>
            <w:numPr>
              <w:ilvl w:val="1"/>
              <w:numId w:val="26"/>
            </w:numPr>
            <w:tabs>
              <w:tab w:val="left" w:pos="2226"/>
              <w:tab w:val="left" w:leader="dot" w:pos="9798"/>
            </w:tabs>
            <w:spacing w:line="229" w:lineRule="exact"/>
            <w:ind w:left="2225" w:hanging="356"/>
          </w:pPr>
          <w:r>
            <w:t>BUSINESS</w:t>
          </w:r>
          <w:r>
            <w:rPr>
              <w:spacing w:val="-10"/>
            </w:rPr>
            <w:t xml:space="preserve"> </w:t>
          </w:r>
          <w:r>
            <w:rPr>
              <w:spacing w:val="-4"/>
            </w:rPr>
            <w:t>PLAN</w:t>
          </w:r>
          <w:r>
            <w:tab/>
          </w:r>
          <w:r>
            <w:rPr>
              <w:spacing w:val="-5"/>
            </w:rPr>
            <w:t>15</w:t>
          </w:r>
        </w:p>
        <w:p w14:paraId="68806A7C" w14:textId="77777777" w:rsidR="00FE2C1B" w:rsidRDefault="00E97B9E">
          <w:pPr>
            <w:pStyle w:val="TOC3"/>
            <w:numPr>
              <w:ilvl w:val="1"/>
              <w:numId w:val="26"/>
            </w:numPr>
            <w:tabs>
              <w:tab w:val="left" w:pos="2235"/>
              <w:tab w:val="left" w:leader="dot" w:pos="9798"/>
            </w:tabs>
            <w:ind w:left="2234" w:hanging="365"/>
          </w:pPr>
          <w:r>
            <w:t>PY2020</w:t>
          </w:r>
          <w:r>
            <w:rPr>
              <w:spacing w:val="-6"/>
            </w:rPr>
            <w:t xml:space="preserve"> </w:t>
          </w:r>
          <w:r>
            <w:t>PLANNED</w:t>
          </w:r>
          <w:r>
            <w:rPr>
              <w:spacing w:val="-8"/>
            </w:rPr>
            <w:t xml:space="preserve"> </w:t>
          </w:r>
          <w:r>
            <w:t>OUTCOMES</w:t>
          </w:r>
          <w:r>
            <w:rPr>
              <w:spacing w:val="-8"/>
            </w:rPr>
            <w:t xml:space="preserve"> </w:t>
          </w:r>
          <w:r>
            <w:t>DATA</w:t>
          </w:r>
          <w:r>
            <w:rPr>
              <w:spacing w:val="-4"/>
            </w:rPr>
            <w:t xml:space="preserve"> SHEET</w:t>
          </w:r>
          <w:r>
            <w:tab/>
          </w:r>
          <w:r>
            <w:rPr>
              <w:spacing w:val="-5"/>
            </w:rPr>
            <w:t>17</w:t>
          </w:r>
        </w:p>
        <w:p w14:paraId="218202A5" w14:textId="77777777" w:rsidR="00FE2C1B" w:rsidRDefault="00E97B9E">
          <w:pPr>
            <w:pStyle w:val="TOC3"/>
            <w:numPr>
              <w:ilvl w:val="1"/>
              <w:numId w:val="26"/>
            </w:numPr>
            <w:tabs>
              <w:tab w:val="left" w:pos="2235"/>
              <w:tab w:val="left" w:leader="dot" w:pos="9798"/>
            </w:tabs>
            <w:spacing w:before="1"/>
            <w:ind w:left="2234" w:hanging="365"/>
          </w:pPr>
          <w:r>
            <w:t>WIOA</w:t>
          </w:r>
          <w:r>
            <w:rPr>
              <w:spacing w:val="-6"/>
            </w:rPr>
            <w:t xml:space="preserve"> </w:t>
          </w:r>
          <w:r>
            <w:t>SPECIFIC</w:t>
          </w:r>
          <w:r>
            <w:rPr>
              <w:spacing w:val="-7"/>
            </w:rPr>
            <w:t xml:space="preserve"> </w:t>
          </w:r>
          <w:r>
            <w:rPr>
              <w:spacing w:val="-2"/>
            </w:rPr>
            <w:t>REQUIREMENTS</w:t>
          </w:r>
          <w:r>
            <w:tab/>
          </w:r>
          <w:r>
            <w:rPr>
              <w:spacing w:val="-5"/>
            </w:rPr>
            <w:t>18</w:t>
          </w:r>
        </w:p>
        <w:p w14:paraId="13AC477D" w14:textId="77777777" w:rsidR="00FE2C1B" w:rsidRDefault="00E97B9E">
          <w:pPr>
            <w:pStyle w:val="TOC3"/>
            <w:numPr>
              <w:ilvl w:val="1"/>
              <w:numId w:val="26"/>
            </w:numPr>
            <w:tabs>
              <w:tab w:val="left" w:pos="2225"/>
              <w:tab w:val="left" w:leader="dot" w:pos="9798"/>
            </w:tabs>
            <w:ind w:left="2224" w:hanging="355"/>
          </w:pPr>
          <w:r>
            <w:t>PROGRAM</w:t>
          </w:r>
          <w:r>
            <w:rPr>
              <w:spacing w:val="-9"/>
            </w:rPr>
            <w:t xml:space="preserve"> </w:t>
          </w:r>
          <w:r>
            <w:t>AND</w:t>
          </w:r>
          <w:r>
            <w:rPr>
              <w:spacing w:val="-10"/>
            </w:rPr>
            <w:t xml:space="preserve"> </w:t>
          </w:r>
          <w:r>
            <w:t>FINANCIAL</w:t>
          </w:r>
          <w:r>
            <w:rPr>
              <w:spacing w:val="-8"/>
            </w:rPr>
            <w:t xml:space="preserve"> </w:t>
          </w:r>
          <w:r>
            <w:t>MANAGEMENT</w:t>
          </w:r>
          <w:r>
            <w:rPr>
              <w:spacing w:val="-9"/>
            </w:rPr>
            <w:t xml:space="preserve"> </w:t>
          </w:r>
          <w:r>
            <w:rPr>
              <w:spacing w:val="-4"/>
            </w:rPr>
            <w:t>FORM</w:t>
          </w:r>
          <w:r>
            <w:tab/>
          </w:r>
          <w:r>
            <w:rPr>
              <w:spacing w:val="-5"/>
            </w:rPr>
            <w:t>23</w:t>
          </w:r>
        </w:p>
        <w:p w14:paraId="533F4E31" w14:textId="77777777" w:rsidR="00FE2C1B" w:rsidRDefault="00E97B9E">
          <w:pPr>
            <w:pStyle w:val="TOC3"/>
            <w:numPr>
              <w:ilvl w:val="1"/>
              <w:numId w:val="26"/>
            </w:numPr>
            <w:tabs>
              <w:tab w:val="left" w:pos="2214"/>
              <w:tab w:val="left" w:leader="dot" w:pos="9798"/>
            </w:tabs>
            <w:spacing w:before="1"/>
            <w:ind w:left="2213" w:hanging="344"/>
          </w:pPr>
          <w:r>
            <w:t>ASSURANCES</w:t>
          </w:r>
          <w:r>
            <w:rPr>
              <w:spacing w:val="-10"/>
            </w:rPr>
            <w:t xml:space="preserve"> </w:t>
          </w:r>
          <w:r>
            <w:t>AND</w:t>
          </w:r>
          <w:r>
            <w:rPr>
              <w:spacing w:val="-10"/>
            </w:rPr>
            <w:t xml:space="preserve"> </w:t>
          </w:r>
          <w:r>
            <w:t>CERTIFICATION</w:t>
          </w:r>
          <w:r>
            <w:rPr>
              <w:spacing w:val="-11"/>
            </w:rPr>
            <w:t xml:space="preserve"> </w:t>
          </w:r>
          <w:r>
            <w:rPr>
              <w:spacing w:val="-4"/>
            </w:rPr>
            <w:t>FORM</w:t>
          </w:r>
          <w:r>
            <w:tab/>
          </w:r>
          <w:r>
            <w:rPr>
              <w:spacing w:val="-5"/>
            </w:rPr>
            <w:t>29</w:t>
          </w:r>
        </w:p>
        <w:p w14:paraId="3EA78817" w14:textId="77777777" w:rsidR="00FE2C1B" w:rsidRDefault="00E97B9E">
          <w:pPr>
            <w:pStyle w:val="TOC3"/>
            <w:numPr>
              <w:ilvl w:val="1"/>
              <w:numId w:val="26"/>
            </w:numPr>
            <w:tabs>
              <w:tab w:val="left" w:pos="2247"/>
              <w:tab w:val="left" w:leader="dot" w:pos="9798"/>
            </w:tabs>
            <w:spacing w:line="229" w:lineRule="exact"/>
            <w:ind w:left="2246" w:hanging="377"/>
          </w:pPr>
          <w:r>
            <w:t>STATEMENT</w:t>
          </w:r>
          <w:r>
            <w:rPr>
              <w:spacing w:val="-9"/>
            </w:rPr>
            <w:t xml:space="preserve"> </w:t>
          </w:r>
          <w:r>
            <w:t>OF</w:t>
          </w:r>
          <w:r>
            <w:rPr>
              <w:spacing w:val="-8"/>
            </w:rPr>
            <w:t xml:space="preserve"> </w:t>
          </w:r>
          <w:r>
            <w:t>COMPLIANCE</w:t>
          </w:r>
          <w:r>
            <w:rPr>
              <w:spacing w:val="-9"/>
            </w:rPr>
            <w:t xml:space="preserve"> </w:t>
          </w:r>
          <w:r>
            <w:rPr>
              <w:spacing w:val="-4"/>
            </w:rPr>
            <w:t>FORM</w:t>
          </w:r>
          <w:r>
            <w:tab/>
          </w:r>
          <w:r>
            <w:rPr>
              <w:spacing w:val="-5"/>
            </w:rPr>
            <w:t>31</w:t>
          </w:r>
        </w:p>
        <w:p w14:paraId="3C1CAF79" w14:textId="77777777" w:rsidR="00FE2C1B" w:rsidRDefault="00E97B9E">
          <w:pPr>
            <w:pStyle w:val="TOC3"/>
            <w:numPr>
              <w:ilvl w:val="1"/>
              <w:numId w:val="26"/>
            </w:numPr>
            <w:tabs>
              <w:tab w:val="left" w:pos="2235"/>
              <w:tab w:val="left" w:leader="dot" w:pos="9798"/>
            </w:tabs>
            <w:ind w:left="2256" w:right="558" w:hanging="387"/>
          </w:pPr>
          <w:r>
            <w:t>CERTIFICATION REGARDING DEBARMENT, SUSPENSION, AND OTHER RESPONSIBILITY</w:t>
          </w:r>
          <w:r>
            <w:rPr>
              <w:spacing w:val="-11"/>
            </w:rPr>
            <w:t xml:space="preserve"> </w:t>
          </w:r>
          <w:r>
            <w:t>MATTERS</w:t>
          </w:r>
          <w:r>
            <w:rPr>
              <w:spacing w:val="-8"/>
            </w:rPr>
            <w:t xml:space="preserve"> </w:t>
          </w:r>
          <w:r>
            <w:t>PRIMARY</w:t>
          </w:r>
          <w:r>
            <w:rPr>
              <w:spacing w:val="-9"/>
            </w:rPr>
            <w:t xml:space="preserve"> </w:t>
          </w:r>
          <w:r>
            <w:t>COVERED</w:t>
          </w:r>
          <w:r>
            <w:rPr>
              <w:spacing w:val="-9"/>
            </w:rPr>
            <w:t xml:space="preserve"> </w:t>
          </w:r>
          <w:r>
            <w:rPr>
              <w:spacing w:val="-2"/>
            </w:rPr>
            <w:t>TRANSACTIONS</w:t>
          </w:r>
          <w:r>
            <w:tab/>
          </w:r>
          <w:r>
            <w:rPr>
              <w:spacing w:val="-5"/>
            </w:rPr>
            <w:t>32</w:t>
          </w:r>
        </w:p>
        <w:p w14:paraId="33849BFC" w14:textId="77777777" w:rsidR="00FE2C1B" w:rsidRDefault="00E97B9E">
          <w:pPr>
            <w:pStyle w:val="TOC3"/>
            <w:numPr>
              <w:ilvl w:val="1"/>
              <w:numId w:val="26"/>
            </w:numPr>
            <w:tabs>
              <w:tab w:val="left" w:pos="2203"/>
              <w:tab w:val="left" w:pos="2204"/>
              <w:tab w:val="left" w:leader="dot" w:pos="9798"/>
            </w:tabs>
            <w:ind w:left="2203" w:hanging="334"/>
          </w:pPr>
          <w:r>
            <w:t>BUDGET</w:t>
          </w:r>
          <w:r>
            <w:rPr>
              <w:spacing w:val="-8"/>
            </w:rPr>
            <w:t xml:space="preserve"> </w:t>
          </w:r>
          <w:r>
            <w:rPr>
              <w:spacing w:val="-2"/>
            </w:rPr>
            <w:t>SUMMARY</w:t>
          </w:r>
          <w:r>
            <w:tab/>
          </w:r>
          <w:r>
            <w:rPr>
              <w:spacing w:val="-5"/>
            </w:rPr>
            <w:t>34</w:t>
          </w:r>
        </w:p>
        <w:p w14:paraId="0160E306" w14:textId="77777777" w:rsidR="00FE2C1B" w:rsidRDefault="00E97B9E">
          <w:pPr>
            <w:pStyle w:val="TOC3"/>
            <w:numPr>
              <w:ilvl w:val="1"/>
              <w:numId w:val="26"/>
            </w:numPr>
            <w:tabs>
              <w:tab w:val="left" w:pos="2146"/>
              <w:tab w:val="left" w:leader="dot" w:pos="9803"/>
            </w:tabs>
            <w:ind w:left="2146" w:hanging="324"/>
          </w:pPr>
          <w:r>
            <w:t>JOB</w:t>
          </w:r>
          <w:r>
            <w:rPr>
              <w:spacing w:val="-4"/>
            </w:rPr>
            <w:t xml:space="preserve"> </w:t>
          </w:r>
          <w:r>
            <w:rPr>
              <w:spacing w:val="-2"/>
            </w:rPr>
            <w:t>DESCRIPTION</w:t>
          </w:r>
          <w:r>
            <w:tab/>
          </w:r>
          <w:r>
            <w:rPr>
              <w:spacing w:val="-7"/>
            </w:rPr>
            <w:t>38</w:t>
          </w:r>
        </w:p>
      </w:sdtContent>
    </w:sdt>
    <w:p w14:paraId="7CF213CD" w14:textId="77777777" w:rsidR="00FE2C1B" w:rsidRDefault="00E97B9E">
      <w:pPr>
        <w:pStyle w:val="BodyText"/>
        <w:spacing w:before="690"/>
        <w:ind w:left="674" w:right="395"/>
        <w:jc w:val="center"/>
      </w:pPr>
      <w:r>
        <w:rPr>
          <w:spacing w:val="-2"/>
        </w:rPr>
        <w:t>ATTACHMENTS</w:t>
      </w:r>
    </w:p>
    <w:p w14:paraId="6DEE8945" w14:textId="77777777" w:rsidR="00FE2C1B" w:rsidRDefault="00E97B9E">
      <w:pPr>
        <w:pStyle w:val="BodyText"/>
        <w:spacing w:before="231"/>
        <w:ind w:left="660" w:right="550"/>
      </w:pPr>
      <w:r>
        <w:t>ATTACHMENT</w:t>
      </w:r>
      <w:r>
        <w:rPr>
          <w:spacing w:val="-5"/>
        </w:rPr>
        <w:t xml:space="preserve"> </w:t>
      </w:r>
      <w:r>
        <w:t>A:</w:t>
      </w:r>
      <w:r>
        <w:rPr>
          <w:spacing w:val="80"/>
          <w:w w:val="150"/>
        </w:rPr>
        <w:t xml:space="preserve"> </w:t>
      </w:r>
      <w:r>
        <w:t>SELECTION</w:t>
      </w:r>
      <w:r>
        <w:rPr>
          <w:spacing w:val="-3"/>
        </w:rPr>
        <w:t xml:space="preserve"> </w:t>
      </w:r>
      <w:r>
        <w:t>OF</w:t>
      </w:r>
      <w:r>
        <w:rPr>
          <w:spacing w:val="-5"/>
        </w:rPr>
        <w:t xml:space="preserve"> </w:t>
      </w:r>
      <w:r>
        <w:t>SERVICE</w:t>
      </w:r>
      <w:r>
        <w:rPr>
          <w:spacing w:val="-2"/>
        </w:rPr>
        <w:t xml:space="preserve"> </w:t>
      </w:r>
      <w:r>
        <w:t>PROVIDERS</w:t>
      </w:r>
      <w:r>
        <w:rPr>
          <w:spacing w:val="-4"/>
        </w:rPr>
        <w:t xml:space="preserve"> </w:t>
      </w:r>
      <w:r>
        <w:t>AND</w:t>
      </w:r>
      <w:r>
        <w:rPr>
          <w:spacing w:val="-3"/>
        </w:rPr>
        <w:t xml:space="preserve"> </w:t>
      </w:r>
      <w:r>
        <w:t>EVALUATION</w:t>
      </w:r>
      <w:r>
        <w:rPr>
          <w:spacing w:val="-6"/>
        </w:rPr>
        <w:t xml:space="preserve"> </w:t>
      </w:r>
      <w:r>
        <w:t>CRITERIA ATTACHMENT B:</w:t>
      </w:r>
      <w:r>
        <w:rPr>
          <w:spacing w:val="80"/>
          <w:w w:val="150"/>
        </w:rPr>
        <w:t xml:space="preserve"> </w:t>
      </w:r>
      <w:r>
        <w:t>ASSIGNMENT OF EXPENSES TO COST CATEGORIES</w:t>
      </w:r>
    </w:p>
    <w:p w14:paraId="731513B9" w14:textId="77777777" w:rsidR="00FE2C1B" w:rsidRDefault="00FE2C1B">
      <w:pPr>
        <w:sectPr w:rsidR="00FE2C1B">
          <w:footerReference w:type="default" r:id="rId10"/>
          <w:pgSz w:w="12240" w:h="15840"/>
          <w:pgMar w:top="1080" w:right="880" w:bottom="1020" w:left="780" w:header="0" w:footer="835" w:gutter="0"/>
          <w:pgNumType w:start="1"/>
          <w:cols w:space="720"/>
        </w:sectPr>
      </w:pPr>
    </w:p>
    <w:p w14:paraId="0AA2A38F" w14:textId="77777777" w:rsidR="00FE2C1B" w:rsidRDefault="00E97B9E">
      <w:pPr>
        <w:pStyle w:val="Heading3"/>
        <w:numPr>
          <w:ilvl w:val="0"/>
          <w:numId w:val="25"/>
        </w:numPr>
        <w:tabs>
          <w:tab w:val="left" w:pos="1020"/>
          <w:tab w:val="left" w:pos="1021"/>
        </w:tabs>
        <w:spacing w:before="71"/>
        <w:ind w:hanging="361"/>
      </w:pPr>
      <w:bookmarkStart w:id="0" w:name="_TOC_250019"/>
      <w:r>
        <w:rPr>
          <w:u w:val="single"/>
        </w:rPr>
        <w:lastRenderedPageBreak/>
        <w:t>GENERAL</w:t>
      </w:r>
      <w:r>
        <w:rPr>
          <w:spacing w:val="-10"/>
          <w:u w:val="single"/>
        </w:rPr>
        <w:t xml:space="preserve"> </w:t>
      </w:r>
      <w:bookmarkEnd w:id="0"/>
      <w:r>
        <w:rPr>
          <w:spacing w:val="-2"/>
          <w:u w:val="single"/>
        </w:rPr>
        <w:t>INFORMATION</w:t>
      </w:r>
    </w:p>
    <w:p w14:paraId="1C696876" w14:textId="77777777" w:rsidR="00FE2C1B" w:rsidRDefault="00E97B9E">
      <w:pPr>
        <w:pStyle w:val="Heading3"/>
        <w:numPr>
          <w:ilvl w:val="1"/>
          <w:numId w:val="25"/>
        </w:numPr>
        <w:tabs>
          <w:tab w:val="left" w:pos="1381"/>
        </w:tabs>
        <w:spacing w:before="184"/>
        <w:ind w:hanging="361"/>
      </w:pPr>
      <w:bookmarkStart w:id="1" w:name="_TOC_250018"/>
      <w:bookmarkEnd w:id="1"/>
      <w:r>
        <w:rPr>
          <w:spacing w:val="-2"/>
        </w:rPr>
        <w:t>PURPOSE</w:t>
      </w:r>
    </w:p>
    <w:p w14:paraId="12D94399" w14:textId="34EDD093" w:rsidR="00FE2C1B" w:rsidRDefault="00E97B9E">
      <w:pPr>
        <w:pStyle w:val="BodyText"/>
        <w:spacing w:before="185"/>
        <w:ind w:left="1020" w:right="378"/>
        <w:jc w:val="both"/>
      </w:pPr>
      <w:r>
        <w:t>The purpose of this Request for Proposals (RFP) is to solicit competitive proposals for operation of a Regional</w:t>
      </w:r>
      <w:r>
        <w:rPr>
          <w:spacing w:val="-7"/>
        </w:rPr>
        <w:t xml:space="preserve"> </w:t>
      </w:r>
      <w:r>
        <w:t>On-the-Job</w:t>
      </w:r>
      <w:r>
        <w:rPr>
          <w:spacing w:val="-6"/>
        </w:rPr>
        <w:t xml:space="preserve"> </w:t>
      </w:r>
      <w:r>
        <w:t>Training</w:t>
      </w:r>
      <w:r>
        <w:rPr>
          <w:spacing w:val="-6"/>
        </w:rPr>
        <w:t xml:space="preserve"> </w:t>
      </w:r>
      <w:r>
        <w:t>Program</w:t>
      </w:r>
      <w:r>
        <w:rPr>
          <w:spacing w:val="-7"/>
        </w:rPr>
        <w:t xml:space="preserve"> </w:t>
      </w:r>
      <w:r>
        <w:t>funded</w:t>
      </w:r>
      <w:r>
        <w:rPr>
          <w:spacing w:val="-6"/>
        </w:rPr>
        <w:t xml:space="preserve"> </w:t>
      </w:r>
      <w:r>
        <w:t>by</w:t>
      </w:r>
      <w:r>
        <w:rPr>
          <w:spacing w:val="-6"/>
        </w:rPr>
        <w:t xml:space="preserve"> </w:t>
      </w:r>
      <w:r>
        <w:t>the Workforce</w:t>
      </w:r>
      <w:r>
        <w:rPr>
          <w:spacing w:val="-7"/>
        </w:rPr>
        <w:t xml:space="preserve"> </w:t>
      </w:r>
      <w:r>
        <w:t>Innovation</w:t>
      </w:r>
      <w:r>
        <w:rPr>
          <w:spacing w:val="-7"/>
        </w:rPr>
        <w:t xml:space="preserve"> </w:t>
      </w:r>
      <w:r>
        <w:t>and</w:t>
      </w:r>
      <w:r>
        <w:rPr>
          <w:spacing w:val="-6"/>
        </w:rPr>
        <w:t xml:space="preserve"> </w:t>
      </w:r>
      <w:r>
        <w:t>Opportunity</w:t>
      </w:r>
      <w:r>
        <w:rPr>
          <w:spacing w:val="-1"/>
        </w:rPr>
        <w:t xml:space="preserve"> </w:t>
      </w:r>
      <w:r>
        <w:t>Act</w:t>
      </w:r>
      <w:r>
        <w:rPr>
          <w:spacing w:val="-6"/>
        </w:rPr>
        <w:t xml:space="preserve"> </w:t>
      </w:r>
      <w:r>
        <w:t>of</w:t>
      </w:r>
      <w:r>
        <w:rPr>
          <w:spacing w:val="-6"/>
        </w:rPr>
        <w:t xml:space="preserve"> </w:t>
      </w:r>
      <w:r>
        <w:t xml:space="preserve">2014 (WIOA) Title I, Public Law 113-128, in the following Counties: </w:t>
      </w:r>
      <w:r w:rsidR="001314AE">
        <w:t>Buncombe, Henderson, Madison and Transylvania</w:t>
      </w:r>
      <w:r>
        <w:t>.</w:t>
      </w:r>
    </w:p>
    <w:p w14:paraId="3402F80F" w14:textId="77777777" w:rsidR="00FE2C1B" w:rsidRDefault="00FE2C1B">
      <w:pPr>
        <w:pStyle w:val="BodyText"/>
        <w:spacing w:before="11"/>
        <w:rPr>
          <w:sz w:val="19"/>
        </w:rPr>
      </w:pPr>
    </w:p>
    <w:p w14:paraId="70F3291E" w14:textId="01E1C356" w:rsidR="00FE2C1B" w:rsidRDefault="00E97B9E">
      <w:pPr>
        <w:pStyle w:val="Heading3"/>
        <w:numPr>
          <w:ilvl w:val="1"/>
          <w:numId w:val="25"/>
        </w:numPr>
        <w:tabs>
          <w:tab w:val="left" w:pos="1381"/>
        </w:tabs>
        <w:ind w:hanging="361"/>
      </w:pPr>
      <w:bookmarkStart w:id="2" w:name="_TOC_250017"/>
      <w:r>
        <w:t>ABOUT</w:t>
      </w:r>
      <w:r>
        <w:rPr>
          <w:spacing w:val="-6"/>
        </w:rPr>
        <w:t xml:space="preserve"> </w:t>
      </w:r>
      <w:r>
        <w:t>THE</w:t>
      </w:r>
      <w:bookmarkEnd w:id="2"/>
      <w:r>
        <w:rPr>
          <w:spacing w:val="-4"/>
        </w:rPr>
        <w:t xml:space="preserve"> </w:t>
      </w:r>
      <w:r w:rsidR="001314AE">
        <w:rPr>
          <w:spacing w:val="-4"/>
        </w:rPr>
        <w:t>MAWDB</w:t>
      </w:r>
    </w:p>
    <w:p w14:paraId="3B7D63A7" w14:textId="50F39B7B" w:rsidR="00FE2C1B" w:rsidRDefault="00FD4CD8">
      <w:pPr>
        <w:pStyle w:val="BodyText"/>
        <w:spacing w:before="183"/>
        <w:ind w:left="1020" w:right="377"/>
        <w:jc w:val="both"/>
      </w:pPr>
      <w:r>
        <w:t xml:space="preserve">Mountain Area Workforce Development Board (MAWDB) is part of Land of Sky Regional Council which is </w:t>
      </w:r>
      <w:r w:rsidR="00E97B9E">
        <w:t xml:space="preserve">the grant recipient and Administrative Entity for the Workforce Innovation &amp; Opportunity Act, Title I Program as designated by the </w:t>
      </w:r>
      <w:r>
        <w:t>Mountain Area W</w:t>
      </w:r>
      <w:r w:rsidR="00E97B9E">
        <w:t xml:space="preserve">orkforce Development Consortium. </w:t>
      </w:r>
      <w:r>
        <w:t>MAWDB is a department of Land of Sky Regional Council which is a local government pursuant to NC law.  MAWDB is</w:t>
      </w:r>
      <w:r w:rsidR="00E97B9E">
        <w:t xml:space="preserve"> governed by a board rectors comprised of business leaders, representatives from education, economic development, social services, rehabilitation agencies, labor and community-based organizations.</w:t>
      </w:r>
      <w:r w:rsidR="00E97B9E">
        <w:rPr>
          <w:spacing w:val="-1"/>
        </w:rPr>
        <w:t xml:space="preserve"> </w:t>
      </w:r>
      <w:r w:rsidR="00E97B9E">
        <w:t>The Board</w:t>
      </w:r>
      <w:r w:rsidR="00E97B9E">
        <w:rPr>
          <w:spacing w:val="-1"/>
        </w:rPr>
        <w:t xml:space="preserve"> </w:t>
      </w:r>
      <w:r w:rsidR="00E97B9E">
        <w:t>has professional</w:t>
      </w:r>
      <w:r w:rsidR="00E97B9E">
        <w:rPr>
          <w:spacing w:val="-2"/>
        </w:rPr>
        <w:t xml:space="preserve"> </w:t>
      </w:r>
      <w:r w:rsidR="00E97B9E">
        <w:t>staff</w:t>
      </w:r>
      <w:r w:rsidR="00E97B9E">
        <w:rPr>
          <w:spacing w:val="-1"/>
        </w:rPr>
        <w:t xml:space="preserve"> </w:t>
      </w:r>
      <w:r w:rsidR="00E97B9E">
        <w:t>in</w:t>
      </w:r>
      <w:r w:rsidR="00E97B9E">
        <w:rPr>
          <w:spacing w:val="-1"/>
        </w:rPr>
        <w:t xml:space="preserve"> </w:t>
      </w:r>
      <w:r w:rsidR="00E97B9E">
        <w:t>place</w:t>
      </w:r>
      <w:r w:rsidR="00E97B9E">
        <w:rPr>
          <w:spacing w:val="-1"/>
        </w:rPr>
        <w:t xml:space="preserve"> </w:t>
      </w:r>
      <w:r w:rsidR="00E97B9E">
        <w:t>to</w:t>
      </w:r>
      <w:r w:rsidR="00E97B9E">
        <w:rPr>
          <w:spacing w:val="-1"/>
        </w:rPr>
        <w:t xml:space="preserve"> </w:t>
      </w:r>
      <w:r w:rsidR="00E97B9E">
        <w:t>carry out</w:t>
      </w:r>
      <w:r w:rsidR="00E97B9E">
        <w:rPr>
          <w:spacing w:val="-1"/>
        </w:rPr>
        <w:t xml:space="preserve"> </w:t>
      </w:r>
      <w:r w:rsidR="00E97B9E">
        <w:t>the</w:t>
      </w:r>
      <w:r w:rsidR="00E97B9E">
        <w:rPr>
          <w:spacing w:val="-1"/>
        </w:rPr>
        <w:t xml:space="preserve"> </w:t>
      </w:r>
      <w:r w:rsidR="00E97B9E">
        <w:t>business of</w:t>
      </w:r>
      <w:r w:rsidR="00E97B9E">
        <w:rPr>
          <w:spacing w:val="-1"/>
        </w:rPr>
        <w:t xml:space="preserve"> </w:t>
      </w:r>
      <w:r w:rsidR="00E97B9E">
        <w:t>the Board</w:t>
      </w:r>
      <w:r w:rsidR="00E97B9E">
        <w:rPr>
          <w:spacing w:val="-1"/>
        </w:rPr>
        <w:t xml:space="preserve"> </w:t>
      </w:r>
      <w:r w:rsidR="00E97B9E">
        <w:t>including providing technical assistance, oversight and monitoring of the contracts awarded. The ECWDB key responsibilities include:</w:t>
      </w:r>
    </w:p>
    <w:p w14:paraId="5464CBF8" w14:textId="77777777" w:rsidR="00FE2C1B" w:rsidRDefault="00E97B9E">
      <w:pPr>
        <w:pStyle w:val="ListParagraph"/>
        <w:numPr>
          <w:ilvl w:val="2"/>
          <w:numId w:val="25"/>
        </w:numPr>
        <w:tabs>
          <w:tab w:val="left" w:pos="1741"/>
        </w:tabs>
        <w:spacing w:before="117"/>
        <w:ind w:right="378"/>
        <w:jc w:val="both"/>
        <w:rPr>
          <w:sz w:val="20"/>
        </w:rPr>
      </w:pPr>
      <w:r>
        <w:rPr>
          <w:sz w:val="20"/>
        </w:rPr>
        <w:t>Ensuring</w:t>
      </w:r>
      <w:r>
        <w:rPr>
          <w:spacing w:val="-13"/>
          <w:sz w:val="20"/>
        </w:rPr>
        <w:t xml:space="preserve"> </w:t>
      </w:r>
      <w:r>
        <w:rPr>
          <w:sz w:val="20"/>
        </w:rPr>
        <w:t>that</w:t>
      </w:r>
      <w:r>
        <w:rPr>
          <w:spacing w:val="-12"/>
          <w:sz w:val="20"/>
        </w:rPr>
        <w:t xml:space="preserve"> </w:t>
      </w:r>
      <w:r>
        <w:rPr>
          <w:sz w:val="20"/>
        </w:rPr>
        <w:t>Federal</w:t>
      </w:r>
      <w:r>
        <w:rPr>
          <w:spacing w:val="-12"/>
          <w:sz w:val="20"/>
        </w:rPr>
        <w:t xml:space="preserve"> </w:t>
      </w:r>
      <w:r>
        <w:rPr>
          <w:sz w:val="20"/>
        </w:rPr>
        <w:t>and</w:t>
      </w:r>
      <w:r>
        <w:rPr>
          <w:spacing w:val="-10"/>
          <w:sz w:val="20"/>
        </w:rPr>
        <w:t xml:space="preserve"> </w:t>
      </w:r>
      <w:r>
        <w:rPr>
          <w:sz w:val="20"/>
        </w:rPr>
        <w:t>State</w:t>
      </w:r>
      <w:r>
        <w:rPr>
          <w:spacing w:val="-12"/>
          <w:sz w:val="20"/>
        </w:rPr>
        <w:t xml:space="preserve"> </w:t>
      </w:r>
      <w:r>
        <w:rPr>
          <w:sz w:val="20"/>
        </w:rPr>
        <w:t>procedures</w:t>
      </w:r>
      <w:r>
        <w:rPr>
          <w:spacing w:val="-11"/>
          <w:sz w:val="20"/>
        </w:rPr>
        <w:t xml:space="preserve"> </w:t>
      </w:r>
      <w:r>
        <w:rPr>
          <w:sz w:val="20"/>
        </w:rPr>
        <w:t>and</w:t>
      </w:r>
      <w:r>
        <w:rPr>
          <w:spacing w:val="-10"/>
          <w:sz w:val="20"/>
        </w:rPr>
        <w:t xml:space="preserve"> </w:t>
      </w:r>
      <w:r>
        <w:rPr>
          <w:sz w:val="20"/>
        </w:rPr>
        <w:t>guidelines</w:t>
      </w:r>
      <w:r>
        <w:rPr>
          <w:spacing w:val="-11"/>
          <w:sz w:val="20"/>
        </w:rPr>
        <w:t xml:space="preserve"> </w:t>
      </w:r>
      <w:r>
        <w:rPr>
          <w:sz w:val="20"/>
        </w:rPr>
        <w:t>are</w:t>
      </w:r>
      <w:r>
        <w:rPr>
          <w:spacing w:val="-12"/>
          <w:sz w:val="20"/>
        </w:rPr>
        <w:t xml:space="preserve"> </w:t>
      </w:r>
      <w:r>
        <w:rPr>
          <w:sz w:val="20"/>
        </w:rPr>
        <w:t>correctly</w:t>
      </w:r>
      <w:r>
        <w:rPr>
          <w:spacing w:val="-9"/>
          <w:sz w:val="20"/>
        </w:rPr>
        <w:t xml:space="preserve"> </w:t>
      </w:r>
      <w:r>
        <w:rPr>
          <w:sz w:val="20"/>
        </w:rPr>
        <w:t>implemented;</w:t>
      </w:r>
      <w:r>
        <w:rPr>
          <w:spacing w:val="-10"/>
          <w:sz w:val="20"/>
        </w:rPr>
        <w:t xml:space="preserve"> </w:t>
      </w:r>
      <w:r>
        <w:rPr>
          <w:sz w:val="20"/>
        </w:rPr>
        <w:t xml:space="preserve">allocating federal workforce development funds; providing data and reports as needed to satisfy Federal and State systems; and participating in Federal and State funding opportunities that further the Board’s vision for the </w:t>
      </w:r>
      <w:proofErr w:type="spellStart"/>
      <w:r>
        <w:rPr>
          <w:sz w:val="20"/>
        </w:rPr>
        <w:t>NCWorks</w:t>
      </w:r>
      <w:proofErr w:type="spellEnd"/>
      <w:r>
        <w:rPr>
          <w:sz w:val="20"/>
        </w:rPr>
        <w:t xml:space="preserve"> system.</w:t>
      </w:r>
    </w:p>
    <w:p w14:paraId="39F1BBD1" w14:textId="58C287DB" w:rsidR="00FE2C1B" w:rsidRDefault="00E97B9E">
      <w:pPr>
        <w:pStyle w:val="ListParagraph"/>
        <w:numPr>
          <w:ilvl w:val="2"/>
          <w:numId w:val="25"/>
        </w:numPr>
        <w:tabs>
          <w:tab w:val="left" w:pos="1741"/>
        </w:tabs>
        <w:spacing w:before="1" w:line="237" w:lineRule="auto"/>
        <w:ind w:right="377"/>
        <w:jc w:val="both"/>
        <w:rPr>
          <w:sz w:val="20"/>
        </w:rPr>
      </w:pPr>
      <w:r>
        <w:rPr>
          <w:sz w:val="20"/>
        </w:rPr>
        <w:t>Ensuring that Local policies, procedures, and guidelines are correctly implemented; serving as the</w:t>
      </w:r>
      <w:r>
        <w:rPr>
          <w:spacing w:val="-12"/>
          <w:sz w:val="20"/>
        </w:rPr>
        <w:t xml:space="preserve"> </w:t>
      </w:r>
      <w:r>
        <w:rPr>
          <w:sz w:val="20"/>
        </w:rPr>
        <w:t>convener</w:t>
      </w:r>
      <w:r>
        <w:rPr>
          <w:spacing w:val="-11"/>
          <w:sz w:val="20"/>
        </w:rPr>
        <w:t xml:space="preserve"> </w:t>
      </w:r>
      <w:r>
        <w:rPr>
          <w:sz w:val="20"/>
        </w:rPr>
        <w:t>for</w:t>
      </w:r>
      <w:r>
        <w:rPr>
          <w:spacing w:val="-11"/>
          <w:sz w:val="20"/>
        </w:rPr>
        <w:t xml:space="preserve"> </w:t>
      </w:r>
      <w:r>
        <w:rPr>
          <w:sz w:val="20"/>
        </w:rPr>
        <w:t>workforce</w:t>
      </w:r>
      <w:r>
        <w:rPr>
          <w:spacing w:val="-9"/>
          <w:sz w:val="20"/>
        </w:rPr>
        <w:t xml:space="preserve"> </w:t>
      </w:r>
      <w:r>
        <w:rPr>
          <w:sz w:val="20"/>
        </w:rPr>
        <w:t>development</w:t>
      </w:r>
      <w:r>
        <w:rPr>
          <w:spacing w:val="-9"/>
          <w:sz w:val="20"/>
        </w:rPr>
        <w:t xml:space="preserve"> </w:t>
      </w:r>
      <w:r>
        <w:rPr>
          <w:sz w:val="20"/>
        </w:rPr>
        <w:t>in</w:t>
      </w:r>
      <w:r>
        <w:rPr>
          <w:spacing w:val="-9"/>
          <w:sz w:val="20"/>
        </w:rPr>
        <w:t xml:space="preserve"> </w:t>
      </w:r>
      <w:r>
        <w:rPr>
          <w:sz w:val="20"/>
        </w:rPr>
        <w:t>the</w:t>
      </w:r>
      <w:r>
        <w:rPr>
          <w:spacing w:val="-12"/>
          <w:sz w:val="20"/>
        </w:rPr>
        <w:t xml:space="preserve"> </w:t>
      </w:r>
      <w:r w:rsidR="005F6D87">
        <w:rPr>
          <w:spacing w:val="-12"/>
          <w:sz w:val="20"/>
        </w:rPr>
        <w:t xml:space="preserve">Mountain Area </w:t>
      </w:r>
      <w:r>
        <w:rPr>
          <w:sz w:val="20"/>
        </w:rPr>
        <w:t>region;</w:t>
      </w:r>
      <w:r>
        <w:rPr>
          <w:spacing w:val="-12"/>
          <w:sz w:val="20"/>
        </w:rPr>
        <w:t xml:space="preserve"> </w:t>
      </w:r>
      <w:r>
        <w:rPr>
          <w:sz w:val="20"/>
        </w:rPr>
        <w:t>and</w:t>
      </w:r>
      <w:r>
        <w:rPr>
          <w:spacing w:val="-9"/>
          <w:sz w:val="20"/>
        </w:rPr>
        <w:t xml:space="preserve"> </w:t>
      </w:r>
      <w:r>
        <w:rPr>
          <w:sz w:val="20"/>
        </w:rPr>
        <w:t>partnering</w:t>
      </w:r>
      <w:r>
        <w:rPr>
          <w:spacing w:val="-12"/>
          <w:sz w:val="20"/>
        </w:rPr>
        <w:t xml:space="preserve"> </w:t>
      </w:r>
      <w:r>
        <w:rPr>
          <w:sz w:val="20"/>
        </w:rPr>
        <w:t>with</w:t>
      </w:r>
      <w:r>
        <w:rPr>
          <w:spacing w:val="-9"/>
          <w:sz w:val="20"/>
        </w:rPr>
        <w:t xml:space="preserve"> </w:t>
      </w:r>
      <w:r>
        <w:rPr>
          <w:sz w:val="20"/>
        </w:rPr>
        <w:t>local organizations on community needs.</w:t>
      </w:r>
    </w:p>
    <w:p w14:paraId="09BF08C9" w14:textId="77777777" w:rsidR="00FE2C1B" w:rsidRDefault="00E97B9E">
      <w:pPr>
        <w:pStyle w:val="ListParagraph"/>
        <w:numPr>
          <w:ilvl w:val="2"/>
          <w:numId w:val="25"/>
        </w:numPr>
        <w:tabs>
          <w:tab w:val="left" w:pos="1741"/>
        </w:tabs>
        <w:spacing w:before="3"/>
        <w:ind w:right="376"/>
        <w:jc w:val="both"/>
        <w:rPr>
          <w:sz w:val="20"/>
        </w:rPr>
      </w:pPr>
      <w:r>
        <w:rPr>
          <w:sz w:val="20"/>
        </w:rPr>
        <w:t xml:space="preserve">Designating the One-Stop operators of the </w:t>
      </w:r>
      <w:proofErr w:type="spellStart"/>
      <w:r>
        <w:rPr>
          <w:sz w:val="20"/>
        </w:rPr>
        <w:t>NCWorks</w:t>
      </w:r>
      <w:proofErr w:type="spellEnd"/>
      <w:r>
        <w:rPr>
          <w:sz w:val="20"/>
        </w:rPr>
        <w:t xml:space="preserve"> Career Centers; developing and using standard policies and procedures; meeting with the </w:t>
      </w:r>
      <w:proofErr w:type="spellStart"/>
      <w:r>
        <w:rPr>
          <w:sz w:val="20"/>
        </w:rPr>
        <w:t>NCWorks</w:t>
      </w:r>
      <w:proofErr w:type="spellEnd"/>
      <w:r>
        <w:rPr>
          <w:sz w:val="20"/>
        </w:rPr>
        <w:t xml:space="preserve"> Career Center staff and service providers regularly to listen to suggestions, discussing issues and resolving concerns; and monitoring and reporting on quality, performance and cost-effectiveness, through on-site visits, records review, evaluations, expenditure review and other methods as needed.</w:t>
      </w:r>
    </w:p>
    <w:p w14:paraId="00C0C1EB" w14:textId="4B5A9A15" w:rsidR="00FE2C1B" w:rsidRDefault="00E97B9E">
      <w:pPr>
        <w:pStyle w:val="ListParagraph"/>
        <w:numPr>
          <w:ilvl w:val="2"/>
          <w:numId w:val="25"/>
        </w:numPr>
        <w:tabs>
          <w:tab w:val="left" w:pos="1741"/>
        </w:tabs>
        <w:ind w:right="375"/>
        <w:jc w:val="both"/>
        <w:rPr>
          <w:sz w:val="20"/>
        </w:rPr>
      </w:pPr>
      <w:r>
        <w:rPr>
          <w:sz w:val="20"/>
        </w:rPr>
        <w:t xml:space="preserve">Approving site location, facilities and equipment that contribute to a center of excellence and customer satisfaction; approving outreach materials funded by the </w:t>
      </w:r>
      <w:r w:rsidR="005F6D87">
        <w:rPr>
          <w:sz w:val="20"/>
        </w:rPr>
        <w:t>MAWD</w:t>
      </w:r>
      <w:r>
        <w:rPr>
          <w:sz w:val="20"/>
        </w:rPr>
        <w:t xml:space="preserve">B or containing information about the </w:t>
      </w:r>
      <w:r w:rsidR="005F6D87">
        <w:rPr>
          <w:sz w:val="20"/>
        </w:rPr>
        <w:t>MAW</w:t>
      </w:r>
      <w:r>
        <w:rPr>
          <w:sz w:val="20"/>
        </w:rPr>
        <w:t xml:space="preserve">B’s programs; providing </w:t>
      </w:r>
      <w:proofErr w:type="spellStart"/>
      <w:r>
        <w:rPr>
          <w:sz w:val="20"/>
        </w:rPr>
        <w:t>NCWorks</w:t>
      </w:r>
      <w:proofErr w:type="spellEnd"/>
      <w:r>
        <w:rPr>
          <w:sz w:val="20"/>
        </w:rPr>
        <w:t xml:space="preserve"> Career Centers with a common name, logo and signage to promote the identity of the </w:t>
      </w:r>
      <w:proofErr w:type="spellStart"/>
      <w:r>
        <w:rPr>
          <w:sz w:val="20"/>
        </w:rPr>
        <w:t>NCWorks</w:t>
      </w:r>
      <w:proofErr w:type="spellEnd"/>
      <w:r>
        <w:rPr>
          <w:sz w:val="20"/>
        </w:rPr>
        <w:t xml:space="preserve"> Career Centers; and ensuring connectivity between the </w:t>
      </w:r>
      <w:proofErr w:type="spellStart"/>
      <w:r>
        <w:rPr>
          <w:sz w:val="20"/>
        </w:rPr>
        <w:t>NCWorks</w:t>
      </w:r>
      <w:proofErr w:type="spellEnd"/>
      <w:r>
        <w:rPr>
          <w:sz w:val="20"/>
        </w:rPr>
        <w:t xml:space="preserve"> Operator and local and regional entities such as Chambers of Commerce, public education institutions, economic development entities, etc.</w:t>
      </w:r>
    </w:p>
    <w:p w14:paraId="7DDBFF00" w14:textId="77777777" w:rsidR="00FE2C1B" w:rsidRDefault="00E97B9E">
      <w:pPr>
        <w:pStyle w:val="ListParagraph"/>
        <w:numPr>
          <w:ilvl w:val="2"/>
          <w:numId w:val="25"/>
        </w:numPr>
        <w:tabs>
          <w:tab w:val="left" w:pos="1741"/>
        </w:tabs>
        <w:ind w:right="377"/>
        <w:jc w:val="both"/>
        <w:rPr>
          <w:sz w:val="20"/>
        </w:rPr>
      </w:pPr>
      <w:r>
        <w:rPr>
          <w:sz w:val="20"/>
        </w:rPr>
        <w:t>Providing technical assistance on all policies, procedures and rules that impact the operation of centers</w:t>
      </w:r>
      <w:r>
        <w:rPr>
          <w:spacing w:val="-1"/>
          <w:sz w:val="20"/>
        </w:rPr>
        <w:t xml:space="preserve"> </w:t>
      </w:r>
      <w:r>
        <w:rPr>
          <w:sz w:val="20"/>
        </w:rPr>
        <w:t>and</w:t>
      </w:r>
      <w:r>
        <w:rPr>
          <w:spacing w:val="-1"/>
          <w:sz w:val="20"/>
        </w:rPr>
        <w:t xml:space="preserve"> </w:t>
      </w:r>
      <w:r>
        <w:rPr>
          <w:sz w:val="20"/>
        </w:rPr>
        <w:t>providing</w:t>
      </w:r>
      <w:r>
        <w:rPr>
          <w:spacing w:val="-1"/>
          <w:sz w:val="20"/>
        </w:rPr>
        <w:t xml:space="preserve"> </w:t>
      </w:r>
      <w:r>
        <w:rPr>
          <w:sz w:val="20"/>
        </w:rPr>
        <w:t>assistance</w:t>
      </w:r>
      <w:r>
        <w:rPr>
          <w:spacing w:val="-2"/>
          <w:sz w:val="20"/>
        </w:rPr>
        <w:t xml:space="preserve"> </w:t>
      </w:r>
      <w:r>
        <w:rPr>
          <w:sz w:val="20"/>
        </w:rPr>
        <w:t>as</w:t>
      </w:r>
      <w:r>
        <w:rPr>
          <w:spacing w:val="-2"/>
          <w:sz w:val="20"/>
        </w:rPr>
        <w:t xml:space="preserve"> </w:t>
      </w:r>
      <w:r>
        <w:rPr>
          <w:sz w:val="20"/>
        </w:rPr>
        <w:t>needed</w:t>
      </w:r>
      <w:r>
        <w:rPr>
          <w:spacing w:val="-3"/>
          <w:sz w:val="20"/>
        </w:rPr>
        <w:t xml:space="preserve"> </w:t>
      </w:r>
      <w:r>
        <w:rPr>
          <w:sz w:val="20"/>
        </w:rPr>
        <w:t>for</w:t>
      </w:r>
      <w:r>
        <w:rPr>
          <w:spacing w:val="-2"/>
          <w:sz w:val="20"/>
        </w:rPr>
        <w:t xml:space="preserve"> </w:t>
      </w:r>
      <w:r>
        <w:rPr>
          <w:sz w:val="20"/>
        </w:rPr>
        <w:t>compliance;</w:t>
      </w:r>
      <w:r>
        <w:rPr>
          <w:spacing w:val="-2"/>
          <w:sz w:val="20"/>
        </w:rPr>
        <w:t xml:space="preserve"> </w:t>
      </w:r>
      <w:r>
        <w:rPr>
          <w:sz w:val="20"/>
        </w:rPr>
        <w:t>developing</w:t>
      </w:r>
      <w:r>
        <w:rPr>
          <w:spacing w:val="-2"/>
          <w:sz w:val="20"/>
        </w:rPr>
        <w:t xml:space="preserve"> </w:t>
      </w:r>
      <w:r>
        <w:rPr>
          <w:sz w:val="20"/>
        </w:rPr>
        <w:t>and</w:t>
      </w:r>
      <w:r>
        <w:rPr>
          <w:spacing w:val="-3"/>
          <w:sz w:val="20"/>
        </w:rPr>
        <w:t xml:space="preserve"> </w:t>
      </w:r>
      <w:r>
        <w:rPr>
          <w:sz w:val="20"/>
        </w:rPr>
        <w:t>providing</w:t>
      </w:r>
      <w:r>
        <w:rPr>
          <w:spacing w:val="-2"/>
          <w:sz w:val="20"/>
        </w:rPr>
        <w:t xml:space="preserve"> </w:t>
      </w:r>
      <w:r>
        <w:rPr>
          <w:sz w:val="20"/>
        </w:rPr>
        <w:t>technical assistance to build capacity to help operator meet quality and consistency standards as well as to</w:t>
      </w:r>
      <w:r>
        <w:rPr>
          <w:spacing w:val="-2"/>
          <w:sz w:val="20"/>
        </w:rPr>
        <w:t xml:space="preserve"> </w:t>
      </w:r>
      <w:r>
        <w:rPr>
          <w:sz w:val="20"/>
        </w:rPr>
        <w:t>meet or</w:t>
      </w:r>
      <w:r>
        <w:rPr>
          <w:spacing w:val="-1"/>
          <w:sz w:val="20"/>
        </w:rPr>
        <w:t xml:space="preserve"> </w:t>
      </w:r>
      <w:r>
        <w:rPr>
          <w:sz w:val="20"/>
        </w:rPr>
        <w:t>exceed performance</w:t>
      </w:r>
      <w:r>
        <w:rPr>
          <w:spacing w:val="-2"/>
          <w:sz w:val="20"/>
        </w:rPr>
        <w:t xml:space="preserve"> </w:t>
      </w:r>
      <w:r>
        <w:rPr>
          <w:sz w:val="20"/>
        </w:rPr>
        <w:t>goals</w:t>
      </w:r>
      <w:r>
        <w:rPr>
          <w:spacing w:val="-1"/>
          <w:sz w:val="20"/>
        </w:rPr>
        <w:t xml:space="preserve"> </w:t>
      </w:r>
      <w:r>
        <w:rPr>
          <w:sz w:val="20"/>
        </w:rPr>
        <w:t>within</w:t>
      </w:r>
      <w:r>
        <w:rPr>
          <w:spacing w:val="-2"/>
          <w:sz w:val="20"/>
        </w:rPr>
        <w:t xml:space="preserve"> </w:t>
      </w:r>
      <w:r>
        <w:rPr>
          <w:sz w:val="20"/>
        </w:rPr>
        <w:t>the</w:t>
      </w:r>
      <w:r>
        <w:rPr>
          <w:spacing w:val="-2"/>
          <w:sz w:val="20"/>
        </w:rPr>
        <w:t xml:space="preserve"> </w:t>
      </w:r>
      <w:proofErr w:type="spellStart"/>
      <w:r>
        <w:rPr>
          <w:sz w:val="20"/>
        </w:rPr>
        <w:t>NCWorks</w:t>
      </w:r>
      <w:proofErr w:type="spellEnd"/>
      <w:r>
        <w:rPr>
          <w:spacing w:val="-1"/>
          <w:sz w:val="20"/>
        </w:rPr>
        <w:t xml:space="preserve"> </w:t>
      </w:r>
      <w:r>
        <w:rPr>
          <w:sz w:val="20"/>
        </w:rPr>
        <w:t>system;</w:t>
      </w:r>
      <w:r>
        <w:rPr>
          <w:spacing w:val="-2"/>
          <w:sz w:val="20"/>
        </w:rPr>
        <w:t xml:space="preserve"> </w:t>
      </w:r>
      <w:r>
        <w:rPr>
          <w:sz w:val="20"/>
        </w:rPr>
        <w:t>ensuring</w:t>
      </w:r>
      <w:r>
        <w:rPr>
          <w:spacing w:val="-1"/>
          <w:sz w:val="20"/>
        </w:rPr>
        <w:t xml:space="preserve"> </w:t>
      </w:r>
      <w:r>
        <w:rPr>
          <w:sz w:val="20"/>
        </w:rPr>
        <w:t>compliance with</w:t>
      </w:r>
      <w:r>
        <w:rPr>
          <w:spacing w:val="-2"/>
          <w:sz w:val="20"/>
        </w:rPr>
        <w:t xml:space="preserve"> </w:t>
      </w:r>
      <w:r>
        <w:rPr>
          <w:sz w:val="20"/>
        </w:rPr>
        <w:t>all rules,</w:t>
      </w:r>
      <w:r>
        <w:rPr>
          <w:spacing w:val="-14"/>
          <w:sz w:val="20"/>
        </w:rPr>
        <w:t xml:space="preserve"> </w:t>
      </w:r>
      <w:r>
        <w:rPr>
          <w:sz w:val="20"/>
        </w:rPr>
        <w:t>regulations</w:t>
      </w:r>
      <w:r>
        <w:rPr>
          <w:spacing w:val="-12"/>
          <w:sz w:val="20"/>
        </w:rPr>
        <w:t xml:space="preserve"> </w:t>
      </w:r>
      <w:r>
        <w:rPr>
          <w:sz w:val="20"/>
        </w:rPr>
        <w:t>and</w:t>
      </w:r>
      <w:r>
        <w:rPr>
          <w:spacing w:val="-12"/>
          <w:sz w:val="20"/>
        </w:rPr>
        <w:t xml:space="preserve"> </w:t>
      </w:r>
      <w:r>
        <w:rPr>
          <w:sz w:val="20"/>
        </w:rPr>
        <w:t>procedures</w:t>
      </w:r>
      <w:r>
        <w:rPr>
          <w:spacing w:val="-13"/>
          <w:sz w:val="20"/>
        </w:rPr>
        <w:t xml:space="preserve"> </w:t>
      </w:r>
      <w:r>
        <w:rPr>
          <w:sz w:val="20"/>
        </w:rPr>
        <w:t>issued</w:t>
      </w:r>
      <w:r>
        <w:rPr>
          <w:spacing w:val="-14"/>
          <w:sz w:val="20"/>
        </w:rPr>
        <w:t xml:space="preserve"> </w:t>
      </w:r>
      <w:r>
        <w:rPr>
          <w:sz w:val="20"/>
        </w:rPr>
        <w:t>by</w:t>
      </w:r>
      <w:r>
        <w:rPr>
          <w:spacing w:val="-10"/>
          <w:sz w:val="20"/>
        </w:rPr>
        <w:t xml:space="preserve"> </w:t>
      </w:r>
      <w:r>
        <w:rPr>
          <w:sz w:val="20"/>
        </w:rPr>
        <w:t>all</w:t>
      </w:r>
      <w:r>
        <w:rPr>
          <w:spacing w:val="-14"/>
          <w:sz w:val="20"/>
        </w:rPr>
        <w:t xml:space="preserve"> </w:t>
      </w:r>
      <w:r>
        <w:rPr>
          <w:sz w:val="20"/>
        </w:rPr>
        <w:t>funding</w:t>
      </w:r>
      <w:r>
        <w:rPr>
          <w:spacing w:val="-10"/>
          <w:sz w:val="20"/>
        </w:rPr>
        <w:t xml:space="preserve"> </w:t>
      </w:r>
      <w:r>
        <w:rPr>
          <w:sz w:val="20"/>
        </w:rPr>
        <w:t>sources;</w:t>
      </w:r>
      <w:r>
        <w:rPr>
          <w:spacing w:val="-14"/>
          <w:sz w:val="20"/>
        </w:rPr>
        <w:t xml:space="preserve"> </w:t>
      </w:r>
      <w:r>
        <w:rPr>
          <w:sz w:val="20"/>
        </w:rPr>
        <w:t>perform</w:t>
      </w:r>
      <w:r>
        <w:rPr>
          <w:spacing w:val="-11"/>
          <w:sz w:val="20"/>
        </w:rPr>
        <w:t xml:space="preserve"> </w:t>
      </w:r>
      <w:r>
        <w:rPr>
          <w:sz w:val="20"/>
        </w:rPr>
        <w:t>fiscal</w:t>
      </w:r>
      <w:r>
        <w:rPr>
          <w:spacing w:val="-14"/>
          <w:sz w:val="20"/>
        </w:rPr>
        <w:t xml:space="preserve"> </w:t>
      </w:r>
      <w:r>
        <w:rPr>
          <w:sz w:val="20"/>
        </w:rPr>
        <w:t>and</w:t>
      </w:r>
      <w:r>
        <w:rPr>
          <w:spacing w:val="-12"/>
          <w:sz w:val="20"/>
        </w:rPr>
        <w:t xml:space="preserve"> </w:t>
      </w:r>
      <w:r>
        <w:rPr>
          <w:sz w:val="20"/>
        </w:rPr>
        <w:t>programmatic monitoring for compliance in accordance with Federal, State and local standards; tracking and maintaining documentation of each performance measure; and approving regional education/training providers for inclusion on the State Training Provider List.</w:t>
      </w:r>
    </w:p>
    <w:p w14:paraId="7BD2B0C3" w14:textId="77777777" w:rsidR="00FE2C1B" w:rsidRDefault="00E97B9E">
      <w:pPr>
        <w:pStyle w:val="ListParagraph"/>
        <w:numPr>
          <w:ilvl w:val="2"/>
          <w:numId w:val="25"/>
        </w:numPr>
        <w:tabs>
          <w:tab w:val="left" w:pos="1741"/>
        </w:tabs>
        <w:ind w:right="378"/>
        <w:jc w:val="both"/>
        <w:rPr>
          <w:sz w:val="20"/>
        </w:rPr>
      </w:pPr>
      <w:r>
        <w:rPr>
          <w:sz w:val="20"/>
        </w:rPr>
        <w:t xml:space="preserve">Ensuring that administrative and programmatic cost categories are properly implemented; confirming that costs are correctly allocated to the associated funding stream; verifying that </w:t>
      </w:r>
      <w:proofErr w:type="spellStart"/>
      <w:r>
        <w:rPr>
          <w:sz w:val="20"/>
        </w:rPr>
        <w:t>NCWorks</w:t>
      </w:r>
      <w:proofErr w:type="spellEnd"/>
      <w:r>
        <w:rPr>
          <w:spacing w:val="-8"/>
          <w:sz w:val="20"/>
        </w:rPr>
        <w:t xml:space="preserve"> </w:t>
      </w:r>
      <w:r>
        <w:rPr>
          <w:sz w:val="20"/>
        </w:rPr>
        <w:t>system</w:t>
      </w:r>
      <w:r>
        <w:rPr>
          <w:spacing w:val="-9"/>
          <w:sz w:val="20"/>
        </w:rPr>
        <w:t xml:space="preserve"> </w:t>
      </w:r>
      <w:r>
        <w:rPr>
          <w:sz w:val="20"/>
        </w:rPr>
        <w:t>costs</w:t>
      </w:r>
      <w:r>
        <w:rPr>
          <w:spacing w:val="-9"/>
          <w:sz w:val="20"/>
        </w:rPr>
        <w:t xml:space="preserve"> </w:t>
      </w:r>
      <w:r>
        <w:rPr>
          <w:sz w:val="20"/>
        </w:rPr>
        <w:t>are</w:t>
      </w:r>
      <w:r>
        <w:rPr>
          <w:spacing w:val="-9"/>
          <w:sz w:val="20"/>
        </w:rPr>
        <w:t xml:space="preserve"> </w:t>
      </w:r>
      <w:r>
        <w:rPr>
          <w:sz w:val="20"/>
        </w:rPr>
        <w:t>allocated</w:t>
      </w:r>
      <w:r>
        <w:rPr>
          <w:spacing w:val="-9"/>
          <w:sz w:val="20"/>
        </w:rPr>
        <w:t xml:space="preserve"> </w:t>
      </w:r>
      <w:r>
        <w:rPr>
          <w:sz w:val="20"/>
        </w:rPr>
        <w:t>according</w:t>
      </w:r>
      <w:r>
        <w:rPr>
          <w:spacing w:val="-9"/>
          <w:sz w:val="20"/>
        </w:rPr>
        <w:t xml:space="preserve"> </w:t>
      </w:r>
      <w:r>
        <w:rPr>
          <w:sz w:val="20"/>
        </w:rPr>
        <w:t>to</w:t>
      </w:r>
      <w:r>
        <w:rPr>
          <w:spacing w:val="-9"/>
          <w:sz w:val="20"/>
        </w:rPr>
        <w:t xml:space="preserve"> </w:t>
      </w:r>
      <w:r>
        <w:rPr>
          <w:sz w:val="20"/>
        </w:rPr>
        <w:t>the</w:t>
      </w:r>
      <w:r>
        <w:rPr>
          <w:spacing w:val="-8"/>
          <w:sz w:val="20"/>
        </w:rPr>
        <w:t xml:space="preserve"> </w:t>
      </w:r>
      <w:r>
        <w:rPr>
          <w:sz w:val="20"/>
        </w:rPr>
        <w:t>MOUs;</w:t>
      </w:r>
      <w:r>
        <w:rPr>
          <w:spacing w:val="-9"/>
          <w:sz w:val="20"/>
        </w:rPr>
        <w:t xml:space="preserve"> </w:t>
      </w:r>
      <w:r>
        <w:rPr>
          <w:sz w:val="20"/>
        </w:rPr>
        <w:t>and</w:t>
      </w:r>
      <w:r>
        <w:rPr>
          <w:spacing w:val="-9"/>
          <w:sz w:val="20"/>
        </w:rPr>
        <w:t xml:space="preserve"> </w:t>
      </w:r>
      <w:r>
        <w:rPr>
          <w:sz w:val="20"/>
        </w:rPr>
        <w:t>providing</w:t>
      </w:r>
      <w:r>
        <w:rPr>
          <w:spacing w:val="-9"/>
          <w:sz w:val="20"/>
        </w:rPr>
        <w:t xml:space="preserve"> </w:t>
      </w:r>
      <w:r>
        <w:rPr>
          <w:sz w:val="20"/>
        </w:rPr>
        <w:t>technical</w:t>
      </w:r>
      <w:r>
        <w:rPr>
          <w:spacing w:val="-10"/>
          <w:sz w:val="20"/>
        </w:rPr>
        <w:t xml:space="preserve"> </w:t>
      </w:r>
      <w:r>
        <w:rPr>
          <w:sz w:val="20"/>
        </w:rPr>
        <w:t xml:space="preserve">assistance to the fiscal staff of the </w:t>
      </w:r>
      <w:proofErr w:type="spellStart"/>
      <w:r>
        <w:rPr>
          <w:sz w:val="20"/>
        </w:rPr>
        <w:t>NCWorks</w:t>
      </w:r>
      <w:proofErr w:type="spellEnd"/>
      <w:r>
        <w:rPr>
          <w:sz w:val="20"/>
        </w:rPr>
        <w:t xml:space="preserve"> Operator.</w:t>
      </w:r>
    </w:p>
    <w:p w14:paraId="5CD427B1" w14:textId="18D4D7E2" w:rsidR="00FE2C1B" w:rsidRDefault="00E97B9E">
      <w:pPr>
        <w:pStyle w:val="BodyText"/>
        <w:spacing w:before="108"/>
        <w:ind w:left="1020" w:right="378"/>
        <w:jc w:val="both"/>
      </w:pPr>
      <w:r>
        <w:t>Contracts</w:t>
      </w:r>
      <w:r>
        <w:rPr>
          <w:spacing w:val="-10"/>
        </w:rPr>
        <w:t xml:space="preserve"> </w:t>
      </w:r>
      <w:proofErr w:type="gramStart"/>
      <w:r>
        <w:t>entered</w:t>
      </w:r>
      <w:r>
        <w:rPr>
          <w:spacing w:val="-9"/>
        </w:rPr>
        <w:t xml:space="preserve"> </w:t>
      </w:r>
      <w:r>
        <w:t>into</w:t>
      </w:r>
      <w:proofErr w:type="gramEnd"/>
      <w:r>
        <w:rPr>
          <w:spacing w:val="-12"/>
        </w:rPr>
        <w:t xml:space="preserve"> </w:t>
      </w:r>
      <w:r>
        <w:t>with</w:t>
      </w:r>
      <w:r>
        <w:rPr>
          <w:spacing w:val="-9"/>
        </w:rPr>
        <w:t xml:space="preserve"> </w:t>
      </w:r>
      <w:r>
        <w:t>WIOA</w:t>
      </w:r>
      <w:r>
        <w:rPr>
          <w:spacing w:val="-12"/>
        </w:rPr>
        <w:t xml:space="preserve"> </w:t>
      </w:r>
      <w:r>
        <w:t>service</w:t>
      </w:r>
      <w:r>
        <w:rPr>
          <w:spacing w:val="-12"/>
        </w:rPr>
        <w:t xml:space="preserve"> </w:t>
      </w:r>
      <w:r>
        <w:t>providers</w:t>
      </w:r>
      <w:r>
        <w:rPr>
          <w:spacing w:val="-10"/>
        </w:rPr>
        <w:t xml:space="preserve"> </w:t>
      </w:r>
      <w:r>
        <w:t>in</w:t>
      </w:r>
      <w:r>
        <w:rPr>
          <w:spacing w:val="-12"/>
        </w:rPr>
        <w:t xml:space="preserve"> </w:t>
      </w:r>
      <w:r>
        <w:t>the</w:t>
      </w:r>
      <w:r>
        <w:rPr>
          <w:spacing w:val="-12"/>
        </w:rPr>
        <w:t xml:space="preserve"> </w:t>
      </w:r>
      <w:r>
        <w:t>area</w:t>
      </w:r>
      <w:r>
        <w:rPr>
          <w:spacing w:val="-9"/>
        </w:rPr>
        <w:t xml:space="preserve"> </w:t>
      </w:r>
      <w:r>
        <w:t>will</w:t>
      </w:r>
      <w:r>
        <w:rPr>
          <w:spacing w:val="-12"/>
        </w:rPr>
        <w:t xml:space="preserve"> </w:t>
      </w:r>
      <w:r>
        <w:t>be</w:t>
      </w:r>
      <w:r>
        <w:rPr>
          <w:spacing w:val="-12"/>
        </w:rPr>
        <w:t xml:space="preserve"> </w:t>
      </w:r>
      <w:r>
        <w:t>contracts</w:t>
      </w:r>
      <w:r>
        <w:rPr>
          <w:spacing w:val="-10"/>
        </w:rPr>
        <w:t xml:space="preserve"> </w:t>
      </w:r>
      <w:r>
        <w:t>with</w:t>
      </w:r>
      <w:r>
        <w:rPr>
          <w:spacing w:val="-12"/>
        </w:rPr>
        <w:t xml:space="preserve"> </w:t>
      </w:r>
      <w:r>
        <w:t>the</w:t>
      </w:r>
      <w:r>
        <w:rPr>
          <w:spacing w:val="-9"/>
        </w:rPr>
        <w:t xml:space="preserve"> </w:t>
      </w:r>
      <w:r w:rsidR="005F6D87">
        <w:rPr>
          <w:spacing w:val="-9"/>
        </w:rPr>
        <w:t>Mountain Area</w:t>
      </w:r>
      <w:r>
        <w:t xml:space="preserve"> Workforce</w:t>
      </w:r>
      <w:r>
        <w:rPr>
          <w:spacing w:val="-14"/>
        </w:rPr>
        <w:t xml:space="preserve"> </w:t>
      </w:r>
      <w:r>
        <w:t>Development</w:t>
      </w:r>
      <w:r>
        <w:rPr>
          <w:spacing w:val="-14"/>
        </w:rPr>
        <w:t xml:space="preserve"> </w:t>
      </w:r>
      <w:r>
        <w:t>Board</w:t>
      </w:r>
      <w:r w:rsidR="005F6D87">
        <w:t>. A</w:t>
      </w:r>
      <w:r>
        <w:t>ll</w:t>
      </w:r>
      <w:r>
        <w:rPr>
          <w:spacing w:val="-14"/>
        </w:rPr>
        <w:t xml:space="preserve"> </w:t>
      </w:r>
      <w:r>
        <w:t>parties</w:t>
      </w:r>
      <w:r>
        <w:rPr>
          <w:spacing w:val="-14"/>
        </w:rPr>
        <w:t xml:space="preserve"> </w:t>
      </w:r>
      <w:r>
        <w:t>contracting</w:t>
      </w:r>
      <w:r>
        <w:rPr>
          <w:spacing w:val="-14"/>
        </w:rPr>
        <w:t xml:space="preserve"> </w:t>
      </w:r>
      <w:r>
        <w:t>with</w:t>
      </w:r>
      <w:r>
        <w:rPr>
          <w:spacing w:val="-14"/>
        </w:rPr>
        <w:t xml:space="preserve"> </w:t>
      </w:r>
      <w:r w:rsidR="005F6D87">
        <w:rPr>
          <w:spacing w:val="-14"/>
        </w:rPr>
        <w:t>Mountain Area</w:t>
      </w:r>
      <w:r>
        <w:rPr>
          <w:spacing w:val="-13"/>
        </w:rPr>
        <w:t xml:space="preserve"> </w:t>
      </w:r>
      <w:r>
        <w:t>Workforce</w:t>
      </w:r>
      <w:r>
        <w:rPr>
          <w:spacing w:val="-14"/>
        </w:rPr>
        <w:t xml:space="preserve"> </w:t>
      </w:r>
      <w:r>
        <w:t xml:space="preserve">Development Board, Inc., must comply with the USDOL regulations and any other interpretations published by the USDOL. Administration and operation of this program is subject to compliance with the Workforce Innovation and Opportunity Act of 2014, State policies, and Local policies and procedures as issued by </w:t>
      </w:r>
      <w:r w:rsidR="005F6D87">
        <w:t>Mountain Area</w:t>
      </w:r>
      <w:r>
        <w:rPr>
          <w:spacing w:val="-2"/>
        </w:rPr>
        <w:t xml:space="preserve"> </w:t>
      </w:r>
      <w:r>
        <w:t>Workforce</w:t>
      </w:r>
      <w:r>
        <w:rPr>
          <w:spacing w:val="-4"/>
        </w:rPr>
        <w:t xml:space="preserve"> </w:t>
      </w:r>
      <w:r>
        <w:t>Development</w:t>
      </w:r>
      <w:r>
        <w:rPr>
          <w:spacing w:val="-2"/>
        </w:rPr>
        <w:t xml:space="preserve"> </w:t>
      </w:r>
      <w:r>
        <w:t>Board.</w:t>
      </w:r>
      <w:r>
        <w:rPr>
          <w:spacing w:val="-4"/>
        </w:rPr>
        <w:t xml:space="preserve"> </w:t>
      </w:r>
      <w:r>
        <w:t>Funded</w:t>
      </w:r>
      <w:r>
        <w:rPr>
          <w:spacing w:val="-2"/>
        </w:rPr>
        <w:t xml:space="preserve"> </w:t>
      </w:r>
      <w:r>
        <w:t>proposals</w:t>
      </w:r>
      <w:r>
        <w:rPr>
          <w:spacing w:val="-3"/>
        </w:rPr>
        <w:t xml:space="preserve"> </w:t>
      </w:r>
      <w:r>
        <w:t>will</w:t>
      </w:r>
      <w:r>
        <w:rPr>
          <w:spacing w:val="-5"/>
        </w:rPr>
        <w:t xml:space="preserve"> </w:t>
      </w:r>
      <w:r>
        <w:t>be</w:t>
      </w:r>
      <w:r>
        <w:rPr>
          <w:spacing w:val="-4"/>
        </w:rPr>
        <w:t xml:space="preserve"> </w:t>
      </w:r>
      <w:r>
        <w:t>required</w:t>
      </w:r>
      <w:r>
        <w:rPr>
          <w:spacing w:val="-2"/>
        </w:rPr>
        <w:t xml:space="preserve"> </w:t>
      </w:r>
      <w:r>
        <w:t>to</w:t>
      </w:r>
      <w:r>
        <w:rPr>
          <w:spacing w:val="-2"/>
        </w:rPr>
        <w:t xml:space="preserve"> </w:t>
      </w:r>
      <w:r>
        <w:t>meet</w:t>
      </w:r>
      <w:r>
        <w:rPr>
          <w:spacing w:val="-5"/>
        </w:rPr>
        <w:t xml:space="preserve"> </w:t>
      </w:r>
      <w:r>
        <w:t>specific Federal, State and Local guidelines for participant outcomes and program performance.</w:t>
      </w:r>
    </w:p>
    <w:p w14:paraId="52039F12" w14:textId="77777777" w:rsidR="00FE2C1B" w:rsidRDefault="00FE2C1B">
      <w:pPr>
        <w:jc w:val="both"/>
        <w:sectPr w:rsidR="00FE2C1B">
          <w:pgSz w:w="12240" w:h="15840"/>
          <w:pgMar w:top="1080" w:right="880" w:bottom="1080" w:left="780" w:header="0" w:footer="835" w:gutter="0"/>
          <w:cols w:space="720"/>
        </w:sectPr>
      </w:pPr>
    </w:p>
    <w:p w14:paraId="6FFA5359" w14:textId="77777777" w:rsidR="00FE2C1B" w:rsidRDefault="00E97B9E">
      <w:pPr>
        <w:pStyle w:val="BodyText"/>
        <w:spacing w:before="71"/>
        <w:ind w:left="1020" w:right="378"/>
        <w:jc w:val="both"/>
      </w:pPr>
      <w:r>
        <w:lastRenderedPageBreak/>
        <w:t xml:space="preserve">Please reference the U.S. Department of Labor Employment and Training Administration website </w:t>
      </w:r>
      <w:hyperlink r:id="rId11">
        <w:r>
          <w:rPr>
            <w:color w:val="0000FF"/>
          </w:rPr>
          <w:t>www.doleta.gov</w:t>
        </w:r>
      </w:hyperlink>
      <w:r>
        <w:rPr>
          <w:color w:val="0000FF"/>
        </w:rPr>
        <w:t xml:space="preserve"> </w:t>
      </w:r>
      <w:r>
        <w:t xml:space="preserve">for guidance on WIOA. Federal policy information is posted on the internet at </w:t>
      </w:r>
      <w:hyperlink r:id="rId12">
        <w:r>
          <w:rPr>
            <w:color w:val="0000FF"/>
          </w:rPr>
          <w:t>www.doleta.gov/usworkforce</w:t>
        </w:r>
        <w:r>
          <w:t>.</w:t>
        </w:r>
      </w:hyperlink>
      <w:r>
        <w:t xml:space="preserve"> North Carolina’s policy information and the N.C. Strategic Plan are available</w:t>
      </w:r>
      <w:r>
        <w:rPr>
          <w:spacing w:val="-8"/>
        </w:rPr>
        <w:t xml:space="preserve"> </w:t>
      </w:r>
      <w:r>
        <w:t>at</w:t>
      </w:r>
      <w:r>
        <w:rPr>
          <w:spacing w:val="-8"/>
        </w:rPr>
        <w:t xml:space="preserve"> </w:t>
      </w:r>
      <w:r>
        <w:t>the</w:t>
      </w:r>
      <w:r>
        <w:rPr>
          <w:spacing w:val="-8"/>
        </w:rPr>
        <w:t xml:space="preserve"> </w:t>
      </w:r>
      <w:r>
        <w:t>Division</w:t>
      </w:r>
      <w:r>
        <w:rPr>
          <w:spacing w:val="-8"/>
        </w:rPr>
        <w:t xml:space="preserve"> </w:t>
      </w:r>
      <w:r>
        <w:t>of</w:t>
      </w:r>
      <w:r>
        <w:rPr>
          <w:spacing w:val="-8"/>
        </w:rPr>
        <w:t xml:space="preserve"> </w:t>
      </w:r>
      <w:r>
        <w:t>Workforce</w:t>
      </w:r>
      <w:r>
        <w:rPr>
          <w:spacing w:val="-8"/>
        </w:rPr>
        <w:t xml:space="preserve"> </w:t>
      </w:r>
      <w:r>
        <w:t>Solutions’</w:t>
      </w:r>
      <w:r>
        <w:rPr>
          <w:spacing w:val="-7"/>
        </w:rPr>
        <w:t xml:space="preserve"> </w:t>
      </w:r>
      <w:hyperlink r:id="rId13">
        <w:r>
          <w:rPr>
            <w:color w:val="0000FF"/>
            <w:u w:val="single" w:color="0000FF"/>
          </w:rPr>
          <w:t>www.nccommerce.com</w:t>
        </w:r>
      </w:hyperlink>
      <w:r>
        <w:rPr>
          <w:color w:val="0000FF"/>
          <w:spacing w:val="-8"/>
        </w:rPr>
        <w:t xml:space="preserve"> </w:t>
      </w:r>
      <w:r>
        <w:t>site.</w:t>
      </w:r>
      <w:r>
        <w:rPr>
          <w:spacing w:val="-8"/>
        </w:rPr>
        <w:t xml:space="preserve"> </w:t>
      </w:r>
      <w:r>
        <w:t>For</w:t>
      </w:r>
      <w:r>
        <w:rPr>
          <w:spacing w:val="-7"/>
        </w:rPr>
        <w:t xml:space="preserve"> </w:t>
      </w:r>
      <w:r>
        <w:t>more</w:t>
      </w:r>
      <w:r>
        <w:rPr>
          <w:spacing w:val="-8"/>
        </w:rPr>
        <w:t xml:space="preserve"> </w:t>
      </w:r>
      <w:r>
        <w:t>information</w:t>
      </w:r>
      <w:r>
        <w:rPr>
          <w:spacing w:val="-8"/>
        </w:rPr>
        <w:t xml:space="preserve"> </w:t>
      </w:r>
      <w:r>
        <w:t xml:space="preserve">about the ECWDB, please visit </w:t>
      </w:r>
      <w:hyperlink r:id="rId14">
        <w:r>
          <w:t>www.ecwdb.org.</w:t>
        </w:r>
      </w:hyperlink>
    </w:p>
    <w:p w14:paraId="715C670E" w14:textId="77777777" w:rsidR="00FE2C1B" w:rsidRDefault="00FE2C1B">
      <w:pPr>
        <w:pStyle w:val="BodyText"/>
        <w:spacing w:before="1"/>
      </w:pPr>
    </w:p>
    <w:p w14:paraId="00EA6951" w14:textId="77777777" w:rsidR="00FE2C1B" w:rsidRDefault="00E97B9E">
      <w:pPr>
        <w:pStyle w:val="Heading3"/>
        <w:numPr>
          <w:ilvl w:val="0"/>
          <w:numId w:val="25"/>
        </w:numPr>
        <w:tabs>
          <w:tab w:val="left" w:pos="360"/>
        </w:tabs>
        <w:ind w:left="360" w:right="5869"/>
        <w:jc w:val="right"/>
      </w:pPr>
      <w:bookmarkStart w:id="3" w:name="_TOC_250016"/>
      <w:r>
        <w:rPr>
          <w:u w:val="single"/>
        </w:rPr>
        <w:t>SOLICITATION</w:t>
      </w:r>
      <w:r>
        <w:rPr>
          <w:spacing w:val="-7"/>
          <w:u w:val="single"/>
        </w:rPr>
        <w:t xml:space="preserve"> </w:t>
      </w:r>
      <w:r>
        <w:rPr>
          <w:u w:val="single"/>
        </w:rPr>
        <w:t>PROCESS</w:t>
      </w:r>
      <w:r>
        <w:rPr>
          <w:spacing w:val="-8"/>
          <w:u w:val="single"/>
        </w:rPr>
        <w:t xml:space="preserve"> </w:t>
      </w:r>
      <w:r>
        <w:rPr>
          <w:u w:val="single"/>
        </w:rPr>
        <w:t>AND</w:t>
      </w:r>
      <w:r>
        <w:rPr>
          <w:spacing w:val="-10"/>
          <w:u w:val="single"/>
        </w:rPr>
        <w:t xml:space="preserve"> </w:t>
      </w:r>
      <w:bookmarkEnd w:id="3"/>
      <w:r>
        <w:rPr>
          <w:spacing w:val="-4"/>
          <w:u w:val="single"/>
        </w:rPr>
        <w:t>TERMS</w:t>
      </w:r>
    </w:p>
    <w:p w14:paraId="3BD70B30" w14:textId="77777777" w:rsidR="00FE2C1B" w:rsidRDefault="00E97B9E">
      <w:pPr>
        <w:pStyle w:val="Heading3"/>
        <w:numPr>
          <w:ilvl w:val="1"/>
          <w:numId w:val="25"/>
        </w:numPr>
        <w:tabs>
          <w:tab w:val="left" w:pos="360"/>
        </w:tabs>
        <w:spacing w:before="183"/>
        <w:ind w:left="359" w:right="5901"/>
        <w:jc w:val="right"/>
      </w:pPr>
      <w:bookmarkStart w:id="4" w:name="_TOC_250015"/>
      <w:r>
        <w:t>INSTRUCTIONS</w:t>
      </w:r>
      <w:r>
        <w:rPr>
          <w:spacing w:val="-9"/>
        </w:rPr>
        <w:t xml:space="preserve"> </w:t>
      </w:r>
      <w:r>
        <w:t>FOR</w:t>
      </w:r>
      <w:r>
        <w:rPr>
          <w:spacing w:val="-7"/>
        </w:rPr>
        <w:t xml:space="preserve"> </w:t>
      </w:r>
      <w:bookmarkEnd w:id="4"/>
      <w:r>
        <w:rPr>
          <w:spacing w:val="-2"/>
        </w:rPr>
        <w:t>SUBMISSION</w:t>
      </w:r>
    </w:p>
    <w:p w14:paraId="43D50435" w14:textId="77777777" w:rsidR="00FE2C1B" w:rsidRDefault="00E97B9E">
      <w:pPr>
        <w:pStyle w:val="BodyText"/>
        <w:spacing w:before="115"/>
        <w:ind w:left="1020" w:right="377"/>
        <w:jc w:val="both"/>
      </w:pPr>
      <w:r>
        <w:t>Proposals are being solicited for specific services recommended by the ECWDB for provision in one or more of the Eastern Carolina Local Area’s counties. Any governmental, educational, community-based organization or non-profit agency engaged in public service; or any private-for-profit agency may apply.</w:t>
      </w:r>
    </w:p>
    <w:p w14:paraId="5E0F4D67" w14:textId="77777777" w:rsidR="00FE2C1B" w:rsidRDefault="00E97B9E">
      <w:pPr>
        <w:pStyle w:val="Heading3"/>
        <w:numPr>
          <w:ilvl w:val="1"/>
          <w:numId w:val="25"/>
        </w:numPr>
        <w:tabs>
          <w:tab w:val="left" w:pos="1381"/>
        </w:tabs>
        <w:spacing w:before="114"/>
        <w:ind w:hanging="361"/>
      </w:pPr>
      <w:bookmarkStart w:id="5" w:name="_TOC_250014"/>
      <w:r>
        <w:t>SCHEDULE</w:t>
      </w:r>
      <w:r>
        <w:rPr>
          <w:spacing w:val="-7"/>
        </w:rPr>
        <w:t xml:space="preserve"> </w:t>
      </w:r>
      <w:r>
        <w:t>FOR</w:t>
      </w:r>
      <w:r>
        <w:rPr>
          <w:spacing w:val="-8"/>
        </w:rPr>
        <w:t xml:space="preserve"> </w:t>
      </w:r>
      <w:r>
        <w:t>REVIEW,</w:t>
      </w:r>
      <w:r>
        <w:rPr>
          <w:spacing w:val="-8"/>
        </w:rPr>
        <w:t xml:space="preserve"> </w:t>
      </w:r>
      <w:r>
        <w:t>AWARD</w:t>
      </w:r>
      <w:r>
        <w:rPr>
          <w:spacing w:val="-8"/>
        </w:rPr>
        <w:t xml:space="preserve"> </w:t>
      </w:r>
      <w:r>
        <w:t>AND</w:t>
      </w:r>
      <w:r>
        <w:rPr>
          <w:spacing w:val="-6"/>
        </w:rPr>
        <w:t xml:space="preserve"> </w:t>
      </w:r>
      <w:r>
        <w:t>NOTIFICATIONS</w:t>
      </w:r>
      <w:r>
        <w:rPr>
          <w:spacing w:val="-8"/>
        </w:rPr>
        <w:t xml:space="preserve"> </w:t>
      </w:r>
      <w:r>
        <w:t>OF</w:t>
      </w:r>
      <w:r>
        <w:rPr>
          <w:spacing w:val="-7"/>
        </w:rPr>
        <w:t xml:space="preserve"> </w:t>
      </w:r>
      <w:r>
        <w:t>PROPOSING</w:t>
      </w:r>
      <w:r>
        <w:rPr>
          <w:spacing w:val="-8"/>
        </w:rPr>
        <w:t xml:space="preserve"> </w:t>
      </w:r>
      <w:bookmarkEnd w:id="5"/>
      <w:r>
        <w:rPr>
          <w:spacing w:val="-2"/>
        </w:rPr>
        <w:t>AGENCIES</w:t>
      </w:r>
    </w:p>
    <w:p w14:paraId="0C1954B1" w14:textId="77777777" w:rsidR="00FE2C1B" w:rsidRDefault="00FE2C1B">
      <w:pPr>
        <w:pStyle w:val="BodyText"/>
        <w:spacing w:before="9"/>
        <w:rPr>
          <w:b/>
          <w:sz w:val="16"/>
        </w:rPr>
      </w:pPr>
    </w:p>
    <w:tbl>
      <w:tblPr>
        <w:tblW w:w="0" w:type="auto"/>
        <w:tblInd w:w="2273" w:type="dxa"/>
        <w:tblLayout w:type="fixed"/>
        <w:tblCellMar>
          <w:left w:w="0" w:type="dxa"/>
          <w:right w:w="0" w:type="dxa"/>
        </w:tblCellMar>
        <w:tblLook w:val="01E0" w:firstRow="1" w:lastRow="1" w:firstColumn="1" w:lastColumn="1" w:noHBand="0" w:noVBand="0"/>
      </w:tblPr>
      <w:tblGrid>
        <w:gridCol w:w="3926"/>
        <w:gridCol w:w="2034"/>
      </w:tblGrid>
      <w:tr w:rsidR="00FE2C1B" w14:paraId="2E2A28C5" w14:textId="77777777">
        <w:trPr>
          <w:trHeight w:val="226"/>
        </w:trPr>
        <w:tc>
          <w:tcPr>
            <w:tcW w:w="3926" w:type="dxa"/>
          </w:tcPr>
          <w:p w14:paraId="42D2CFD6" w14:textId="77777777" w:rsidR="00FE2C1B" w:rsidRDefault="00E97B9E">
            <w:pPr>
              <w:pStyle w:val="TableParagraph"/>
              <w:spacing w:line="206" w:lineRule="exact"/>
              <w:ind w:left="50"/>
              <w:rPr>
                <w:sz w:val="20"/>
              </w:rPr>
            </w:pPr>
            <w:r>
              <w:rPr>
                <w:sz w:val="20"/>
              </w:rPr>
              <w:t>RFP</w:t>
            </w:r>
            <w:r>
              <w:rPr>
                <w:spacing w:val="-7"/>
                <w:sz w:val="20"/>
              </w:rPr>
              <w:t xml:space="preserve"> </w:t>
            </w:r>
            <w:r>
              <w:rPr>
                <w:spacing w:val="-2"/>
                <w:sz w:val="20"/>
              </w:rPr>
              <w:t>Released</w:t>
            </w:r>
          </w:p>
        </w:tc>
        <w:tc>
          <w:tcPr>
            <w:tcW w:w="2034" w:type="dxa"/>
          </w:tcPr>
          <w:p w14:paraId="2C7C0DCC" w14:textId="24BA3FEA" w:rsidR="00FE2C1B" w:rsidRDefault="008B3E3A">
            <w:pPr>
              <w:pStyle w:val="TableParagraph"/>
              <w:spacing w:line="206" w:lineRule="exact"/>
              <w:ind w:left="173"/>
              <w:rPr>
                <w:sz w:val="20"/>
              </w:rPr>
            </w:pPr>
            <w:r>
              <w:rPr>
                <w:sz w:val="20"/>
              </w:rPr>
              <w:t xml:space="preserve">April 17, </w:t>
            </w:r>
            <w:proofErr w:type="gramStart"/>
            <w:r>
              <w:rPr>
                <w:sz w:val="20"/>
              </w:rPr>
              <w:t>2023</w:t>
            </w:r>
            <w:proofErr w:type="gramEnd"/>
            <w:r>
              <w:rPr>
                <w:sz w:val="20"/>
              </w:rPr>
              <w:t xml:space="preserve"> </w:t>
            </w:r>
          </w:p>
        </w:tc>
      </w:tr>
      <w:tr w:rsidR="00FE2C1B" w14:paraId="2A5AC6B0" w14:textId="77777777">
        <w:trPr>
          <w:trHeight w:val="230"/>
        </w:trPr>
        <w:tc>
          <w:tcPr>
            <w:tcW w:w="3926" w:type="dxa"/>
          </w:tcPr>
          <w:p w14:paraId="226AE95B" w14:textId="77777777" w:rsidR="00FE2C1B" w:rsidRDefault="00E97B9E">
            <w:pPr>
              <w:pStyle w:val="TableParagraph"/>
              <w:spacing w:line="210" w:lineRule="exact"/>
              <w:ind w:left="50"/>
              <w:rPr>
                <w:sz w:val="20"/>
              </w:rPr>
            </w:pPr>
            <w:r>
              <w:rPr>
                <w:sz w:val="20"/>
              </w:rPr>
              <w:t>General</w:t>
            </w:r>
            <w:r>
              <w:rPr>
                <w:spacing w:val="-7"/>
                <w:sz w:val="20"/>
              </w:rPr>
              <w:t xml:space="preserve"> </w:t>
            </w:r>
            <w:r>
              <w:rPr>
                <w:sz w:val="20"/>
              </w:rPr>
              <w:t>Bidders</w:t>
            </w:r>
            <w:r>
              <w:rPr>
                <w:spacing w:val="-6"/>
                <w:sz w:val="20"/>
              </w:rPr>
              <w:t xml:space="preserve"> </w:t>
            </w:r>
            <w:r>
              <w:rPr>
                <w:sz w:val="20"/>
              </w:rPr>
              <w:t>Conference</w:t>
            </w:r>
            <w:r>
              <w:rPr>
                <w:spacing w:val="-7"/>
                <w:sz w:val="20"/>
              </w:rPr>
              <w:t xml:space="preserve"> </w:t>
            </w:r>
            <w:r>
              <w:rPr>
                <w:sz w:val="20"/>
              </w:rPr>
              <w:t>–</w:t>
            </w:r>
            <w:r>
              <w:rPr>
                <w:spacing w:val="-8"/>
                <w:sz w:val="20"/>
              </w:rPr>
              <w:t xml:space="preserve"> </w:t>
            </w:r>
            <w:r>
              <w:rPr>
                <w:sz w:val="20"/>
              </w:rPr>
              <w:t>10:00</w:t>
            </w:r>
            <w:r>
              <w:rPr>
                <w:spacing w:val="-8"/>
                <w:sz w:val="20"/>
              </w:rPr>
              <w:t xml:space="preserve"> </w:t>
            </w:r>
            <w:r>
              <w:rPr>
                <w:spacing w:val="-4"/>
                <w:sz w:val="20"/>
              </w:rPr>
              <w:t>a.m.</w:t>
            </w:r>
          </w:p>
        </w:tc>
        <w:tc>
          <w:tcPr>
            <w:tcW w:w="2034" w:type="dxa"/>
          </w:tcPr>
          <w:p w14:paraId="7A870F16" w14:textId="1BAC0A1F" w:rsidR="00FE2C1B" w:rsidRDefault="00E132EE">
            <w:pPr>
              <w:pStyle w:val="TableParagraph"/>
              <w:spacing w:line="210" w:lineRule="exact"/>
              <w:ind w:left="173"/>
              <w:rPr>
                <w:sz w:val="20"/>
              </w:rPr>
            </w:pPr>
            <w:r>
              <w:rPr>
                <w:color w:val="FF0000"/>
                <w:sz w:val="20"/>
              </w:rPr>
              <w:t xml:space="preserve">May 8, </w:t>
            </w:r>
            <w:r w:rsidR="00E97B9E">
              <w:rPr>
                <w:color w:val="FF0000"/>
                <w:spacing w:val="-4"/>
                <w:sz w:val="20"/>
              </w:rPr>
              <w:t>202</w:t>
            </w:r>
            <w:r>
              <w:rPr>
                <w:color w:val="FF0000"/>
                <w:spacing w:val="-4"/>
                <w:sz w:val="20"/>
              </w:rPr>
              <w:t>3</w:t>
            </w:r>
          </w:p>
        </w:tc>
      </w:tr>
      <w:tr w:rsidR="00FE2C1B" w14:paraId="359DC5E5" w14:textId="77777777">
        <w:trPr>
          <w:trHeight w:val="229"/>
        </w:trPr>
        <w:tc>
          <w:tcPr>
            <w:tcW w:w="3926" w:type="dxa"/>
          </w:tcPr>
          <w:p w14:paraId="778525FA" w14:textId="77777777" w:rsidR="00FE2C1B" w:rsidRDefault="00E97B9E">
            <w:pPr>
              <w:pStyle w:val="TableParagraph"/>
              <w:spacing w:line="210" w:lineRule="exact"/>
              <w:ind w:left="50"/>
              <w:rPr>
                <w:sz w:val="20"/>
              </w:rPr>
            </w:pPr>
            <w:r>
              <w:rPr>
                <w:sz w:val="20"/>
              </w:rPr>
              <w:t>Proposals</w:t>
            </w:r>
            <w:r>
              <w:rPr>
                <w:spacing w:val="-6"/>
                <w:sz w:val="20"/>
              </w:rPr>
              <w:t xml:space="preserve"> </w:t>
            </w:r>
            <w:r>
              <w:rPr>
                <w:sz w:val="20"/>
              </w:rPr>
              <w:t>Due</w:t>
            </w:r>
            <w:r>
              <w:rPr>
                <w:spacing w:val="-5"/>
                <w:sz w:val="20"/>
              </w:rPr>
              <w:t xml:space="preserve"> </w:t>
            </w:r>
            <w:r>
              <w:rPr>
                <w:sz w:val="20"/>
              </w:rPr>
              <w:t>–</w:t>
            </w:r>
            <w:r>
              <w:rPr>
                <w:spacing w:val="-4"/>
                <w:sz w:val="20"/>
              </w:rPr>
              <w:t xml:space="preserve"> </w:t>
            </w:r>
            <w:r>
              <w:rPr>
                <w:sz w:val="20"/>
              </w:rPr>
              <w:t>4:00</w:t>
            </w:r>
            <w:r>
              <w:rPr>
                <w:spacing w:val="-5"/>
                <w:sz w:val="20"/>
              </w:rPr>
              <w:t xml:space="preserve"> </w:t>
            </w:r>
            <w:r>
              <w:rPr>
                <w:spacing w:val="-4"/>
                <w:sz w:val="20"/>
              </w:rPr>
              <w:t>p.m.</w:t>
            </w:r>
          </w:p>
        </w:tc>
        <w:tc>
          <w:tcPr>
            <w:tcW w:w="2034" w:type="dxa"/>
          </w:tcPr>
          <w:p w14:paraId="4A0ED211" w14:textId="588B1B25" w:rsidR="00FE2C1B" w:rsidRDefault="00B12A37">
            <w:pPr>
              <w:pStyle w:val="TableParagraph"/>
              <w:spacing w:line="210" w:lineRule="exact"/>
              <w:ind w:left="173"/>
              <w:rPr>
                <w:sz w:val="20"/>
              </w:rPr>
            </w:pPr>
            <w:r>
              <w:rPr>
                <w:color w:val="FF0000"/>
                <w:sz w:val="20"/>
              </w:rPr>
              <w:t>June 2</w:t>
            </w:r>
            <w:r w:rsidR="00E97B9E">
              <w:rPr>
                <w:color w:val="FF0000"/>
                <w:sz w:val="20"/>
              </w:rPr>
              <w:t>,</w:t>
            </w:r>
            <w:r w:rsidR="00E97B9E">
              <w:rPr>
                <w:color w:val="FF0000"/>
                <w:spacing w:val="-6"/>
                <w:sz w:val="20"/>
              </w:rPr>
              <w:t xml:space="preserve"> </w:t>
            </w:r>
            <w:r w:rsidR="00E97B9E">
              <w:rPr>
                <w:color w:val="FF0000"/>
                <w:spacing w:val="-4"/>
                <w:sz w:val="20"/>
              </w:rPr>
              <w:t>202</w:t>
            </w:r>
            <w:r>
              <w:rPr>
                <w:color w:val="FF0000"/>
                <w:spacing w:val="-4"/>
                <w:sz w:val="20"/>
              </w:rPr>
              <w:t>3</w:t>
            </w:r>
          </w:p>
        </w:tc>
      </w:tr>
      <w:tr w:rsidR="00FE2C1B" w14:paraId="1A1C46E4" w14:textId="77777777">
        <w:trPr>
          <w:trHeight w:val="229"/>
        </w:trPr>
        <w:tc>
          <w:tcPr>
            <w:tcW w:w="3926" w:type="dxa"/>
          </w:tcPr>
          <w:p w14:paraId="00BDB55E" w14:textId="77777777" w:rsidR="00FE2C1B" w:rsidRDefault="00E97B9E">
            <w:pPr>
              <w:pStyle w:val="TableParagraph"/>
              <w:spacing w:line="210" w:lineRule="exact"/>
              <w:ind w:left="50"/>
              <w:rPr>
                <w:sz w:val="20"/>
              </w:rPr>
            </w:pPr>
            <w:r>
              <w:rPr>
                <w:sz w:val="20"/>
              </w:rPr>
              <w:t>Board</w:t>
            </w:r>
            <w:r>
              <w:rPr>
                <w:spacing w:val="-4"/>
                <w:sz w:val="20"/>
              </w:rPr>
              <w:t xml:space="preserve"> </w:t>
            </w:r>
            <w:r>
              <w:rPr>
                <w:sz w:val="20"/>
              </w:rPr>
              <w:t>Action</w:t>
            </w:r>
            <w:r>
              <w:rPr>
                <w:spacing w:val="-3"/>
                <w:sz w:val="20"/>
              </w:rPr>
              <w:t xml:space="preserve"> </w:t>
            </w:r>
            <w:r>
              <w:rPr>
                <w:sz w:val="20"/>
              </w:rPr>
              <w:t>–</w:t>
            </w:r>
            <w:r>
              <w:rPr>
                <w:spacing w:val="-5"/>
                <w:sz w:val="20"/>
              </w:rPr>
              <w:t xml:space="preserve"> </w:t>
            </w:r>
            <w:r>
              <w:rPr>
                <w:sz w:val="20"/>
              </w:rPr>
              <w:t>6:00</w:t>
            </w:r>
            <w:r>
              <w:rPr>
                <w:spacing w:val="-3"/>
                <w:sz w:val="20"/>
              </w:rPr>
              <w:t xml:space="preserve"> </w:t>
            </w:r>
            <w:r>
              <w:rPr>
                <w:spacing w:val="-4"/>
                <w:sz w:val="20"/>
              </w:rPr>
              <w:t>p.m.</w:t>
            </w:r>
          </w:p>
        </w:tc>
        <w:tc>
          <w:tcPr>
            <w:tcW w:w="2034" w:type="dxa"/>
          </w:tcPr>
          <w:p w14:paraId="08E37C17" w14:textId="00466E7C" w:rsidR="00FE2C1B" w:rsidRDefault="00E97B9E">
            <w:pPr>
              <w:pStyle w:val="TableParagraph"/>
              <w:spacing w:line="210" w:lineRule="exact"/>
              <w:ind w:left="173"/>
              <w:rPr>
                <w:sz w:val="20"/>
              </w:rPr>
            </w:pPr>
            <w:r>
              <w:rPr>
                <w:color w:val="FF0000"/>
                <w:sz w:val="20"/>
              </w:rPr>
              <w:t>J</w:t>
            </w:r>
            <w:r w:rsidR="00E132EE">
              <w:rPr>
                <w:color w:val="FF0000"/>
                <w:sz w:val="20"/>
              </w:rPr>
              <w:t>une 27</w:t>
            </w:r>
            <w:r>
              <w:rPr>
                <w:color w:val="FF0000"/>
                <w:sz w:val="20"/>
              </w:rPr>
              <w:t>,</w:t>
            </w:r>
            <w:r>
              <w:rPr>
                <w:color w:val="FF0000"/>
                <w:spacing w:val="-5"/>
                <w:sz w:val="20"/>
              </w:rPr>
              <w:t xml:space="preserve"> </w:t>
            </w:r>
            <w:r>
              <w:rPr>
                <w:color w:val="FF0000"/>
                <w:spacing w:val="-4"/>
                <w:sz w:val="20"/>
              </w:rPr>
              <w:t>202</w:t>
            </w:r>
            <w:r w:rsidR="00E132EE">
              <w:rPr>
                <w:color w:val="FF0000"/>
                <w:spacing w:val="-4"/>
                <w:sz w:val="20"/>
              </w:rPr>
              <w:t>3</w:t>
            </w:r>
          </w:p>
        </w:tc>
      </w:tr>
      <w:tr w:rsidR="00FE2C1B" w14:paraId="2C3423EB" w14:textId="77777777">
        <w:trPr>
          <w:trHeight w:val="230"/>
        </w:trPr>
        <w:tc>
          <w:tcPr>
            <w:tcW w:w="3926" w:type="dxa"/>
          </w:tcPr>
          <w:p w14:paraId="49D85136" w14:textId="77777777" w:rsidR="00FE2C1B" w:rsidRDefault="00E97B9E">
            <w:pPr>
              <w:pStyle w:val="TableParagraph"/>
              <w:spacing w:line="210" w:lineRule="exact"/>
              <w:ind w:left="50"/>
              <w:rPr>
                <w:sz w:val="20"/>
              </w:rPr>
            </w:pPr>
            <w:r>
              <w:rPr>
                <w:sz w:val="20"/>
              </w:rPr>
              <w:t>Notice</w:t>
            </w:r>
            <w:r>
              <w:rPr>
                <w:spacing w:val="-4"/>
                <w:sz w:val="20"/>
              </w:rPr>
              <w:t xml:space="preserve"> </w:t>
            </w:r>
            <w:r>
              <w:rPr>
                <w:sz w:val="20"/>
              </w:rPr>
              <w:t>of</w:t>
            </w:r>
            <w:r>
              <w:rPr>
                <w:spacing w:val="-4"/>
                <w:sz w:val="20"/>
              </w:rPr>
              <w:t xml:space="preserve"> </w:t>
            </w:r>
            <w:r>
              <w:rPr>
                <w:spacing w:val="-2"/>
                <w:sz w:val="20"/>
              </w:rPr>
              <w:t>Selection</w:t>
            </w:r>
          </w:p>
        </w:tc>
        <w:tc>
          <w:tcPr>
            <w:tcW w:w="2034" w:type="dxa"/>
          </w:tcPr>
          <w:p w14:paraId="0AB0658A" w14:textId="7DB1ED77" w:rsidR="00FE2C1B" w:rsidRDefault="00E97B9E">
            <w:pPr>
              <w:pStyle w:val="TableParagraph"/>
              <w:spacing w:line="210" w:lineRule="exact"/>
              <w:ind w:left="173"/>
              <w:rPr>
                <w:sz w:val="20"/>
              </w:rPr>
            </w:pPr>
            <w:r>
              <w:rPr>
                <w:color w:val="FF0000"/>
                <w:sz w:val="20"/>
              </w:rPr>
              <w:t>J</w:t>
            </w:r>
            <w:r w:rsidR="00E132EE">
              <w:rPr>
                <w:color w:val="FF0000"/>
                <w:sz w:val="20"/>
              </w:rPr>
              <w:t>une</w:t>
            </w:r>
            <w:r>
              <w:rPr>
                <w:color w:val="FF0000"/>
                <w:spacing w:val="-6"/>
                <w:sz w:val="20"/>
              </w:rPr>
              <w:t xml:space="preserve"> </w:t>
            </w:r>
            <w:r w:rsidR="00E132EE">
              <w:rPr>
                <w:color w:val="FF0000"/>
                <w:spacing w:val="-6"/>
                <w:sz w:val="20"/>
              </w:rPr>
              <w:t>27</w:t>
            </w:r>
            <w:r>
              <w:rPr>
                <w:color w:val="FF0000"/>
                <w:sz w:val="20"/>
              </w:rPr>
              <w:t>,</w:t>
            </w:r>
            <w:r>
              <w:rPr>
                <w:color w:val="FF0000"/>
                <w:spacing w:val="-5"/>
                <w:sz w:val="20"/>
              </w:rPr>
              <w:t xml:space="preserve"> </w:t>
            </w:r>
            <w:r>
              <w:rPr>
                <w:color w:val="FF0000"/>
                <w:spacing w:val="-4"/>
                <w:sz w:val="20"/>
              </w:rPr>
              <w:t>202</w:t>
            </w:r>
            <w:r w:rsidR="00E132EE">
              <w:rPr>
                <w:color w:val="FF0000"/>
                <w:spacing w:val="-4"/>
                <w:sz w:val="20"/>
              </w:rPr>
              <w:t>3</w:t>
            </w:r>
          </w:p>
        </w:tc>
      </w:tr>
      <w:tr w:rsidR="00FE2C1B" w14:paraId="022BD77D" w14:textId="77777777">
        <w:trPr>
          <w:trHeight w:val="226"/>
        </w:trPr>
        <w:tc>
          <w:tcPr>
            <w:tcW w:w="3926" w:type="dxa"/>
          </w:tcPr>
          <w:p w14:paraId="6752BE78" w14:textId="77777777" w:rsidR="00FE2C1B" w:rsidRDefault="00E97B9E">
            <w:pPr>
              <w:pStyle w:val="TableParagraph"/>
              <w:spacing w:line="206" w:lineRule="exact"/>
              <w:ind w:left="50"/>
              <w:rPr>
                <w:sz w:val="20"/>
              </w:rPr>
            </w:pPr>
            <w:r>
              <w:rPr>
                <w:sz w:val="20"/>
              </w:rPr>
              <w:t>Contract</w:t>
            </w:r>
            <w:r>
              <w:rPr>
                <w:spacing w:val="-9"/>
                <w:sz w:val="20"/>
              </w:rPr>
              <w:t xml:space="preserve"> </w:t>
            </w:r>
            <w:r>
              <w:rPr>
                <w:sz w:val="20"/>
              </w:rPr>
              <w:t>Period</w:t>
            </w:r>
            <w:r>
              <w:rPr>
                <w:spacing w:val="-7"/>
                <w:sz w:val="20"/>
              </w:rPr>
              <w:t xml:space="preserve"> </w:t>
            </w:r>
            <w:r>
              <w:rPr>
                <w:spacing w:val="-2"/>
                <w:sz w:val="20"/>
              </w:rPr>
              <w:t>Begins</w:t>
            </w:r>
          </w:p>
        </w:tc>
        <w:tc>
          <w:tcPr>
            <w:tcW w:w="2034" w:type="dxa"/>
          </w:tcPr>
          <w:p w14:paraId="6C61E219" w14:textId="0C5E4D0F" w:rsidR="00FE2C1B" w:rsidRDefault="00E97B9E">
            <w:pPr>
              <w:pStyle w:val="TableParagraph"/>
              <w:spacing w:line="206" w:lineRule="exact"/>
              <w:ind w:left="173"/>
              <w:rPr>
                <w:sz w:val="20"/>
              </w:rPr>
            </w:pPr>
            <w:r>
              <w:rPr>
                <w:color w:val="FF0000"/>
                <w:sz w:val="20"/>
              </w:rPr>
              <w:t>J</w:t>
            </w:r>
            <w:r w:rsidR="00B12A37">
              <w:rPr>
                <w:color w:val="FF0000"/>
                <w:sz w:val="20"/>
              </w:rPr>
              <w:t>uly 1</w:t>
            </w:r>
            <w:r>
              <w:rPr>
                <w:color w:val="FF0000"/>
                <w:sz w:val="20"/>
              </w:rPr>
              <w:t>,</w:t>
            </w:r>
            <w:r>
              <w:rPr>
                <w:color w:val="FF0000"/>
                <w:spacing w:val="-6"/>
                <w:sz w:val="20"/>
              </w:rPr>
              <w:t xml:space="preserve"> </w:t>
            </w:r>
            <w:r>
              <w:rPr>
                <w:color w:val="FF0000"/>
                <w:spacing w:val="-4"/>
                <w:sz w:val="20"/>
              </w:rPr>
              <w:t>202</w:t>
            </w:r>
            <w:r w:rsidR="00B12A37">
              <w:rPr>
                <w:color w:val="FF0000"/>
                <w:spacing w:val="-4"/>
                <w:sz w:val="20"/>
              </w:rPr>
              <w:t>3</w:t>
            </w:r>
          </w:p>
        </w:tc>
      </w:tr>
    </w:tbl>
    <w:p w14:paraId="66F69A5E" w14:textId="147212E0" w:rsidR="00FE2C1B" w:rsidRDefault="00E97B9E">
      <w:pPr>
        <w:spacing w:before="118"/>
        <w:ind w:left="1020" w:right="381"/>
        <w:jc w:val="both"/>
        <w:rPr>
          <w:b/>
          <w:sz w:val="20"/>
        </w:rPr>
      </w:pPr>
      <w:r>
        <w:rPr>
          <w:b/>
          <w:sz w:val="20"/>
        </w:rPr>
        <w:t>Please</w:t>
      </w:r>
      <w:r>
        <w:rPr>
          <w:b/>
          <w:spacing w:val="-1"/>
          <w:sz w:val="20"/>
        </w:rPr>
        <w:t xml:space="preserve"> </w:t>
      </w:r>
      <w:r>
        <w:rPr>
          <w:b/>
          <w:sz w:val="20"/>
        </w:rPr>
        <w:t>email</w:t>
      </w:r>
      <w:r>
        <w:rPr>
          <w:b/>
          <w:spacing w:val="-4"/>
          <w:sz w:val="20"/>
        </w:rPr>
        <w:t xml:space="preserve"> </w:t>
      </w:r>
      <w:r>
        <w:rPr>
          <w:b/>
          <w:sz w:val="20"/>
        </w:rPr>
        <w:t>ONE</w:t>
      </w:r>
      <w:r>
        <w:rPr>
          <w:b/>
          <w:spacing w:val="-1"/>
          <w:sz w:val="20"/>
        </w:rPr>
        <w:t xml:space="preserve"> </w:t>
      </w:r>
      <w:r>
        <w:rPr>
          <w:b/>
          <w:sz w:val="20"/>
        </w:rPr>
        <w:t>proposal</w:t>
      </w:r>
      <w:r>
        <w:rPr>
          <w:b/>
          <w:spacing w:val="-3"/>
          <w:sz w:val="20"/>
        </w:rPr>
        <w:t xml:space="preserve"> </w:t>
      </w:r>
      <w:r>
        <w:rPr>
          <w:b/>
          <w:sz w:val="20"/>
        </w:rPr>
        <w:t>and attachments</w:t>
      </w:r>
      <w:r>
        <w:rPr>
          <w:b/>
          <w:spacing w:val="-3"/>
          <w:sz w:val="20"/>
        </w:rPr>
        <w:t xml:space="preserve"> </w:t>
      </w:r>
      <w:r>
        <w:rPr>
          <w:b/>
          <w:sz w:val="20"/>
        </w:rPr>
        <w:t xml:space="preserve">to </w:t>
      </w:r>
      <w:hyperlink r:id="rId15" w:history="1">
        <w:r w:rsidR="008B3E3A" w:rsidRPr="006B1D5C">
          <w:rPr>
            <w:rStyle w:val="Hyperlink"/>
            <w:b/>
            <w:sz w:val="20"/>
          </w:rPr>
          <w:t>nathan@landofsky.org</w:t>
        </w:r>
      </w:hyperlink>
      <w:r w:rsidR="008B3E3A">
        <w:rPr>
          <w:b/>
          <w:sz w:val="20"/>
        </w:rPr>
        <w:t xml:space="preserve"> </w:t>
      </w:r>
      <w:r>
        <w:rPr>
          <w:b/>
          <w:sz w:val="20"/>
        </w:rPr>
        <w:t>and submit</w:t>
      </w:r>
      <w:r>
        <w:rPr>
          <w:b/>
          <w:spacing w:val="-2"/>
          <w:sz w:val="20"/>
        </w:rPr>
        <w:t xml:space="preserve"> </w:t>
      </w:r>
      <w:r>
        <w:rPr>
          <w:b/>
          <w:sz w:val="20"/>
        </w:rPr>
        <w:t>ONE</w:t>
      </w:r>
      <w:r>
        <w:rPr>
          <w:b/>
          <w:spacing w:val="-1"/>
          <w:sz w:val="20"/>
        </w:rPr>
        <w:t xml:space="preserve"> </w:t>
      </w:r>
      <w:r>
        <w:rPr>
          <w:b/>
          <w:sz w:val="20"/>
        </w:rPr>
        <w:t>ORIGINAL (clearly marked) in a three-ring binder and attachments, to:</w:t>
      </w:r>
    </w:p>
    <w:p w14:paraId="1D8CFEB1" w14:textId="43F2E64C" w:rsidR="00FE2C1B" w:rsidRDefault="008B3E3A">
      <w:pPr>
        <w:spacing w:before="114"/>
        <w:ind w:left="2912" w:right="2635"/>
        <w:jc w:val="center"/>
        <w:rPr>
          <w:b/>
          <w:sz w:val="20"/>
        </w:rPr>
      </w:pPr>
      <w:r>
        <w:rPr>
          <w:b/>
          <w:sz w:val="20"/>
        </w:rPr>
        <w:t xml:space="preserve">Mountain Area Workforce Development </w:t>
      </w:r>
      <w:r w:rsidR="00E97B9E">
        <w:rPr>
          <w:b/>
          <w:sz w:val="20"/>
        </w:rPr>
        <w:t>Board Attention: M</w:t>
      </w:r>
      <w:r>
        <w:rPr>
          <w:b/>
          <w:sz w:val="20"/>
        </w:rPr>
        <w:t>r</w:t>
      </w:r>
      <w:r w:rsidR="00E97B9E">
        <w:rPr>
          <w:b/>
          <w:sz w:val="20"/>
        </w:rPr>
        <w:t xml:space="preserve">. </w:t>
      </w:r>
      <w:r>
        <w:rPr>
          <w:b/>
          <w:sz w:val="20"/>
        </w:rPr>
        <w:t>Nathan Ramsey</w:t>
      </w:r>
      <w:r w:rsidR="00E97B9E">
        <w:rPr>
          <w:b/>
          <w:sz w:val="20"/>
        </w:rPr>
        <w:t xml:space="preserve">, Executive Director </w:t>
      </w:r>
      <w:r>
        <w:rPr>
          <w:b/>
          <w:sz w:val="20"/>
        </w:rPr>
        <w:t xml:space="preserve">339 New Leicester Highway, Suite 140 </w:t>
      </w:r>
    </w:p>
    <w:p w14:paraId="45137E0E" w14:textId="6236D1D3" w:rsidR="00FE2C1B" w:rsidRDefault="008B3E3A">
      <w:pPr>
        <w:spacing w:before="1"/>
        <w:ind w:left="674" w:right="397"/>
        <w:jc w:val="center"/>
        <w:rPr>
          <w:b/>
          <w:sz w:val="20"/>
        </w:rPr>
      </w:pPr>
      <w:r>
        <w:rPr>
          <w:b/>
          <w:sz w:val="20"/>
        </w:rPr>
        <w:t>Asheville</w:t>
      </w:r>
      <w:r w:rsidR="00E97B9E">
        <w:rPr>
          <w:b/>
          <w:sz w:val="20"/>
        </w:rPr>
        <w:t>,</w:t>
      </w:r>
      <w:r w:rsidR="00E97B9E">
        <w:rPr>
          <w:b/>
          <w:spacing w:val="-6"/>
          <w:sz w:val="20"/>
        </w:rPr>
        <w:t xml:space="preserve"> </w:t>
      </w:r>
      <w:r w:rsidR="00E97B9E">
        <w:rPr>
          <w:b/>
          <w:sz w:val="20"/>
        </w:rPr>
        <w:t>North</w:t>
      </w:r>
      <w:r w:rsidR="00E97B9E">
        <w:rPr>
          <w:b/>
          <w:spacing w:val="-5"/>
          <w:sz w:val="20"/>
        </w:rPr>
        <w:t xml:space="preserve"> </w:t>
      </w:r>
      <w:r w:rsidR="00E97B9E">
        <w:rPr>
          <w:b/>
          <w:sz w:val="20"/>
        </w:rPr>
        <w:t>Carolina</w:t>
      </w:r>
      <w:r w:rsidR="00E97B9E">
        <w:rPr>
          <w:b/>
          <w:spacing w:val="-4"/>
          <w:sz w:val="20"/>
        </w:rPr>
        <w:t xml:space="preserve"> </w:t>
      </w:r>
      <w:r w:rsidR="00E97B9E">
        <w:rPr>
          <w:b/>
          <w:spacing w:val="-2"/>
          <w:sz w:val="20"/>
        </w:rPr>
        <w:t>28</w:t>
      </w:r>
      <w:r>
        <w:rPr>
          <w:b/>
          <w:spacing w:val="-2"/>
          <w:sz w:val="20"/>
        </w:rPr>
        <w:t>806</w:t>
      </w:r>
    </w:p>
    <w:p w14:paraId="17D7A9F1" w14:textId="2A198217" w:rsidR="00FE2C1B" w:rsidRDefault="00E97B9E">
      <w:pPr>
        <w:pStyle w:val="BodyText"/>
        <w:spacing w:before="116"/>
        <w:ind w:left="674" w:right="395"/>
        <w:jc w:val="center"/>
      </w:pPr>
      <w:r>
        <w:rPr>
          <w:color w:val="FF0000"/>
        </w:rPr>
        <w:t>All</w:t>
      </w:r>
      <w:r>
        <w:rPr>
          <w:color w:val="FF0000"/>
          <w:spacing w:val="-7"/>
        </w:rPr>
        <w:t xml:space="preserve"> </w:t>
      </w:r>
      <w:r>
        <w:rPr>
          <w:color w:val="FF0000"/>
        </w:rPr>
        <w:t>proposals</w:t>
      </w:r>
      <w:r>
        <w:rPr>
          <w:color w:val="FF0000"/>
          <w:spacing w:val="-3"/>
        </w:rPr>
        <w:t xml:space="preserve"> </w:t>
      </w:r>
      <w:r>
        <w:rPr>
          <w:color w:val="FF0000"/>
        </w:rPr>
        <w:t>are</w:t>
      </w:r>
      <w:r>
        <w:rPr>
          <w:color w:val="FF0000"/>
          <w:spacing w:val="-5"/>
        </w:rPr>
        <w:t xml:space="preserve"> </w:t>
      </w:r>
      <w:r>
        <w:rPr>
          <w:color w:val="FF0000"/>
        </w:rPr>
        <w:t>due</w:t>
      </w:r>
      <w:r>
        <w:rPr>
          <w:color w:val="FF0000"/>
          <w:spacing w:val="-6"/>
        </w:rPr>
        <w:t xml:space="preserve"> </w:t>
      </w:r>
      <w:r>
        <w:rPr>
          <w:color w:val="FF0000"/>
        </w:rPr>
        <w:t>by</w:t>
      </w:r>
      <w:r>
        <w:rPr>
          <w:color w:val="FF0000"/>
          <w:spacing w:val="-3"/>
        </w:rPr>
        <w:t xml:space="preserve"> </w:t>
      </w:r>
      <w:r>
        <w:rPr>
          <w:color w:val="FF0000"/>
        </w:rPr>
        <w:t>4:00</w:t>
      </w:r>
      <w:r>
        <w:rPr>
          <w:color w:val="FF0000"/>
          <w:spacing w:val="-5"/>
        </w:rPr>
        <w:t xml:space="preserve"> </w:t>
      </w:r>
      <w:r>
        <w:rPr>
          <w:color w:val="FF0000"/>
        </w:rPr>
        <w:t>p.m.</w:t>
      </w:r>
      <w:r>
        <w:rPr>
          <w:color w:val="FF0000"/>
          <w:spacing w:val="-6"/>
        </w:rPr>
        <w:t xml:space="preserve"> </w:t>
      </w:r>
      <w:r>
        <w:rPr>
          <w:color w:val="FF0000"/>
        </w:rPr>
        <w:t>on</w:t>
      </w:r>
      <w:r>
        <w:rPr>
          <w:color w:val="FF0000"/>
          <w:spacing w:val="-2"/>
        </w:rPr>
        <w:t xml:space="preserve"> </w:t>
      </w:r>
      <w:r w:rsidR="008B3E3A">
        <w:rPr>
          <w:color w:val="FF0000"/>
          <w:spacing w:val="-2"/>
        </w:rPr>
        <w:t xml:space="preserve">June 2, </w:t>
      </w:r>
      <w:r>
        <w:rPr>
          <w:color w:val="FF0000"/>
          <w:spacing w:val="-4"/>
        </w:rPr>
        <w:t>202</w:t>
      </w:r>
      <w:r w:rsidR="008B3E3A">
        <w:rPr>
          <w:color w:val="FF0000"/>
          <w:spacing w:val="-4"/>
        </w:rPr>
        <w:t>3</w:t>
      </w:r>
      <w:r>
        <w:rPr>
          <w:color w:val="FF0000"/>
          <w:spacing w:val="-4"/>
        </w:rPr>
        <w:t>.</w:t>
      </w:r>
    </w:p>
    <w:p w14:paraId="479F47A2" w14:textId="77777777" w:rsidR="00FE2C1B" w:rsidRDefault="00FE2C1B">
      <w:pPr>
        <w:pStyle w:val="BodyText"/>
        <w:spacing w:before="9"/>
        <w:rPr>
          <w:sz w:val="19"/>
        </w:rPr>
      </w:pPr>
    </w:p>
    <w:p w14:paraId="448BFDD3" w14:textId="77777777" w:rsidR="00FE2C1B" w:rsidRDefault="00E97B9E">
      <w:pPr>
        <w:pStyle w:val="Heading3"/>
        <w:numPr>
          <w:ilvl w:val="0"/>
          <w:numId w:val="25"/>
        </w:numPr>
        <w:tabs>
          <w:tab w:val="left" w:pos="1021"/>
        </w:tabs>
        <w:spacing w:before="1"/>
        <w:ind w:hanging="361"/>
      </w:pPr>
      <w:bookmarkStart w:id="6" w:name="_TOC_250013"/>
      <w:r>
        <w:rPr>
          <w:u w:val="single"/>
        </w:rPr>
        <w:t>TERMS</w:t>
      </w:r>
      <w:r>
        <w:rPr>
          <w:spacing w:val="-6"/>
          <w:u w:val="single"/>
        </w:rPr>
        <w:t xml:space="preserve"> </w:t>
      </w:r>
      <w:r>
        <w:rPr>
          <w:u w:val="single"/>
        </w:rPr>
        <w:t>OF</w:t>
      </w:r>
      <w:r>
        <w:rPr>
          <w:spacing w:val="-4"/>
          <w:u w:val="single"/>
        </w:rPr>
        <w:t xml:space="preserve"> </w:t>
      </w:r>
      <w:bookmarkEnd w:id="6"/>
      <w:r>
        <w:rPr>
          <w:spacing w:val="-2"/>
          <w:u w:val="single"/>
        </w:rPr>
        <w:t>SELECTION</w:t>
      </w:r>
    </w:p>
    <w:p w14:paraId="499557AD" w14:textId="1181048C" w:rsidR="00FE2C1B" w:rsidRDefault="008B3E3A">
      <w:pPr>
        <w:pStyle w:val="ListParagraph"/>
        <w:numPr>
          <w:ilvl w:val="1"/>
          <w:numId w:val="25"/>
        </w:numPr>
        <w:tabs>
          <w:tab w:val="left" w:pos="1381"/>
        </w:tabs>
        <w:spacing w:before="185"/>
        <w:ind w:right="377"/>
        <w:jc w:val="both"/>
        <w:rPr>
          <w:sz w:val="20"/>
        </w:rPr>
      </w:pPr>
      <w:r>
        <w:rPr>
          <w:sz w:val="20"/>
        </w:rPr>
        <w:t>MA</w:t>
      </w:r>
      <w:r w:rsidR="00E97B9E">
        <w:rPr>
          <w:sz w:val="20"/>
        </w:rPr>
        <w:t xml:space="preserve">WDB reserves the right to accept or reject any or all proposals received. </w:t>
      </w:r>
      <w:r>
        <w:rPr>
          <w:sz w:val="20"/>
        </w:rPr>
        <w:t>MAWD</w:t>
      </w:r>
      <w:r w:rsidR="00E97B9E">
        <w:rPr>
          <w:sz w:val="20"/>
        </w:rPr>
        <w:t>B reserves</w:t>
      </w:r>
      <w:r w:rsidR="00E97B9E">
        <w:rPr>
          <w:spacing w:val="-9"/>
          <w:sz w:val="20"/>
        </w:rPr>
        <w:t xml:space="preserve"> </w:t>
      </w:r>
      <w:r w:rsidR="00E97B9E">
        <w:rPr>
          <w:sz w:val="20"/>
        </w:rPr>
        <w:t>the</w:t>
      </w:r>
      <w:r w:rsidR="00E97B9E">
        <w:rPr>
          <w:spacing w:val="-10"/>
          <w:sz w:val="20"/>
        </w:rPr>
        <w:t xml:space="preserve"> </w:t>
      </w:r>
      <w:r w:rsidR="00E97B9E">
        <w:rPr>
          <w:sz w:val="20"/>
        </w:rPr>
        <w:t>right</w:t>
      </w:r>
      <w:r w:rsidR="00E97B9E">
        <w:rPr>
          <w:spacing w:val="-10"/>
          <w:sz w:val="20"/>
        </w:rPr>
        <w:t xml:space="preserve"> </w:t>
      </w:r>
      <w:r w:rsidR="00E97B9E">
        <w:rPr>
          <w:sz w:val="20"/>
        </w:rPr>
        <w:t>to</w:t>
      </w:r>
      <w:r w:rsidR="00E97B9E">
        <w:rPr>
          <w:spacing w:val="-10"/>
          <w:sz w:val="20"/>
        </w:rPr>
        <w:t xml:space="preserve"> </w:t>
      </w:r>
      <w:r w:rsidR="00E97B9E">
        <w:rPr>
          <w:sz w:val="20"/>
        </w:rPr>
        <w:t>waive</w:t>
      </w:r>
      <w:r w:rsidR="00E97B9E">
        <w:rPr>
          <w:spacing w:val="-8"/>
          <w:sz w:val="20"/>
        </w:rPr>
        <w:t xml:space="preserve"> </w:t>
      </w:r>
      <w:r w:rsidR="00E97B9E">
        <w:rPr>
          <w:sz w:val="20"/>
        </w:rPr>
        <w:t>informalities</w:t>
      </w:r>
      <w:r w:rsidR="00E97B9E">
        <w:rPr>
          <w:spacing w:val="-9"/>
          <w:sz w:val="20"/>
        </w:rPr>
        <w:t xml:space="preserve"> </w:t>
      </w:r>
      <w:r w:rsidR="00E97B9E">
        <w:rPr>
          <w:sz w:val="20"/>
        </w:rPr>
        <w:t>and</w:t>
      </w:r>
      <w:r w:rsidR="00E97B9E">
        <w:rPr>
          <w:spacing w:val="-8"/>
          <w:sz w:val="20"/>
        </w:rPr>
        <w:t xml:space="preserve"> </w:t>
      </w:r>
      <w:r w:rsidR="00E97B9E">
        <w:rPr>
          <w:sz w:val="20"/>
        </w:rPr>
        <w:t>minor</w:t>
      </w:r>
      <w:r w:rsidR="00E97B9E">
        <w:rPr>
          <w:spacing w:val="-9"/>
          <w:sz w:val="20"/>
        </w:rPr>
        <w:t xml:space="preserve"> </w:t>
      </w:r>
      <w:r w:rsidR="00E97B9E">
        <w:rPr>
          <w:sz w:val="20"/>
        </w:rPr>
        <w:t>irregularities</w:t>
      </w:r>
      <w:r w:rsidR="00E97B9E">
        <w:rPr>
          <w:spacing w:val="-9"/>
          <w:sz w:val="20"/>
        </w:rPr>
        <w:t xml:space="preserve"> </w:t>
      </w:r>
      <w:r w:rsidR="00E97B9E">
        <w:rPr>
          <w:sz w:val="20"/>
        </w:rPr>
        <w:t>in</w:t>
      </w:r>
      <w:r w:rsidR="00E97B9E">
        <w:rPr>
          <w:spacing w:val="-10"/>
          <w:sz w:val="20"/>
        </w:rPr>
        <w:t xml:space="preserve"> </w:t>
      </w:r>
      <w:r w:rsidR="00E97B9E">
        <w:rPr>
          <w:sz w:val="20"/>
        </w:rPr>
        <w:t>offers</w:t>
      </w:r>
      <w:r w:rsidR="00E97B9E">
        <w:rPr>
          <w:spacing w:val="-9"/>
          <w:sz w:val="20"/>
        </w:rPr>
        <w:t xml:space="preserve"> </w:t>
      </w:r>
      <w:r w:rsidR="00E97B9E">
        <w:rPr>
          <w:sz w:val="20"/>
        </w:rPr>
        <w:t>received. All</w:t>
      </w:r>
      <w:r w:rsidR="00E97B9E">
        <w:rPr>
          <w:spacing w:val="-11"/>
          <w:sz w:val="20"/>
        </w:rPr>
        <w:t xml:space="preserve"> </w:t>
      </w:r>
      <w:r w:rsidR="00E97B9E">
        <w:rPr>
          <w:sz w:val="20"/>
        </w:rPr>
        <w:t>solicitations</w:t>
      </w:r>
      <w:r w:rsidR="00E97B9E">
        <w:rPr>
          <w:spacing w:val="-9"/>
          <w:sz w:val="20"/>
        </w:rPr>
        <w:t xml:space="preserve"> </w:t>
      </w:r>
      <w:r w:rsidR="00E97B9E">
        <w:rPr>
          <w:sz w:val="20"/>
        </w:rPr>
        <w:t>are contingent upon availability of funds.</w:t>
      </w:r>
    </w:p>
    <w:p w14:paraId="01516164" w14:textId="4983F1F9" w:rsidR="00FE2C1B" w:rsidRDefault="008B3E3A">
      <w:pPr>
        <w:pStyle w:val="ListParagraph"/>
        <w:numPr>
          <w:ilvl w:val="1"/>
          <w:numId w:val="25"/>
        </w:numPr>
        <w:tabs>
          <w:tab w:val="left" w:pos="1381"/>
        </w:tabs>
        <w:spacing w:before="114"/>
        <w:ind w:right="387"/>
        <w:jc w:val="both"/>
        <w:rPr>
          <w:sz w:val="20"/>
        </w:rPr>
      </w:pPr>
      <w:r>
        <w:rPr>
          <w:sz w:val="20"/>
        </w:rPr>
        <w:t>MA</w:t>
      </w:r>
      <w:r w:rsidR="00E97B9E">
        <w:rPr>
          <w:sz w:val="20"/>
        </w:rPr>
        <w:t>WDB</w:t>
      </w:r>
      <w:r w:rsidR="00E97B9E">
        <w:rPr>
          <w:spacing w:val="-3"/>
          <w:sz w:val="20"/>
        </w:rPr>
        <w:t xml:space="preserve"> </w:t>
      </w:r>
      <w:r w:rsidR="00E97B9E">
        <w:rPr>
          <w:sz w:val="20"/>
        </w:rPr>
        <w:t>may</w:t>
      </w:r>
      <w:r w:rsidR="00E97B9E">
        <w:rPr>
          <w:spacing w:val="-5"/>
          <w:sz w:val="20"/>
        </w:rPr>
        <w:t xml:space="preserve"> </w:t>
      </w:r>
      <w:r w:rsidR="00E97B9E">
        <w:rPr>
          <w:sz w:val="20"/>
        </w:rPr>
        <w:t>accept</w:t>
      </w:r>
      <w:r w:rsidR="00E97B9E">
        <w:rPr>
          <w:spacing w:val="-5"/>
          <w:sz w:val="20"/>
        </w:rPr>
        <w:t xml:space="preserve"> </w:t>
      </w:r>
      <w:r w:rsidR="00E97B9E">
        <w:rPr>
          <w:sz w:val="20"/>
        </w:rPr>
        <w:t>any</w:t>
      </w:r>
      <w:r w:rsidR="00E97B9E">
        <w:rPr>
          <w:spacing w:val="-5"/>
          <w:sz w:val="20"/>
        </w:rPr>
        <w:t xml:space="preserve"> </w:t>
      </w:r>
      <w:r w:rsidR="00E97B9E">
        <w:rPr>
          <w:sz w:val="20"/>
        </w:rPr>
        <w:t>item</w:t>
      </w:r>
      <w:r w:rsidR="00E97B9E">
        <w:rPr>
          <w:spacing w:val="-4"/>
          <w:sz w:val="20"/>
        </w:rPr>
        <w:t xml:space="preserve"> </w:t>
      </w:r>
      <w:r w:rsidR="00E97B9E">
        <w:rPr>
          <w:sz w:val="20"/>
        </w:rPr>
        <w:t>or</w:t>
      </w:r>
      <w:r w:rsidR="00E97B9E">
        <w:rPr>
          <w:spacing w:val="-3"/>
          <w:sz w:val="20"/>
        </w:rPr>
        <w:t xml:space="preserve"> </w:t>
      </w:r>
      <w:r w:rsidR="00E97B9E">
        <w:rPr>
          <w:sz w:val="20"/>
        </w:rPr>
        <w:t>group</w:t>
      </w:r>
      <w:r w:rsidR="00E97B9E">
        <w:rPr>
          <w:spacing w:val="-4"/>
          <w:sz w:val="20"/>
        </w:rPr>
        <w:t xml:space="preserve"> </w:t>
      </w:r>
      <w:r w:rsidR="00E97B9E">
        <w:rPr>
          <w:sz w:val="20"/>
        </w:rPr>
        <w:t>of</w:t>
      </w:r>
      <w:r w:rsidR="00E97B9E">
        <w:rPr>
          <w:spacing w:val="-3"/>
          <w:sz w:val="20"/>
        </w:rPr>
        <w:t xml:space="preserve"> </w:t>
      </w:r>
      <w:r w:rsidR="00E97B9E">
        <w:rPr>
          <w:sz w:val="20"/>
        </w:rPr>
        <w:t>items</w:t>
      </w:r>
      <w:r w:rsidR="00E97B9E">
        <w:rPr>
          <w:spacing w:val="-5"/>
          <w:sz w:val="20"/>
        </w:rPr>
        <w:t xml:space="preserve"> </w:t>
      </w:r>
      <w:r w:rsidR="00E97B9E">
        <w:rPr>
          <w:sz w:val="20"/>
        </w:rPr>
        <w:t>of</w:t>
      </w:r>
      <w:r w:rsidR="00E97B9E">
        <w:rPr>
          <w:spacing w:val="-4"/>
          <w:sz w:val="20"/>
        </w:rPr>
        <w:t xml:space="preserve"> </w:t>
      </w:r>
      <w:r w:rsidR="00E97B9E">
        <w:rPr>
          <w:sz w:val="20"/>
        </w:rPr>
        <w:t>any</w:t>
      </w:r>
      <w:r w:rsidR="00E97B9E">
        <w:rPr>
          <w:spacing w:val="-3"/>
          <w:sz w:val="20"/>
        </w:rPr>
        <w:t xml:space="preserve"> </w:t>
      </w:r>
      <w:r w:rsidR="00E97B9E">
        <w:rPr>
          <w:sz w:val="20"/>
        </w:rPr>
        <w:t>offer,</w:t>
      </w:r>
      <w:r w:rsidR="00E97B9E">
        <w:rPr>
          <w:spacing w:val="-5"/>
          <w:sz w:val="20"/>
        </w:rPr>
        <w:t xml:space="preserve"> </w:t>
      </w:r>
      <w:r w:rsidR="00E97B9E">
        <w:rPr>
          <w:sz w:val="20"/>
        </w:rPr>
        <w:t>or</w:t>
      </w:r>
      <w:r w:rsidR="00E97B9E">
        <w:rPr>
          <w:spacing w:val="-3"/>
          <w:sz w:val="20"/>
        </w:rPr>
        <w:t xml:space="preserve"> </w:t>
      </w:r>
      <w:r w:rsidR="00E97B9E">
        <w:rPr>
          <w:sz w:val="20"/>
        </w:rPr>
        <w:t>award</w:t>
      </w:r>
      <w:r w:rsidR="00E97B9E">
        <w:rPr>
          <w:spacing w:val="-3"/>
          <w:sz w:val="20"/>
        </w:rPr>
        <w:t xml:space="preserve"> </w:t>
      </w:r>
      <w:r w:rsidR="00E97B9E">
        <w:rPr>
          <w:sz w:val="20"/>
        </w:rPr>
        <w:t>more</w:t>
      </w:r>
      <w:r w:rsidR="00E97B9E">
        <w:rPr>
          <w:spacing w:val="-4"/>
          <w:sz w:val="20"/>
        </w:rPr>
        <w:t xml:space="preserve"> </w:t>
      </w:r>
      <w:r w:rsidR="00E97B9E">
        <w:rPr>
          <w:sz w:val="20"/>
        </w:rPr>
        <w:t>or</w:t>
      </w:r>
      <w:r w:rsidR="00E97B9E">
        <w:rPr>
          <w:spacing w:val="-5"/>
          <w:sz w:val="20"/>
        </w:rPr>
        <w:t xml:space="preserve"> </w:t>
      </w:r>
      <w:r w:rsidR="00E97B9E">
        <w:rPr>
          <w:sz w:val="20"/>
        </w:rPr>
        <w:t>fewer</w:t>
      </w:r>
      <w:r w:rsidR="00E97B9E">
        <w:rPr>
          <w:spacing w:val="-3"/>
          <w:sz w:val="20"/>
        </w:rPr>
        <w:t xml:space="preserve"> </w:t>
      </w:r>
      <w:r w:rsidR="00E97B9E">
        <w:rPr>
          <w:sz w:val="20"/>
        </w:rPr>
        <w:t>slots</w:t>
      </w:r>
      <w:r w:rsidR="00E97B9E">
        <w:rPr>
          <w:spacing w:val="-3"/>
          <w:sz w:val="20"/>
        </w:rPr>
        <w:t xml:space="preserve"> </w:t>
      </w:r>
      <w:r w:rsidR="00E97B9E">
        <w:rPr>
          <w:sz w:val="20"/>
        </w:rPr>
        <w:t>at</w:t>
      </w:r>
      <w:r w:rsidR="00E97B9E">
        <w:rPr>
          <w:spacing w:val="-4"/>
          <w:sz w:val="20"/>
        </w:rPr>
        <w:t xml:space="preserve"> </w:t>
      </w:r>
      <w:r w:rsidR="00E97B9E">
        <w:rPr>
          <w:sz w:val="20"/>
        </w:rPr>
        <w:t>the same price bid, unless the proposer qualifies its offer by specific limitations.</w:t>
      </w:r>
    </w:p>
    <w:p w14:paraId="2A11EF21" w14:textId="73D64825" w:rsidR="00FE2C1B" w:rsidRDefault="008B3E3A">
      <w:pPr>
        <w:pStyle w:val="ListParagraph"/>
        <w:numPr>
          <w:ilvl w:val="1"/>
          <w:numId w:val="25"/>
        </w:numPr>
        <w:tabs>
          <w:tab w:val="left" w:pos="1381"/>
        </w:tabs>
        <w:spacing w:before="116"/>
        <w:ind w:right="379"/>
        <w:jc w:val="both"/>
        <w:rPr>
          <w:sz w:val="20"/>
        </w:rPr>
      </w:pPr>
      <w:r>
        <w:rPr>
          <w:sz w:val="20"/>
        </w:rPr>
        <w:t>MA</w:t>
      </w:r>
      <w:r w:rsidR="00E97B9E">
        <w:rPr>
          <w:sz w:val="20"/>
        </w:rPr>
        <w:t>WDB</w:t>
      </w:r>
      <w:r w:rsidR="00E97B9E">
        <w:rPr>
          <w:spacing w:val="-14"/>
          <w:sz w:val="20"/>
        </w:rPr>
        <w:t xml:space="preserve"> </w:t>
      </w:r>
      <w:r w:rsidR="00E97B9E">
        <w:rPr>
          <w:sz w:val="20"/>
        </w:rPr>
        <w:t>may</w:t>
      </w:r>
      <w:r w:rsidR="00E97B9E">
        <w:rPr>
          <w:spacing w:val="-12"/>
          <w:sz w:val="20"/>
        </w:rPr>
        <w:t xml:space="preserve"> </w:t>
      </w:r>
      <w:r w:rsidR="00E97B9E">
        <w:rPr>
          <w:sz w:val="20"/>
        </w:rPr>
        <w:t>select</w:t>
      </w:r>
      <w:r w:rsidR="00E97B9E">
        <w:rPr>
          <w:spacing w:val="-14"/>
          <w:sz w:val="20"/>
        </w:rPr>
        <w:t xml:space="preserve"> </w:t>
      </w:r>
      <w:r w:rsidR="00E97B9E">
        <w:rPr>
          <w:sz w:val="20"/>
        </w:rPr>
        <w:t>a</w:t>
      </w:r>
      <w:r w:rsidR="00E97B9E">
        <w:rPr>
          <w:spacing w:val="-14"/>
          <w:sz w:val="20"/>
        </w:rPr>
        <w:t xml:space="preserve"> </w:t>
      </w:r>
      <w:r w:rsidR="00E97B9E">
        <w:rPr>
          <w:sz w:val="20"/>
        </w:rPr>
        <w:t>service</w:t>
      </w:r>
      <w:r w:rsidR="00E97B9E">
        <w:rPr>
          <w:spacing w:val="-14"/>
          <w:sz w:val="20"/>
        </w:rPr>
        <w:t xml:space="preserve"> </w:t>
      </w:r>
      <w:r w:rsidR="00E97B9E">
        <w:rPr>
          <w:sz w:val="20"/>
        </w:rPr>
        <w:t>provider</w:t>
      </w:r>
      <w:r w:rsidR="00E97B9E">
        <w:rPr>
          <w:spacing w:val="-13"/>
          <w:sz w:val="20"/>
        </w:rPr>
        <w:t xml:space="preserve"> </w:t>
      </w:r>
      <w:r w:rsidR="00E97B9E">
        <w:rPr>
          <w:sz w:val="20"/>
        </w:rPr>
        <w:t>based</w:t>
      </w:r>
      <w:r w:rsidR="00E97B9E">
        <w:rPr>
          <w:spacing w:val="-14"/>
          <w:sz w:val="20"/>
        </w:rPr>
        <w:t xml:space="preserve"> </w:t>
      </w:r>
      <w:r w:rsidR="00E97B9E">
        <w:rPr>
          <w:sz w:val="20"/>
        </w:rPr>
        <w:t>on</w:t>
      </w:r>
      <w:r w:rsidR="00E97B9E">
        <w:rPr>
          <w:spacing w:val="-14"/>
          <w:sz w:val="20"/>
        </w:rPr>
        <w:t xml:space="preserve"> </w:t>
      </w:r>
      <w:r w:rsidR="00E97B9E">
        <w:rPr>
          <w:sz w:val="20"/>
        </w:rPr>
        <w:t>initial</w:t>
      </w:r>
      <w:r w:rsidR="00E97B9E">
        <w:rPr>
          <w:spacing w:val="-14"/>
          <w:sz w:val="20"/>
        </w:rPr>
        <w:t xml:space="preserve"> </w:t>
      </w:r>
      <w:r w:rsidR="00E97B9E">
        <w:rPr>
          <w:sz w:val="20"/>
        </w:rPr>
        <w:t>offers</w:t>
      </w:r>
      <w:r w:rsidR="00E97B9E">
        <w:rPr>
          <w:spacing w:val="-12"/>
          <w:sz w:val="20"/>
        </w:rPr>
        <w:t xml:space="preserve"> </w:t>
      </w:r>
      <w:r w:rsidR="00E97B9E">
        <w:rPr>
          <w:sz w:val="20"/>
        </w:rPr>
        <w:t>received,</w:t>
      </w:r>
      <w:r w:rsidR="00E97B9E">
        <w:rPr>
          <w:spacing w:val="-14"/>
          <w:sz w:val="20"/>
        </w:rPr>
        <w:t xml:space="preserve"> </w:t>
      </w:r>
      <w:r w:rsidR="00E97B9E">
        <w:rPr>
          <w:sz w:val="20"/>
        </w:rPr>
        <w:t>without</w:t>
      </w:r>
      <w:r w:rsidR="00E97B9E">
        <w:rPr>
          <w:spacing w:val="-12"/>
          <w:sz w:val="20"/>
        </w:rPr>
        <w:t xml:space="preserve"> </w:t>
      </w:r>
      <w:r w:rsidR="00E97B9E">
        <w:rPr>
          <w:sz w:val="20"/>
        </w:rPr>
        <w:t>discussion</w:t>
      </w:r>
      <w:r w:rsidR="00E97B9E">
        <w:rPr>
          <w:spacing w:val="-14"/>
          <w:sz w:val="20"/>
        </w:rPr>
        <w:t xml:space="preserve"> </w:t>
      </w:r>
      <w:r w:rsidR="00E97B9E">
        <w:rPr>
          <w:sz w:val="20"/>
        </w:rPr>
        <w:t>of</w:t>
      </w:r>
      <w:r w:rsidR="00E97B9E">
        <w:rPr>
          <w:spacing w:val="-14"/>
          <w:sz w:val="20"/>
        </w:rPr>
        <w:t xml:space="preserve"> </w:t>
      </w:r>
      <w:r w:rsidR="00E97B9E">
        <w:rPr>
          <w:sz w:val="20"/>
        </w:rPr>
        <w:t xml:space="preserve">such offers. Accordingly, each initial offer should be submitted on the most favorable terms from a price and technical standpoint that the proposer can submit to the </w:t>
      </w:r>
      <w:r>
        <w:rPr>
          <w:sz w:val="20"/>
        </w:rPr>
        <w:t>MAW</w:t>
      </w:r>
      <w:r w:rsidR="00E97B9E">
        <w:rPr>
          <w:sz w:val="20"/>
        </w:rPr>
        <w:t xml:space="preserve">DB. However, the </w:t>
      </w:r>
      <w:r w:rsidR="005F6D87">
        <w:rPr>
          <w:sz w:val="20"/>
        </w:rPr>
        <w:t>MA</w:t>
      </w:r>
      <w:r w:rsidR="00E97B9E">
        <w:rPr>
          <w:sz w:val="20"/>
        </w:rPr>
        <w:t>WDB reserves</w:t>
      </w:r>
      <w:r w:rsidR="00E97B9E">
        <w:rPr>
          <w:spacing w:val="-6"/>
          <w:sz w:val="20"/>
        </w:rPr>
        <w:t xml:space="preserve"> </w:t>
      </w:r>
      <w:r w:rsidR="00E97B9E">
        <w:rPr>
          <w:sz w:val="20"/>
        </w:rPr>
        <w:t>the</w:t>
      </w:r>
      <w:r w:rsidR="00E97B9E">
        <w:rPr>
          <w:spacing w:val="-7"/>
          <w:sz w:val="20"/>
        </w:rPr>
        <w:t xml:space="preserve"> </w:t>
      </w:r>
      <w:r w:rsidR="00E97B9E">
        <w:rPr>
          <w:sz w:val="20"/>
        </w:rPr>
        <w:t>right</w:t>
      </w:r>
      <w:r w:rsidR="00E97B9E">
        <w:rPr>
          <w:spacing w:val="-6"/>
          <w:sz w:val="20"/>
        </w:rPr>
        <w:t xml:space="preserve"> </w:t>
      </w:r>
      <w:r w:rsidR="00E97B9E">
        <w:rPr>
          <w:sz w:val="20"/>
        </w:rPr>
        <w:t>to</w:t>
      </w:r>
      <w:r w:rsidR="00E97B9E">
        <w:rPr>
          <w:spacing w:val="-7"/>
          <w:sz w:val="20"/>
        </w:rPr>
        <w:t xml:space="preserve"> </w:t>
      </w:r>
      <w:r w:rsidR="00E97B9E">
        <w:rPr>
          <w:sz w:val="20"/>
        </w:rPr>
        <w:t>request</w:t>
      </w:r>
      <w:r w:rsidR="00E97B9E">
        <w:rPr>
          <w:spacing w:val="-6"/>
          <w:sz w:val="20"/>
        </w:rPr>
        <w:t xml:space="preserve"> </w:t>
      </w:r>
      <w:r w:rsidR="00E97B9E">
        <w:rPr>
          <w:sz w:val="20"/>
        </w:rPr>
        <w:t>additional</w:t>
      </w:r>
      <w:r w:rsidR="00E97B9E">
        <w:rPr>
          <w:spacing w:val="-7"/>
          <w:sz w:val="20"/>
        </w:rPr>
        <w:t xml:space="preserve"> </w:t>
      </w:r>
      <w:r w:rsidR="00E97B9E">
        <w:rPr>
          <w:sz w:val="20"/>
        </w:rPr>
        <w:t>data</w:t>
      </w:r>
      <w:r w:rsidR="00E97B9E">
        <w:rPr>
          <w:spacing w:val="-5"/>
          <w:sz w:val="20"/>
        </w:rPr>
        <w:t xml:space="preserve"> </w:t>
      </w:r>
      <w:r w:rsidR="00E97B9E">
        <w:rPr>
          <w:sz w:val="20"/>
        </w:rPr>
        <w:t>or</w:t>
      </w:r>
      <w:r w:rsidR="00E97B9E">
        <w:rPr>
          <w:spacing w:val="-6"/>
          <w:sz w:val="20"/>
        </w:rPr>
        <w:t xml:space="preserve"> </w:t>
      </w:r>
      <w:r w:rsidR="00E97B9E">
        <w:rPr>
          <w:sz w:val="20"/>
        </w:rPr>
        <w:t>oral</w:t>
      </w:r>
      <w:r w:rsidR="00E97B9E">
        <w:rPr>
          <w:spacing w:val="-5"/>
          <w:sz w:val="20"/>
        </w:rPr>
        <w:t xml:space="preserve"> </w:t>
      </w:r>
      <w:r w:rsidR="00E97B9E">
        <w:rPr>
          <w:sz w:val="20"/>
        </w:rPr>
        <w:t>discussion</w:t>
      </w:r>
      <w:r w:rsidR="00E97B9E">
        <w:rPr>
          <w:spacing w:val="-7"/>
          <w:sz w:val="20"/>
        </w:rPr>
        <w:t xml:space="preserve"> </w:t>
      </w:r>
      <w:r w:rsidR="00E97B9E">
        <w:rPr>
          <w:sz w:val="20"/>
        </w:rPr>
        <w:t>or</w:t>
      </w:r>
      <w:r w:rsidR="00E97B9E">
        <w:rPr>
          <w:spacing w:val="-6"/>
          <w:sz w:val="20"/>
        </w:rPr>
        <w:t xml:space="preserve"> </w:t>
      </w:r>
      <w:r w:rsidR="00E97B9E">
        <w:rPr>
          <w:sz w:val="20"/>
        </w:rPr>
        <w:t>documentation</w:t>
      </w:r>
      <w:r w:rsidR="00E97B9E">
        <w:rPr>
          <w:spacing w:val="-7"/>
          <w:sz w:val="20"/>
        </w:rPr>
        <w:t xml:space="preserve"> </w:t>
      </w:r>
      <w:r w:rsidR="00E97B9E">
        <w:rPr>
          <w:sz w:val="20"/>
        </w:rPr>
        <w:t>in</w:t>
      </w:r>
      <w:r w:rsidR="00E97B9E">
        <w:rPr>
          <w:spacing w:val="-4"/>
          <w:sz w:val="20"/>
        </w:rPr>
        <w:t xml:space="preserve"> </w:t>
      </w:r>
      <w:r w:rsidR="00E97B9E">
        <w:rPr>
          <w:sz w:val="20"/>
        </w:rPr>
        <w:t>support</w:t>
      </w:r>
      <w:r w:rsidR="00E97B9E">
        <w:rPr>
          <w:spacing w:val="-6"/>
          <w:sz w:val="20"/>
        </w:rPr>
        <w:t xml:space="preserve"> </w:t>
      </w:r>
      <w:r w:rsidR="00E97B9E">
        <w:rPr>
          <w:sz w:val="20"/>
        </w:rPr>
        <w:t>of</w:t>
      </w:r>
      <w:r w:rsidR="00E97B9E">
        <w:rPr>
          <w:spacing w:val="-6"/>
          <w:sz w:val="20"/>
        </w:rPr>
        <w:t xml:space="preserve"> </w:t>
      </w:r>
      <w:r w:rsidR="00E97B9E">
        <w:rPr>
          <w:sz w:val="20"/>
        </w:rPr>
        <w:t xml:space="preserve">written </w:t>
      </w:r>
      <w:r w:rsidR="00E97B9E">
        <w:rPr>
          <w:spacing w:val="-2"/>
          <w:sz w:val="20"/>
        </w:rPr>
        <w:t>offers.</w:t>
      </w:r>
    </w:p>
    <w:p w14:paraId="0D0F8881" w14:textId="145CDA04" w:rsidR="00FE2C1B" w:rsidRDefault="00E97B9E">
      <w:pPr>
        <w:pStyle w:val="ListParagraph"/>
        <w:numPr>
          <w:ilvl w:val="1"/>
          <w:numId w:val="25"/>
        </w:numPr>
        <w:tabs>
          <w:tab w:val="left" w:pos="1381"/>
        </w:tabs>
        <w:spacing w:before="115"/>
        <w:ind w:right="378"/>
        <w:jc w:val="both"/>
        <w:rPr>
          <w:sz w:val="20"/>
        </w:rPr>
      </w:pPr>
      <w:r>
        <w:rPr>
          <w:sz w:val="20"/>
        </w:rPr>
        <w:t xml:space="preserve">Any proposer may be requested to make an oral presentation of their proposal(s) to the </w:t>
      </w:r>
      <w:r w:rsidR="008B3E3A">
        <w:rPr>
          <w:sz w:val="20"/>
        </w:rPr>
        <w:t>MA</w:t>
      </w:r>
      <w:r>
        <w:rPr>
          <w:sz w:val="20"/>
        </w:rPr>
        <w:t xml:space="preserve">WDB. If requested, the </w:t>
      </w:r>
      <w:r w:rsidR="008B3E3A">
        <w:rPr>
          <w:sz w:val="20"/>
        </w:rPr>
        <w:t>MAWD</w:t>
      </w:r>
      <w:r>
        <w:rPr>
          <w:sz w:val="20"/>
        </w:rPr>
        <w:t>B staff will schedule the time and location for these presentations.</w:t>
      </w:r>
    </w:p>
    <w:p w14:paraId="27F46EBB" w14:textId="77777777" w:rsidR="00FE2C1B" w:rsidRDefault="00FE2C1B">
      <w:pPr>
        <w:pStyle w:val="BodyText"/>
        <w:spacing w:before="10"/>
        <w:rPr>
          <w:sz w:val="19"/>
        </w:rPr>
      </w:pPr>
    </w:p>
    <w:p w14:paraId="6748BE0E" w14:textId="77777777" w:rsidR="00FE2C1B" w:rsidRDefault="00E97B9E">
      <w:pPr>
        <w:pStyle w:val="Heading3"/>
        <w:numPr>
          <w:ilvl w:val="0"/>
          <w:numId w:val="25"/>
        </w:numPr>
        <w:tabs>
          <w:tab w:val="left" w:pos="1021"/>
        </w:tabs>
        <w:spacing w:before="1"/>
        <w:ind w:hanging="361"/>
      </w:pPr>
      <w:bookmarkStart w:id="7" w:name="_TOC_250012"/>
      <w:r>
        <w:rPr>
          <w:u w:val="single"/>
        </w:rPr>
        <w:t>APPEAL</w:t>
      </w:r>
      <w:r>
        <w:rPr>
          <w:spacing w:val="-8"/>
          <w:u w:val="single"/>
        </w:rPr>
        <w:t xml:space="preserve"> </w:t>
      </w:r>
      <w:bookmarkEnd w:id="7"/>
      <w:r>
        <w:rPr>
          <w:spacing w:val="-2"/>
          <w:u w:val="single"/>
        </w:rPr>
        <w:t>PROCEDURES</w:t>
      </w:r>
    </w:p>
    <w:p w14:paraId="6CB01788" w14:textId="4D8A0A80" w:rsidR="00FE2C1B" w:rsidRDefault="00E97B9E">
      <w:pPr>
        <w:pStyle w:val="BodyText"/>
        <w:spacing w:before="185"/>
        <w:ind w:left="1020" w:right="376"/>
        <w:jc w:val="both"/>
      </w:pPr>
      <w:r>
        <w:t>Appeals</w:t>
      </w:r>
      <w:r>
        <w:rPr>
          <w:spacing w:val="-6"/>
        </w:rPr>
        <w:t xml:space="preserve"> </w:t>
      </w:r>
      <w:r>
        <w:t>by</w:t>
      </w:r>
      <w:r>
        <w:rPr>
          <w:spacing w:val="-7"/>
        </w:rPr>
        <w:t xml:space="preserve"> </w:t>
      </w:r>
      <w:r>
        <w:t>proposing</w:t>
      </w:r>
      <w:r>
        <w:rPr>
          <w:spacing w:val="-6"/>
        </w:rPr>
        <w:t xml:space="preserve"> </w:t>
      </w:r>
      <w:r>
        <w:t>organizations</w:t>
      </w:r>
      <w:r>
        <w:rPr>
          <w:spacing w:val="-4"/>
        </w:rPr>
        <w:t xml:space="preserve"> </w:t>
      </w:r>
      <w:r>
        <w:t>denied</w:t>
      </w:r>
      <w:r>
        <w:rPr>
          <w:spacing w:val="-8"/>
        </w:rPr>
        <w:t xml:space="preserve"> </w:t>
      </w:r>
      <w:r>
        <w:t>funding</w:t>
      </w:r>
      <w:r>
        <w:rPr>
          <w:spacing w:val="-6"/>
        </w:rPr>
        <w:t xml:space="preserve"> </w:t>
      </w:r>
      <w:r>
        <w:t>are</w:t>
      </w:r>
      <w:r>
        <w:rPr>
          <w:spacing w:val="-8"/>
        </w:rPr>
        <w:t xml:space="preserve"> </w:t>
      </w:r>
      <w:r>
        <w:t>limited</w:t>
      </w:r>
      <w:r>
        <w:rPr>
          <w:spacing w:val="-6"/>
        </w:rPr>
        <w:t xml:space="preserve"> </w:t>
      </w:r>
      <w:r>
        <w:t xml:space="preserve">to </w:t>
      </w:r>
      <w:r>
        <w:rPr>
          <w:u w:val="single"/>
        </w:rPr>
        <w:t>procedural</w:t>
      </w:r>
      <w:r>
        <w:rPr>
          <w:spacing w:val="-5"/>
        </w:rPr>
        <w:t xml:space="preserve"> </w:t>
      </w:r>
      <w:r>
        <w:t>appeals</w:t>
      </w:r>
      <w:r>
        <w:rPr>
          <w:spacing w:val="-4"/>
        </w:rPr>
        <w:t xml:space="preserve"> </w:t>
      </w:r>
      <w:r>
        <w:t>only;</w:t>
      </w:r>
      <w:r>
        <w:rPr>
          <w:spacing w:val="-5"/>
        </w:rPr>
        <w:t xml:space="preserve"> </w:t>
      </w:r>
      <w:r>
        <w:t>such</w:t>
      </w:r>
      <w:r>
        <w:rPr>
          <w:spacing w:val="-8"/>
        </w:rPr>
        <w:t xml:space="preserve"> </w:t>
      </w:r>
      <w:r>
        <w:t xml:space="preserve">appeals shall be based solely on allegations of irregularities in the solicitation and awards procedure and not on the relative merit of the offers submitted. If a proposer believes to have been harmed by the violation or misapplication of procedure or regulation of this program, the proposer has the right to file a grievance. This grievance should be filed according to the written procedures established by the </w:t>
      </w:r>
      <w:r w:rsidR="005F6D87">
        <w:t>MAW</w:t>
      </w:r>
      <w:r>
        <w:t>DB and may be</w:t>
      </w:r>
      <w:r>
        <w:rPr>
          <w:spacing w:val="-14"/>
        </w:rPr>
        <w:t xml:space="preserve"> </w:t>
      </w:r>
      <w:r>
        <w:t>obtained</w:t>
      </w:r>
      <w:r>
        <w:rPr>
          <w:spacing w:val="-14"/>
        </w:rPr>
        <w:t xml:space="preserve"> </w:t>
      </w:r>
      <w:r>
        <w:t>by</w:t>
      </w:r>
      <w:r>
        <w:rPr>
          <w:spacing w:val="-14"/>
        </w:rPr>
        <w:t xml:space="preserve"> </w:t>
      </w:r>
      <w:r>
        <w:t>contacting</w:t>
      </w:r>
      <w:r>
        <w:rPr>
          <w:spacing w:val="-14"/>
        </w:rPr>
        <w:t xml:space="preserve"> </w:t>
      </w:r>
      <w:r w:rsidR="005F6D87">
        <w:rPr>
          <w:spacing w:val="-14"/>
        </w:rPr>
        <w:t xml:space="preserve">Mountain Area </w:t>
      </w:r>
      <w:r>
        <w:t>Workforce</w:t>
      </w:r>
      <w:r>
        <w:rPr>
          <w:spacing w:val="-14"/>
        </w:rPr>
        <w:t xml:space="preserve"> </w:t>
      </w:r>
      <w:r>
        <w:t>Development</w:t>
      </w:r>
      <w:r>
        <w:rPr>
          <w:spacing w:val="-14"/>
        </w:rPr>
        <w:t xml:space="preserve"> </w:t>
      </w:r>
      <w:r>
        <w:t>Board</w:t>
      </w:r>
      <w:r>
        <w:rPr>
          <w:spacing w:val="-13"/>
        </w:rPr>
        <w:t xml:space="preserve"> </w:t>
      </w:r>
      <w:r>
        <w:t>at</w:t>
      </w:r>
      <w:r>
        <w:rPr>
          <w:spacing w:val="-14"/>
        </w:rPr>
        <w:t xml:space="preserve"> </w:t>
      </w:r>
      <w:r w:rsidR="005F6D87">
        <w:rPr>
          <w:spacing w:val="-14"/>
        </w:rPr>
        <w:t>339</w:t>
      </w:r>
      <w:r>
        <w:t xml:space="preserve"> </w:t>
      </w:r>
      <w:r w:rsidR="005F6D87">
        <w:t>New Leicester Highway, Suite 140, Asheville</w:t>
      </w:r>
      <w:r>
        <w:t>, NC, 28</w:t>
      </w:r>
      <w:r w:rsidR="005F6D87">
        <w:t>806</w:t>
      </w:r>
      <w:r>
        <w:t>.</w:t>
      </w:r>
    </w:p>
    <w:p w14:paraId="3A83A8E7" w14:textId="77777777" w:rsidR="00FE2C1B" w:rsidRDefault="00FE2C1B">
      <w:pPr>
        <w:pStyle w:val="BodyText"/>
        <w:spacing w:before="10"/>
        <w:rPr>
          <w:sz w:val="19"/>
        </w:rPr>
      </w:pPr>
    </w:p>
    <w:p w14:paraId="67F3805B" w14:textId="77777777" w:rsidR="00FE2C1B" w:rsidRDefault="00E97B9E">
      <w:pPr>
        <w:pStyle w:val="Heading3"/>
        <w:numPr>
          <w:ilvl w:val="0"/>
          <w:numId w:val="25"/>
        </w:numPr>
        <w:tabs>
          <w:tab w:val="left" w:pos="1021"/>
        </w:tabs>
        <w:ind w:hanging="361"/>
      </w:pPr>
      <w:bookmarkStart w:id="8" w:name="_TOC_250011"/>
      <w:r>
        <w:rPr>
          <w:u w:val="single"/>
        </w:rPr>
        <w:t>GENERAL</w:t>
      </w:r>
      <w:r>
        <w:rPr>
          <w:spacing w:val="-9"/>
          <w:u w:val="single"/>
        </w:rPr>
        <w:t xml:space="preserve"> </w:t>
      </w:r>
      <w:r>
        <w:rPr>
          <w:u w:val="single"/>
        </w:rPr>
        <w:t>PROVISIONS</w:t>
      </w:r>
      <w:r>
        <w:rPr>
          <w:spacing w:val="-7"/>
          <w:u w:val="single"/>
        </w:rPr>
        <w:t xml:space="preserve"> </w:t>
      </w:r>
      <w:r>
        <w:rPr>
          <w:u w:val="single"/>
        </w:rPr>
        <w:t>AND</w:t>
      </w:r>
      <w:r>
        <w:rPr>
          <w:spacing w:val="-9"/>
          <w:u w:val="single"/>
        </w:rPr>
        <w:t xml:space="preserve"> </w:t>
      </w:r>
      <w:bookmarkEnd w:id="8"/>
      <w:r>
        <w:rPr>
          <w:spacing w:val="-2"/>
          <w:u w:val="single"/>
        </w:rPr>
        <w:t>REQUIREMENTS</w:t>
      </w:r>
    </w:p>
    <w:p w14:paraId="0390061E" w14:textId="71E8C632" w:rsidR="00FE2C1B" w:rsidRDefault="00E97B9E">
      <w:pPr>
        <w:pStyle w:val="ListParagraph"/>
        <w:numPr>
          <w:ilvl w:val="1"/>
          <w:numId w:val="25"/>
        </w:numPr>
        <w:tabs>
          <w:tab w:val="left" w:pos="1381"/>
        </w:tabs>
        <w:spacing w:before="186"/>
        <w:ind w:hanging="361"/>
        <w:rPr>
          <w:sz w:val="20"/>
        </w:rPr>
      </w:pPr>
      <w:r>
        <w:rPr>
          <w:sz w:val="20"/>
        </w:rPr>
        <w:t>This</w:t>
      </w:r>
      <w:r>
        <w:rPr>
          <w:spacing w:val="-5"/>
          <w:sz w:val="20"/>
        </w:rPr>
        <w:t xml:space="preserve"> </w:t>
      </w:r>
      <w:r>
        <w:rPr>
          <w:sz w:val="20"/>
        </w:rPr>
        <w:t>RFP</w:t>
      </w:r>
      <w:r>
        <w:rPr>
          <w:spacing w:val="-4"/>
          <w:sz w:val="20"/>
        </w:rPr>
        <w:t xml:space="preserve"> </w:t>
      </w:r>
      <w:r>
        <w:rPr>
          <w:sz w:val="20"/>
        </w:rPr>
        <w:t>does</w:t>
      </w:r>
      <w:r>
        <w:rPr>
          <w:spacing w:val="-3"/>
          <w:sz w:val="20"/>
        </w:rPr>
        <w:t xml:space="preserve"> </w:t>
      </w:r>
      <w:r>
        <w:rPr>
          <w:sz w:val="20"/>
        </w:rPr>
        <w:t>not</w:t>
      </w:r>
      <w:r>
        <w:rPr>
          <w:spacing w:val="-6"/>
          <w:sz w:val="20"/>
        </w:rPr>
        <w:t xml:space="preserve"> </w:t>
      </w:r>
      <w:r>
        <w:rPr>
          <w:sz w:val="20"/>
        </w:rPr>
        <w:t>commit</w:t>
      </w:r>
      <w:r>
        <w:rPr>
          <w:spacing w:val="-4"/>
          <w:sz w:val="20"/>
        </w:rPr>
        <w:t xml:space="preserve"> </w:t>
      </w:r>
      <w:r>
        <w:rPr>
          <w:sz w:val="20"/>
        </w:rPr>
        <w:t>the</w:t>
      </w:r>
      <w:r>
        <w:rPr>
          <w:spacing w:val="-4"/>
          <w:sz w:val="20"/>
        </w:rPr>
        <w:t xml:space="preserve"> </w:t>
      </w:r>
      <w:r w:rsidR="005F6D87">
        <w:rPr>
          <w:spacing w:val="-4"/>
          <w:sz w:val="20"/>
        </w:rPr>
        <w:t>MAWDB</w:t>
      </w:r>
      <w:r>
        <w:rPr>
          <w:spacing w:val="-4"/>
          <w:sz w:val="20"/>
        </w:rPr>
        <w:t xml:space="preserve"> </w:t>
      </w:r>
      <w:r>
        <w:rPr>
          <w:sz w:val="20"/>
        </w:rPr>
        <w:t>to</w:t>
      </w:r>
      <w:r>
        <w:rPr>
          <w:spacing w:val="-6"/>
          <w:sz w:val="20"/>
        </w:rPr>
        <w:t xml:space="preserve"> </w:t>
      </w:r>
      <w:r>
        <w:rPr>
          <w:sz w:val="20"/>
        </w:rPr>
        <w:t>award</w:t>
      </w:r>
      <w:r>
        <w:rPr>
          <w:spacing w:val="-4"/>
          <w:sz w:val="20"/>
        </w:rPr>
        <w:t xml:space="preserve"> </w:t>
      </w:r>
      <w:r>
        <w:rPr>
          <w:sz w:val="20"/>
        </w:rPr>
        <w:t>a</w:t>
      </w:r>
      <w:r>
        <w:rPr>
          <w:spacing w:val="-5"/>
          <w:sz w:val="20"/>
        </w:rPr>
        <w:t xml:space="preserve"> </w:t>
      </w:r>
      <w:r>
        <w:rPr>
          <w:spacing w:val="-2"/>
          <w:sz w:val="20"/>
        </w:rPr>
        <w:t>grant.</w:t>
      </w:r>
    </w:p>
    <w:p w14:paraId="47476552" w14:textId="77777777" w:rsidR="00FE2C1B" w:rsidRDefault="00FE2C1B">
      <w:pPr>
        <w:rPr>
          <w:sz w:val="20"/>
        </w:rPr>
        <w:sectPr w:rsidR="00FE2C1B">
          <w:pgSz w:w="12240" w:h="15840"/>
          <w:pgMar w:top="1080" w:right="880" w:bottom="1020" w:left="780" w:header="0" w:footer="835" w:gutter="0"/>
          <w:cols w:space="720"/>
        </w:sectPr>
      </w:pPr>
    </w:p>
    <w:p w14:paraId="1906CC04" w14:textId="77777777" w:rsidR="00FE2C1B" w:rsidRDefault="00E97B9E">
      <w:pPr>
        <w:pStyle w:val="ListParagraph"/>
        <w:numPr>
          <w:ilvl w:val="1"/>
          <w:numId w:val="25"/>
        </w:numPr>
        <w:tabs>
          <w:tab w:val="left" w:pos="1381"/>
        </w:tabs>
        <w:spacing w:before="67"/>
        <w:ind w:right="387"/>
        <w:rPr>
          <w:sz w:val="20"/>
        </w:rPr>
      </w:pPr>
      <w:r>
        <w:rPr>
          <w:sz w:val="20"/>
        </w:rPr>
        <w:lastRenderedPageBreak/>
        <w:t>No</w:t>
      </w:r>
      <w:r>
        <w:rPr>
          <w:spacing w:val="-14"/>
          <w:sz w:val="20"/>
        </w:rPr>
        <w:t xml:space="preserve"> </w:t>
      </w:r>
      <w:r>
        <w:rPr>
          <w:sz w:val="20"/>
        </w:rPr>
        <w:t>costs</w:t>
      </w:r>
      <w:r>
        <w:rPr>
          <w:spacing w:val="-14"/>
          <w:sz w:val="20"/>
        </w:rPr>
        <w:t xml:space="preserve"> </w:t>
      </w:r>
      <w:r>
        <w:rPr>
          <w:sz w:val="20"/>
        </w:rPr>
        <w:t>will</w:t>
      </w:r>
      <w:r>
        <w:rPr>
          <w:spacing w:val="-14"/>
          <w:sz w:val="20"/>
        </w:rPr>
        <w:t xml:space="preserve"> </w:t>
      </w:r>
      <w:r>
        <w:rPr>
          <w:sz w:val="20"/>
        </w:rPr>
        <w:t>be</w:t>
      </w:r>
      <w:r>
        <w:rPr>
          <w:spacing w:val="-14"/>
          <w:sz w:val="20"/>
        </w:rPr>
        <w:t xml:space="preserve"> </w:t>
      </w:r>
      <w:r>
        <w:rPr>
          <w:sz w:val="20"/>
        </w:rPr>
        <w:t>paid</w:t>
      </w:r>
      <w:r>
        <w:rPr>
          <w:spacing w:val="-14"/>
          <w:sz w:val="20"/>
        </w:rPr>
        <w:t xml:space="preserve"> </w:t>
      </w:r>
      <w:r>
        <w:rPr>
          <w:sz w:val="20"/>
        </w:rPr>
        <w:t>to</w:t>
      </w:r>
      <w:r>
        <w:rPr>
          <w:spacing w:val="-14"/>
          <w:sz w:val="20"/>
        </w:rPr>
        <w:t xml:space="preserve"> </w:t>
      </w:r>
      <w:r>
        <w:rPr>
          <w:sz w:val="20"/>
        </w:rPr>
        <w:t>cover</w:t>
      </w:r>
      <w:r>
        <w:rPr>
          <w:spacing w:val="-14"/>
          <w:sz w:val="20"/>
        </w:rPr>
        <w:t xml:space="preserve"> </w:t>
      </w:r>
      <w:r>
        <w:rPr>
          <w:sz w:val="20"/>
        </w:rPr>
        <w:t>the</w:t>
      </w:r>
      <w:r>
        <w:rPr>
          <w:spacing w:val="-14"/>
          <w:sz w:val="20"/>
        </w:rPr>
        <w:t xml:space="preserve"> </w:t>
      </w:r>
      <w:r>
        <w:rPr>
          <w:sz w:val="20"/>
        </w:rPr>
        <w:t>expense</w:t>
      </w:r>
      <w:r>
        <w:rPr>
          <w:spacing w:val="-14"/>
          <w:sz w:val="20"/>
        </w:rPr>
        <w:t xml:space="preserve"> </w:t>
      </w:r>
      <w:r>
        <w:rPr>
          <w:sz w:val="20"/>
        </w:rPr>
        <w:t>of</w:t>
      </w:r>
      <w:r>
        <w:rPr>
          <w:spacing w:val="-14"/>
          <w:sz w:val="20"/>
        </w:rPr>
        <w:t xml:space="preserve"> </w:t>
      </w:r>
      <w:r>
        <w:rPr>
          <w:sz w:val="20"/>
        </w:rPr>
        <w:t>preparing</w:t>
      </w:r>
      <w:r>
        <w:rPr>
          <w:spacing w:val="-14"/>
          <w:sz w:val="20"/>
        </w:rPr>
        <w:t xml:space="preserve"> </w:t>
      </w:r>
      <w:r>
        <w:rPr>
          <w:sz w:val="20"/>
        </w:rPr>
        <w:t>a</w:t>
      </w:r>
      <w:r>
        <w:rPr>
          <w:spacing w:val="-13"/>
          <w:sz w:val="20"/>
        </w:rPr>
        <w:t xml:space="preserve"> </w:t>
      </w:r>
      <w:r>
        <w:rPr>
          <w:sz w:val="20"/>
        </w:rPr>
        <w:t>proposal</w:t>
      </w:r>
      <w:r>
        <w:rPr>
          <w:spacing w:val="-14"/>
          <w:sz w:val="20"/>
        </w:rPr>
        <w:t xml:space="preserve"> </w:t>
      </w:r>
      <w:r>
        <w:rPr>
          <w:sz w:val="20"/>
        </w:rPr>
        <w:t>or</w:t>
      </w:r>
      <w:r>
        <w:rPr>
          <w:spacing w:val="-14"/>
          <w:sz w:val="20"/>
        </w:rPr>
        <w:t xml:space="preserve"> </w:t>
      </w:r>
      <w:r>
        <w:rPr>
          <w:sz w:val="20"/>
        </w:rPr>
        <w:t>to</w:t>
      </w:r>
      <w:r>
        <w:rPr>
          <w:spacing w:val="-14"/>
          <w:sz w:val="20"/>
        </w:rPr>
        <w:t xml:space="preserve"> </w:t>
      </w:r>
      <w:r>
        <w:rPr>
          <w:sz w:val="20"/>
        </w:rPr>
        <w:t>procure</w:t>
      </w:r>
      <w:r>
        <w:rPr>
          <w:spacing w:val="-14"/>
          <w:sz w:val="20"/>
        </w:rPr>
        <w:t xml:space="preserve"> </w:t>
      </w:r>
      <w:r>
        <w:rPr>
          <w:sz w:val="20"/>
        </w:rPr>
        <w:t>a</w:t>
      </w:r>
      <w:r>
        <w:rPr>
          <w:spacing w:val="-14"/>
          <w:sz w:val="20"/>
        </w:rPr>
        <w:t xml:space="preserve"> </w:t>
      </w:r>
      <w:r>
        <w:rPr>
          <w:sz w:val="20"/>
        </w:rPr>
        <w:t>contract</w:t>
      </w:r>
      <w:r>
        <w:rPr>
          <w:spacing w:val="-14"/>
          <w:sz w:val="20"/>
        </w:rPr>
        <w:t xml:space="preserve"> </w:t>
      </w:r>
      <w:r>
        <w:rPr>
          <w:sz w:val="20"/>
        </w:rPr>
        <w:t>for</w:t>
      </w:r>
      <w:r>
        <w:rPr>
          <w:spacing w:val="-14"/>
          <w:sz w:val="20"/>
        </w:rPr>
        <w:t xml:space="preserve"> </w:t>
      </w:r>
      <w:r>
        <w:rPr>
          <w:sz w:val="20"/>
        </w:rPr>
        <w:t>services or supplies under WIOA.</w:t>
      </w:r>
    </w:p>
    <w:p w14:paraId="34CD6509" w14:textId="545A6392" w:rsidR="00FE2C1B" w:rsidRDefault="00E97B9E">
      <w:pPr>
        <w:pStyle w:val="ListParagraph"/>
        <w:numPr>
          <w:ilvl w:val="1"/>
          <w:numId w:val="25"/>
        </w:numPr>
        <w:tabs>
          <w:tab w:val="left" w:pos="1381"/>
        </w:tabs>
        <w:spacing w:before="114"/>
        <w:ind w:right="387"/>
        <w:rPr>
          <w:sz w:val="20"/>
        </w:rPr>
      </w:pPr>
      <w:r>
        <w:rPr>
          <w:sz w:val="20"/>
        </w:rPr>
        <w:t>Ownership of</w:t>
      </w:r>
      <w:r>
        <w:rPr>
          <w:spacing w:val="-1"/>
          <w:sz w:val="20"/>
        </w:rPr>
        <w:t xml:space="preserve"> </w:t>
      </w:r>
      <w:r>
        <w:rPr>
          <w:sz w:val="20"/>
        </w:rPr>
        <w:t>all data,</w:t>
      </w:r>
      <w:r>
        <w:rPr>
          <w:spacing w:val="-1"/>
          <w:sz w:val="20"/>
        </w:rPr>
        <w:t xml:space="preserve"> </w:t>
      </w:r>
      <w:r>
        <w:rPr>
          <w:sz w:val="20"/>
        </w:rPr>
        <w:t>material, and documentation originated and</w:t>
      </w:r>
      <w:r>
        <w:rPr>
          <w:spacing w:val="-1"/>
          <w:sz w:val="20"/>
        </w:rPr>
        <w:t xml:space="preserve"> </w:t>
      </w:r>
      <w:r>
        <w:rPr>
          <w:sz w:val="20"/>
        </w:rPr>
        <w:t>prepared by the</w:t>
      </w:r>
      <w:r>
        <w:rPr>
          <w:spacing w:val="-1"/>
          <w:sz w:val="20"/>
        </w:rPr>
        <w:t xml:space="preserve"> </w:t>
      </w:r>
      <w:r>
        <w:rPr>
          <w:sz w:val="20"/>
        </w:rPr>
        <w:t>service</w:t>
      </w:r>
      <w:r>
        <w:rPr>
          <w:spacing w:val="-1"/>
          <w:sz w:val="20"/>
        </w:rPr>
        <w:t xml:space="preserve"> </w:t>
      </w:r>
      <w:r>
        <w:rPr>
          <w:sz w:val="20"/>
        </w:rPr>
        <w:t xml:space="preserve">provider pursuant to the contract shall belong exclusively to the </w:t>
      </w:r>
      <w:r w:rsidR="005F6D87">
        <w:rPr>
          <w:sz w:val="20"/>
        </w:rPr>
        <w:t>MA</w:t>
      </w:r>
      <w:r>
        <w:rPr>
          <w:sz w:val="20"/>
        </w:rPr>
        <w:t>WDB.</w:t>
      </w:r>
    </w:p>
    <w:p w14:paraId="46A9CADC" w14:textId="77777777" w:rsidR="00FE2C1B" w:rsidRDefault="00E97B9E">
      <w:pPr>
        <w:pStyle w:val="ListParagraph"/>
        <w:numPr>
          <w:ilvl w:val="1"/>
          <w:numId w:val="25"/>
        </w:numPr>
        <w:tabs>
          <w:tab w:val="left" w:pos="1381"/>
        </w:tabs>
        <w:spacing w:before="116"/>
        <w:ind w:right="378"/>
        <w:rPr>
          <w:sz w:val="20"/>
        </w:rPr>
      </w:pPr>
      <w:r>
        <w:rPr>
          <w:sz w:val="20"/>
        </w:rPr>
        <w:t>Proposals should be submitted in the format set forth in the Proposal Format and Required Forms section of the RFP and adhere to the minimum requirements specified therein.</w:t>
      </w:r>
    </w:p>
    <w:p w14:paraId="7AD8236C" w14:textId="77777777" w:rsidR="00FE2C1B" w:rsidRDefault="00E97B9E">
      <w:pPr>
        <w:pStyle w:val="ListParagraph"/>
        <w:numPr>
          <w:ilvl w:val="1"/>
          <w:numId w:val="25"/>
        </w:numPr>
        <w:tabs>
          <w:tab w:val="left" w:pos="1381"/>
        </w:tabs>
        <w:spacing w:before="113"/>
        <w:ind w:right="385"/>
        <w:rPr>
          <w:sz w:val="20"/>
        </w:rPr>
      </w:pPr>
      <w:r>
        <w:rPr>
          <w:sz w:val="20"/>
        </w:rPr>
        <w:t>Formal</w:t>
      </w:r>
      <w:r>
        <w:rPr>
          <w:spacing w:val="26"/>
          <w:sz w:val="20"/>
        </w:rPr>
        <w:t xml:space="preserve"> </w:t>
      </w:r>
      <w:r>
        <w:rPr>
          <w:sz w:val="20"/>
        </w:rPr>
        <w:t>notification</w:t>
      </w:r>
      <w:r>
        <w:rPr>
          <w:spacing w:val="25"/>
          <w:sz w:val="20"/>
        </w:rPr>
        <w:t xml:space="preserve"> </w:t>
      </w:r>
      <w:r>
        <w:rPr>
          <w:sz w:val="20"/>
        </w:rPr>
        <w:t>to</w:t>
      </w:r>
      <w:r>
        <w:rPr>
          <w:spacing w:val="27"/>
          <w:sz w:val="20"/>
        </w:rPr>
        <w:t xml:space="preserve"> </w:t>
      </w:r>
      <w:r>
        <w:rPr>
          <w:sz w:val="20"/>
        </w:rPr>
        <w:t>award</w:t>
      </w:r>
      <w:r>
        <w:rPr>
          <w:spacing w:val="25"/>
          <w:sz w:val="20"/>
        </w:rPr>
        <w:t xml:space="preserve"> </w:t>
      </w:r>
      <w:r>
        <w:rPr>
          <w:sz w:val="20"/>
        </w:rPr>
        <w:t>a</w:t>
      </w:r>
      <w:r>
        <w:rPr>
          <w:spacing w:val="25"/>
          <w:sz w:val="20"/>
        </w:rPr>
        <w:t xml:space="preserve"> </w:t>
      </w:r>
      <w:r>
        <w:rPr>
          <w:sz w:val="20"/>
        </w:rPr>
        <w:t>contract</w:t>
      </w:r>
      <w:r>
        <w:rPr>
          <w:spacing w:val="25"/>
          <w:sz w:val="20"/>
        </w:rPr>
        <w:t xml:space="preserve"> </w:t>
      </w:r>
      <w:r>
        <w:rPr>
          <w:sz w:val="20"/>
        </w:rPr>
        <w:t>and</w:t>
      </w:r>
      <w:r>
        <w:rPr>
          <w:spacing w:val="25"/>
          <w:sz w:val="20"/>
        </w:rPr>
        <w:t xml:space="preserve"> </w:t>
      </w:r>
      <w:r>
        <w:rPr>
          <w:sz w:val="20"/>
        </w:rPr>
        <w:t>the</w:t>
      </w:r>
      <w:r>
        <w:rPr>
          <w:spacing w:val="25"/>
          <w:sz w:val="20"/>
        </w:rPr>
        <w:t xml:space="preserve"> </w:t>
      </w:r>
      <w:r>
        <w:rPr>
          <w:sz w:val="20"/>
        </w:rPr>
        <w:t>actual</w:t>
      </w:r>
      <w:r>
        <w:rPr>
          <w:spacing w:val="24"/>
          <w:sz w:val="20"/>
        </w:rPr>
        <w:t xml:space="preserve"> </w:t>
      </w:r>
      <w:r>
        <w:rPr>
          <w:sz w:val="20"/>
        </w:rPr>
        <w:t>execution</w:t>
      </w:r>
      <w:r>
        <w:rPr>
          <w:spacing w:val="25"/>
          <w:sz w:val="20"/>
        </w:rPr>
        <w:t xml:space="preserve"> </w:t>
      </w:r>
      <w:r>
        <w:rPr>
          <w:sz w:val="20"/>
        </w:rPr>
        <w:t>of</w:t>
      </w:r>
      <w:r>
        <w:rPr>
          <w:spacing w:val="27"/>
          <w:sz w:val="20"/>
        </w:rPr>
        <w:t xml:space="preserve"> </w:t>
      </w:r>
      <w:r>
        <w:rPr>
          <w:sz w:val="20"/>
        </w:rPr>
        <w:t>a</w:t>
      </w:r>
      <w:r>
        <w:rPr>
          <w:spacing w:val="25"/>
          <w:sz w:val="20"/>
        </w:rPr>
        <w:t xml:space="preserve"> </w:t>
      </w:r>
      <w:r>
        <w:rPr>
          <w:sz w:val="20"/>
        </w:rPr>
        <w:t>contract</w:t>
      </w:r>
      <w:r>
        <w:rPr>
          <w:spacing w:val="27"/>
          <w:sz w:val="20"/>
        </w:rPr>
        <w:t xml:space="preserve"> </w:t>
      </w:r>
      <w:r>
        <w:rPr>
          <w:sz w:val="20"/>
        </w:rPr>
        <w:t>are</w:t>
      </w:r>
      <w:r>
        <w:rPr>
          <w:spacing w:val="25"/>
          <w:sz w:val="20"/>
        </w:rPr>
        <w:t xml:space="preserve"> </w:t>
      </w:r>
      <w:r>
        <w:rPr>
          <w:sz w:val="20"/>
        </w:rPr>
        <w:t>subject</w:t>
      </w:r>
      <w:r>
        <w:rPr>
          <w:spacing w:val="25"/>
          <w:sz w:val="20"/>
        </w:rPr>
        <w:t xml:space="preserve"> </w:t>
      </w:r>
      <w:r>
        <w:rPr>
          <w:sz w:val="20"/>
        </w:rPr>
        <w:t>to</w:t>
      </w:r>
      <w:r>
        <w:rPr>
          <w:spacing w:val="27"/>
          <w:sz w:val="20"/>
        </w:rPr>
        <w:t xml:space="preserve"> </w:t>
      </w:r>
      <w:r>
        <w:rPr>
          <w:sz w:val="20"/>
        </w:rPr>
        <w:t xml:space="preserve">the </w:t>
      </w:r>
      <w:r>
        <w:rPr>
          <w:spacing w:val="-2"/>
          <w:sz w:val="20"/>
        </w:rPr>
        <w:t>following:</w:t>
      </w:r>
    </w:p>
    <w:p w14:paraId="50D3EDB4" w14:textId="77777777" w:rsidR="00FE2C1B" w:rsidRDefault="00E97B9E">
      <w:pPr>
        <w:pStyle w:val="ListParagraph"/>
        <w:numPr>
          <w:ilvl w:val="2"/>
          <w:numId w:val="25"/>
        </w:numPr>
        <w:tabs>
          <w:tab w:val="left" w:pos="1561"/>
        </w:tabs>
        <w:spacing w:before="117" w:line="245" w:lineRule="exact"/>
        <w:ind w:left="1560" w:hanging="181"/>
        <w:rPr>
          <w:sz w:val="20"/>
        </w:rPr>
      </w:pPr>
      <w:r>
        <w:rPr>
          <w:sz w:val="20"/>
        </w:rPr>
        <w:t>receipt</w:t>
      </w:r>
      <w:r>
        <w:rPr>
          <w:spacing w:val="-5"/>
          <w:sz w:val="20"/>
        </w:rPr>
        <w:t xml:space="preserve"> </w:t>
      </w:r>
      <w:r>
        <w:rPr>
          <w:sz w:val="20"/>
        </w:rPr>
        <w:t>of</w:t>
      </w:r>
      <w:r>
        <w:rPr>
          <w:spacing w:val="-4"/>
          <w:sz w:val="20"/>
        </w:rPr>
        <w:t xml:space="preserve"> </w:t>
      </w:r>
      <w:r>
        <w:rPr>
          <w:sz w:val="20"/>
        </w:rPr>
        <w:t>WIOA</w:t>
      </w:r>
      <w:r>
        <w:rPr>
          <w:spacing w:val="-8"/>
          <w:sz w:val="20"/>
        </w:rPr>
        <w:t xml:space="preserve"> </w:t>
      </w:r>
      <w:r>
        <w:rPr>
          <w:sz w:val="20"/>
        </w:rPr>
        <w:t>funds</w:t>
      </w:r>
      <w:r>
        <w:rPr>
          <w:spacing w:val="-5"/>
          <w:sz w:val="20"/>
        </w:rPr>
        <w:t xml:space="preserve"> </w:t>
      </w:r>
      <w:r>
        <w:rPr>
          <w:sz w:val="20"/>
        </w:rPr>
        <w:t>granted</w:t>
      </w:r>
      <w:r>
        <w:rPr>
          <w:spacing w:val="-7"/>
          <w:sz w:val="20"/>
        </w:rPr>
        <w:t xml:space="preserve"> </w:t>
      </w:r>
      <w:r>
        <w:rPr>
          <w:sz w:val="20"/>
        </w:rPr>
        <w:t>under</w:t>
      </w:r>
      <w:r>
        <w:rPr>
          <w:spacing w:val="-7"/>
          <w:sz w:val="20"/>
        </w:rPr>
        <w:t xml:space="preserve"> </w:t>
      </w:r>
      <w:r>
        <w:rPr>
          <w:sz w:val="20"/>
        </w:rPr>
        <w:t>the</w:t>
      </w:r>
      <w:r>
        <w:rPr>
          <w:spacing w:val="-3"/>
          <w:sz w:val="20"/>
        </w:rPr>
        <w:t xml:space="preserve"> </w:t>
      </w:r>
      <w:r>
        <w:rPr>
          <w:sz w:val="20"/>
        </w:rPr>
        <w:t>WIOA</w:t>
      </w:r>
      <w:r>
        <w:rPr>
          <w:spacing w:val="-6"/>
          <w:sz w:val="20"/>
        </w:rPr>
        <w:t xml:space="preserve"> </w:t>
      </w:r>
      <w:proofErr w:type="gramStart"/>
      <w:r>
        <w:rPr>
          <w:spacing w:val="-4"/>
          <w:sz w:val="20"/>
        </w:rPr>
        <w:t>plan;</w:t>
      </w:r>
      <w:proofErr w:type="gramEnd"/>
    </w:p>
    <w:p w14:paraId="6D52FBD0" w14:textId="61066804" w:rsidR="00FE2C1B" w:rsidRDefault="00E97B9E">
      <w:pPr>
        <w:pStyle w:val="ListParagraph"/>
        <w:numPr>
          <w:ilvl w:val="2"/>
          <w:numId w:val="25"/>
        </w:numPr>
        <w:tabs>
          <w:tab w:val="left" w:pos="1561"/>
        </w:tabs>
        <w:spacing w:before="4" w:line="235" w:lineRule="auto"/>
        <w:ind w:left="1560" w:right="388" w:hanging="180"/>
        <w:rPr>
          <w:sz w:val="20"/>
        </w:rPr>
      </w:pPr>
      <w:r>
        <w:rPr>
          <w:sz w:val="20"/>
        </w:rPr>
        <w:t xml:space="preserve">results of negotiations between selected service providers and the </w:t>
      </w:r>
      <w:r w:rsidR="005F6D87">
        <w:rPr>
          <w:sz w:val="20"/>
        </w:rPr>
        <w:t>MA</w:t>
      </w:r>
      <w:r>
        <w:rPr>
          <w:sz w:val="20"/>
        </w:rPr>
        <w:t xml:space="preserve">WDB administrative staff; </w:t>
      </w:r>
      <w:r>
        <w:rPr>
          <w:spacing w:val="-4"/>
          <w:sz w:val="20"/>
        </w:rPr>
        <w:t>and</w:t>
      </w:r>
    </w:p>
    <w:p w14:paraId="23934A35" w14:textId="77777777" w:rsidR="00FE2C1B" w:rsidRDefault="00E97B9E">
      <w:pPr>
        <w:pStyle w:val="ListParagraph"/>
        <w:numPr>
          <w:ilvl w:val="2"/>
          <w:numId w:val="25"/>
        </w:numPr>
        <w:tabs>
          <w:tab w:val="left" w:pos="1561"/>
        </w:tabs>
        <w:spacing w:before="3"/>
        <w:ind w:left="1560" w:hanging="181"/>
        <w:rPr>
          <w:sz w:val="20"/>
        </w:rPr>
      </w:pPr>
      <w:r>
        <w:rPr>
          <w:sz w:val="20"/>
        </w:rPr>
        <w:t>continued</w:t>
      </w:r>
      <w:r>
        <w:rPr>
          <w:spacing w:val="-9"/>
          <w:sz w:val="20"/>
        </w:rPr>
        <w:t xml:space="preserve"> </w:t>
      </w:r>
      <w:r>
        <w:rPr>
          <w:sz w:val="20"/>
        </w:rPr>
        <w:t>availability</w:t>
      </w:r>
      <w:r>
        <w:rPr>
          <w:spacing w:val="-7"/>
          <w:sz w:val="20"/>
        </w:rPr>
        <w:t xml:space="preserve"> </w:t>
      </w:r>
      <w:r>
        <w:rPr>
          <w:sz w:val="20"/>
        </w:rPr>
        <w:t>of</w:t>
      </w:r>
      <w:r>
        <w:rPr>
          <w:spacing w:val="-6"/>
          <w:sz w:val="20"/>
        </w:rPr>
        <w:t xml:space="preserve"> </w:t>
      </w:r>
      <w:r>
        <w:rPr>
          <w:sz w:val="20"/>
        </w:rPr>
        <w:t>WIOA</w:t>
      </w:r>
      <w:r>
        <w:rPr>
          <w:spacing w:val="-9"/>
          <w:sz w:val="20"/>
        </w:rPr>
        <w:t xml:space="preserve"> </w:t>
      </w:r>
      <w:r>
        <w:rPr>
          <w:spacing w:val="-2"/>
          <w:sz w:val="20"/>
        </w:rPr>
        <w:t>funds.</w:t>
      </w:r>
    </w:p>
    <w:p w14:paraId="64929F9B" w14:textId="2DC7B8CD" w:rsidR="00FE2C1B" w:rsidRDefault="00E97B9E">
      <w:pPr>
        <w:pStyle w:val="ListParagraph"/>
        <w:numPr>
          <w:ilvl w:val="1"/>
          <w:numId w:val="25"/>
        </w:numPr>
        <w:tabs>
          <w:tab w:val="left" w:pos="1381"/>
        </w:tabs>
        <w:spacing w:before="112"/>
        <w:ind w:right="375"/>
        <w:jc w:val="both"/>
        <w:rPr>
          <w:sz w:val="20"/>
        </w:rPr>
      </w:pPr>
      <w:r>
        <w:rPr>
          <w:sz w:val="20"/>
        </w:rPr>
        <w:t xml:space="preserve">Any changes to the WIOA program, the State of North Carolina WIOA Plan, or the </w:t>
      </w:r>
      <w:r w:rsidR="005F6D87">
        <w:rPr>
          <w:sz w:val="20"/>
        </w:rPr>
        <w:t>MA</w:t>
      </w:r>
      <w:r>
        <w:rPr>
          <w:sz w:val="20"/>
        </w:rPr>
        <w:t>WDB WIOA Plan,</w:t>
      </w:r>
      <w:r>
        <w:rPr>
          <w:spacing w:val="-1"/>
          <w:sz w:val="20"/>
        </w:rPr>
        <w:t xml:space="preserve"> </w:t>
      </w:r>
      <w:r>
        <w:rPr>
          <w:sz w:val="20"/>
        </w:rPr>
        <w:t>may</w:t>
      </w:r>
      <w:r>
        <w:rPr>
          <w:spacing w:val="-2"/>
          <w:sz w:val="20"/>
        </w:rPr>
        <w:t xml:space="preserve"> </w:t>
      </w:r>
      <w:r>
        <w:rPr>
          <w:sz w:val="20"/>
        </w:rPr>
        <w:t>result</w:t>
      </w:r>
      <w:r>
        <w:rPr>
          <w:spacing w:val="-1"/>
          <w:sz w:val="20"/>
        </w:rPr>
        <w:t xml:space="preserve"> </w:t>
      </w:r>
      <w:r>
        <w:rPr>
          <w:sz w:val="20"/>
        </w:rPr>
        <w:t>in</w:t>
      </w:r>
      <w:r>
        <w:rPr>
          <w:spacing w:val="-3"/>
          <w:sz w:val="20"/>
        </w:rPr>
        <w:t xml:space="preserve"> </w:t>
      </w:r>
      <w:r>
        <w:rPr>
          <w:sz w:val="20"/>
        </w:rPr>
        <w:t>a</w:t>
      </w:r>
      <w:r>
        <w:rPr>
          <w:spacing w:val="-1"/>
          <w:sz w:val="20"/>
        </w:rPr>
        <w:t xml:space="preserve"> </w:t>
      </w:r>
      <w:r>
        <w:rPr>
          <w:sz w:val="20"/>
        </w:rPr>
        <w:t>change</w:t>
      </w:r>
      <w:r>
        <w:rPr>
          <w:spacing w:val="-3"/>
          <w:sz w:val="20"/>
        </w:rPr>
        <w:t xml:space="preserve"> </w:t>
      </w:r>
      <w:r>
        <w:rPr>
          <w:sz w:val="20"/>
        </w:rPr>
        <w:t>in</w:t>
      </w:r>
      <w:r>
        <w:rPr>
          <w:spacing w:val="-3"/>
          <w:sz w:val="20"/>
        </w:rPr>
        <w:t xml:space="preserve"> </w:t>
      </w:r>
      <w:r>
        <w:rPr>
          <w:sz w:val="20"/>
        </w:rPr>
        <w:t>contracting.</w:t>
      </w:r>
      <w:r>
        <w:rPr>
          <w:spacing w:val="-1"/>
          <w:sz w:val="20"/>
        </w:rPr>
        <w:t xml:space="preserve"> </w:t>
      </w:r>
      <w:r>
        <w:rPr>
          <w:sz w:val="20"/>
        </w:rPr>
        <w:t>In</w:t>
      </w:r>
      <w:r>
        <w:rPr>
          <w:spacing w:val="-1"/>
          <w:sz w:val="20"/>
        </w:rPr>
        <w:t xml:space="preserve"> </w:t>
      </w:r>
      <w:r>
        <w:rPr>
          <w:sz w:val="20"/>
        </w:rPr>
        <w:t>such</w:t>
      </w:r>
      <w:r>
        <w:rPr>
          <w:spacing w:val="-1"/>
          <w:sz w:val="20"/>
        </w:rPr>
        <w:t xml:space="preserve"> </w:t>
      </w:r>
      <w:r>
        <w:rPr>
          <w:sz w:val="20"/>
        </w:rPr>
        <w:t>instances,</w:t>
      </w:r>
      <w:r>
        <w:rPr>
          <w:spacing w:val="-3"/>
          <w:sz w:val="20"/>
        </w:rPr>
        <w:t xml:space="preserve"> </w:t>
      </w:r>
      <w:r>
        <w:rPr>
          <w:sz w:val="20"/>
        </w:rPr>
        <w:t>the</w:t>
      </w:r>
      <w:r>
        <w:rPr>
          <w:spacing w:val="-1"/>
          <w:sz w:val="20"/>
        </w:rPr>
        <w:t xml:space="preserve"> </w:t>
      </w:r>
      <w:r w:rsidR="005F6D87">
        <w:rPr>
          <w:spacing w:val="-1"/>
          <w:sz w:val="20"/>
        </w:rPr>
        <w:t>MA</w:t>
      </w:r>
      <w:r>
        <w:rPr>
          <w:sz w:val="20"/>
        </w:rPr>
        <w:t>WDB</w:t>
      </w:r>
      <w:r>
        <w:rPr>
          <w:spacing w:val="-3"/>
          <w:sz w:val="20"/>
        </w:rPr>
        <w:t xml:space="preserve"> </w:t>
      </w:r>
      <w:r>
        <w:rPr>
          <w:sz w:val="20"/>
        </w:rPr>
        <w:t>will</w:t>
      </w:r>
      <w:r>
        <w:rPr>
          <w:spacing w:val="-2"/>
          <w:sz w:val="20"/>
        </w:rPr>
        <w:t xml:space="preserve"> </w:t>
      </w:r>
      <w:r>
        <w:rPr>
          <w:sz w:val="20"/>
        </w:rPr>
        <w:t>not</w:t>
      </w:r>
      <w:r>
        <w:rPr>
          <w:spacing w:val="-1"/>
          <w:sz w:val="20"/>
        </w:rPr>
        <w:t xml:space="preserve"> </w:t>
      </w:r>
      <w:r>
        <w:rPr>
          <w:sz w:val="20"/>
        </w:rPr>
        <w:t>be</w:t>
      </w:r>
      <w:r>
        <w:rPr>
          <w:spacing w:val="-1"/>
          <w:sz w:val="20"/>
        </w:rPr>
        <w:t xml:space="preserve"> </w:t>
      </w:r>
      <w:r>
        <w:rPr>
          <w:sz w:val="20"/>
        </w:rPr>
        <w:t>held</w:t>
      </w:r>
      <w:r>
        <w:rPr>
          <w:spacing w:val="-1"/>
          <w:sz w:val="20"/>
        </w:rPr>
        <w:t xml:space="preserve"> </w:t>
      </w:r>
      <w:r>
        <w:rPr>
          <w:sz w:val="20"/>
        </w:rPr>
        <w:t>liable</w:t>
      </w:r>
      <w:r>
        <w:rPr>
          <w:spacing w:val="-1"/>
          <w:sz w:val="20"/>
        </w:rPr>
        <w:t xml:space="preserve"> </w:t>
      </w:r>
      <w:r>
        <w:rPr>
          <w:sz w:val="20"/>
        </w:rPr>
        <w:t>for what is in the Proposer’s proposal or this Request for Proposal package.</w:t>
      </w:r>
    </w:p>
    <w:p w14:paraId="6801DAAB" w14:textId="0E84787A" w:rsidR="00FE2C1B" w:rsidRDefault="00E97B9E">
      <w:pPr>
        <w:pStyle w:val="ListParagraph"/>
        <w:numPr>
          <w:ilvl w:val="1"/>
          <w:numId w:val="25"/>
        </w:numPr>
        <w:tabs>
          <w:tab w:val="left" w:pos="1381"/>
        </w:tabs>
        <w:spacing w:before="115"/>
        <w:ind w:right="387"/>
        <w:jc w:val="both"/>
        <w:rPr>
          <w:sz w:val="20"/>
        </w:rPr>
      </w:pPr>
      <w:r>
        <w:rPr>
          <w:sz w:val="20"/>
        </w:rPr>
        <w:t>Each</w:t>
      </w:r>
      <w:r>
        <w:rPr>
          <w:spacing w:val="-5"/>
          <w:sz w:val="20"/>
        </w:rPr>
        <w:t xml:space="preserve"> </w:t>
      </w:r>
      <w:r>
        <w:rPr>
          <w:sz w:val="20"/>
        </w:rPr>
        <w:t>proposer</w:t>
      </w:r>
      <w:r>
        <w:rPr>
          <w:spacing w:val="-5"/>
          <w:sz w:val="20"/>
        </w:rPr>
        <w:t xml:space="preserve"> </w:t>
      </w:r>
      <w:r>
        <w:rPr>
          <w:sz w:val="20"/>
        </w:rPr>
        <w:t>submitting</w:t>
      </w:r>
      <w:r>
        <w:rPr>
          <w:spacing w:val="-6"/>
          <w:sz w:val="20"/>
        </w:rPr>
        <w:t xml:space="preserve"> </w:t>
      </w:r>
      <w:r>
        <w:rPr>
          <w:sz w:val="20"/>
        </w:rPr>
        <w:t>a</w:t>
      </w:r>
      <w:r>
        <w:rPr>
          <w:spacing w:val="-6"/>
          <w:sz w:val="20"/>
        </w:rPr>
        <w:t xml:space="preserve"> </w:t>
      </w:r>
      <w:r>
        <w:rPr>
          <w:sz w:val="20"/>
        </w:rPr>
        <w:t>proposal</w:t>
      </w:r>
      <w:r>
        <w:rPr>
          <w:spacing w:val="-6"/>
          <w:sz w:val="20"/>
        </w:rPr>
        <w:t xml:space="preserve"> </w:t>
      </w:r>
      <w:r>
        <w:rPr>
          <w:sz w:val="20"/>
        </w:rPr>
        <w:t>will</w:t>
      </w:r>
      <w:r>
        <w:rPr>
          <w:spacing w:val="-6"/>
          <w:sz w:val="20"/>
        </w:rPr>
        <w:t xml:space="preserve"> </w:t>
      </w:r>
      <w:r>
        <w:rPr>
          <w:sz w:val="20"/>
        </w:rPr>
        <w:t>be</w:t>
      </w:r>
      <w:r>
        <w:rPr>
          <w:spacing w:val="-6"/>
          <w:sz w:val="20"/>
        </w:rPr>
        <w:t xml:space="preserve"> </w:t>
      </w:r>
      <w:r>
        <w:rPr>
          <w:sz w:val="20"/>
        </w:rPr>
        <w:t>notified</w:t>
      </w:r>
      <w:r>
        <w:rPr>
          <w:spacing w:val="-6"/>
          <w:sz w:val="20"/>
        </w:rPr>
        <w:t xml:space="preserve"> </w:t>
      </w:r>
      <w:r>
        <w:rPr>
          <w:sz w:val="20"/>
        </w:rPr>
        <w:t>in</w:t>
      </w:r>
      <w:r>
        <w:rPr>
          <w:spacing w:val="-3"/>
          <w:sz w:val="20"/>
        </w:rPr>
        <w:t xml:space="preserve"> </w:t>
      </w:r>
      <w:r>
        <w:rPr>
          <w:sz w:val="20"/>
        </w:rPr>
        <w:t>writing</w:t>
      </w:r>
      <w:r>
        <w:rPr>
          <w:spacing w:val="-5"/>
          <w:sz w:val="20"/>
        </w:rPr>
        <w:t xml:space="preserve"> </w:t>
      </w:r>
      <w:r>
        <w:rPr>
          <w:sz w:val="20"/>
        </w:rPr>
        <w:t>of</w:t>
      </w:r>
      <w:r>
        <w:rPr>
          <w:spacing w:val="-7"/>
          <w:sz w:val="20"/>
        </w:rPr>
        <w:t xml:space="preserve"> </w:t>
      </w:r>
      <w:r>
        <w:rPr>
          <w:sz w:val="20"/>
        </w:rPr>
        <w:t>the</w:t>
      </w:r>
      <w:r>
        <w:rPr>
          <w:spacing w:val="-6"/>
          <w:sz w:val="20"/>
        </w:rPr>
        <w:t xml:space="preserve"> </w:t>
      </w:r>
      <w:r w:rsidR="005F6D87">
        <w:rPr>
          <w:spacing w:val="-6"/>
          <w:sz w:val="20"/>
        </w:rPr>
        <w:t>MA</w:t>
      </w:r>
      <w:r>
        <w:rPr>
          <w:sz w:val="20"/>
        </w:rPr>
        <w:t>WDB</w:t>
      </w:r>
      <w:r>
        <w:rPr>
          <w:spacing w:val="-6"/>
          <w:sz w:val="20"/>
        </w:rPr>
        <w:t xml:space="preserve"> </w:t>
      </w:r>
      <w:r>
        <w:rPr>
          <w:sz w:val="20"/>
        </w:rPr>
        <w:t>decision</w:t>
      </w:r>
      <w:r>
        <w:rPr>
          <w:spacing w:val="-6"/>
          <w:sz w:val="20"/>
        </w:rPr>
        <w:t xml:space="preserve"> </w:t>
      </w:r>
      <w:r>
        <w:rPr>
          <w:sz w:val="20"/>
        </w:rPr>
        <w:t>concerning</w:t>
      </w:r>
      <w:r>
        <w:rPr>
          <w:spacing w:val="-6"/>
          <w:sz w:val="20"/>
        </w:rPr>
        <w:t xml:space="preserve"> </w:t>
      </w:r>
      <w:r>
        <w:rPr>
          <w:sz w:val="20"/>
        </w:rPr>
        <w:t xml:space="preserve">its </w:t>
      </w:r>
      <w:r>
        <w:rPr>
          <w:spacing w:val="-2"/>
          <w:sz w:val="20"/>
        </w:rPr>
        <w:t>proposal.</w:t>
      </w:r>
    </w:p>
    <w:p w14:paraId="2A2EB866" w14:textId="1ACB9BB6" w:rsidR="00FE2C1B" w:rsidRDefault="00E97B9E">
      <w:pPr>
        <w:pStyle w:val="ListParagraph"/>
        <w:numPr>
          <w:ilvl w:val="1"/>
          <w:numId w:val="25"/>
        </w:numPr>
        <w:tabs>
          <w:tab w:val="left" w:pos="1381"/>
        </w:tabs>
        <w:spacing w:before="116"/>
        <w:ind w:right="375"/>
        <w:jc w:val="both"/>
        <w:rPr>
          <w:sz w:val="20"/>
        </w:rPr>
      </w:pPr>
      <w:r>
        <w:rPr>
          <w:sz w:val="20"/>
        </w:rPr>
        <w:t>Proposals</w:t>
      </w:r>
      <w:r>
        <w:rPr>
          <w:spacing w:val="-2"/>
          <w:sz w:val="20"/>
        </w:rPr>
        <w:t xml:space="preserve"> </w:t>
      </w:r>
      <w:r>
        <w:rPr>
          <w:sz w:val="20"/>
        </w:rPr>
        <w:t>submitted</w:t>
      </w:r>
      <w:r>
        <w:rPr>
          <w:spacing w:val="-1"/>
          <w:sz w:val="20"/>
        </w:rPr>
        <w:t xml:space="preserve"> </w:t>
      </w:r>
      <w:r>
        <w:rPr>
          <w:sz w:val="20"/>
        </w:rPr>
        <w:t>for funding</w:t>
      </w:r>
      <w:r>
        <w:rPr>
          <w:spacing w:val="-3"/>
          <w:sz w:val="20"/>
        </w:rPr>
        <w:t xml:space="preserve"> </w:t>
      </w:r>
      <w:r>
        <w:rPr>
          <w:sz w:val="20"/>
        </w:rPr>
        <w:t>consideration</w:t>
      </w:r>
      <w:r>
        <w:rPr>
          <w:spacing w:val="-1"/>
          <w:sz w:val="20"/>
        </w:rPr>
        <w:t xml:space="preserve"> </w:t>
      </w:r>
      <w:r>
        <w:rPr>
          <w:sz w:val="20"/>
        </w:rPr>
        <w:t>must be</w:t>
      </w:r>
      <w:r>
        <w:rPr>
          <w:spacing w:val="-1"/>
          <w:sz w:val="20"/>
        </w:rPr>
        <w:t xml:space="preserve"> </w:t>
      </w:r>
      <w:r>
        <w:rPr>
          <w:sz w:val="20"/>
        </w:rPr>
        <w:t>consistent</w:t>
      </w:r>
      <w:r>
        <w:rPr>
          <w:spacing w:val="-3"/>
          <w:sz w:val="20"/>
        </w:rPr>
        <w:t xml:space="preserve"> </w:t>
      </w:r>
      <w:r>
        <w:rPr>
          <w:sz w:val="20"/>
        </w:rPr>
        <w:t>with</w:t>
      </w:r>
      <w:r>
        <w:rPr>
          <w:spacing w:val="-1"/>
          <w:sz w:val="20"/>
        </w:rPr>
        <w:t xml:space="preserve"> </w:t>
      </w:r>
      <w:r>
        <w:rPr>
          <w:sz w:val="20"/>
        </w:rPr>
        <w:t>the</w:t>
      </w:r>
      <w:r>
        <w:rPr>
          <w:spacing w:val="-3"/>
          <w:sz w:val="20"/>
        </w:rPr>
        <w:t xml:space="preserve"> </w:t>
      </w:r>
      <w:r>
        <w:rPr>
          <w:sz w:val="20"/>
        </w:rPr>
        <w:t>federal WIOA</w:t>
      </w:r>
      <w:r>
        <w:rPr>
          <w:spacing w:val="-1"/>
          <w:sz w:val="20"/>
        </w:rPr>
        <w:t xml:space="preserve"> </w:t>
      </w:r>
      <w:r>
        <w:rPr>
          <w:sz w:val="20"/>
        </w:rPr>
        <w:t xml:space="preserve">legislation, all applicable Federal Regulations, the North Carolina Division of Workforce Solutions policies, and the </w:t>
      </w:r>
      <w:r w:rsidR="005F6D87">
        <w:rPr>
          <w:sz w:val="20"/>
        </w:rPr>
        <w:t>MA</w:t>
      </w:r>
      <w:r>
        <w:rPr>
          <w:sz w:val="20"/>
        </w:rPr>
        <w:t>WDB Policies and Procedures.</w:t>
      </w:r>
    </w:p>
    <w:p w14:paraId="5D64F892" w14:textId="77777777" w:rsidR="00FE2C1B" w:rsidRDefault="00E97B9E">
      <w:pPr>
        <w:pStyle w:val="ListParagraph"/>
        <w:numPr>
          <w:ilvl w:val="1"/>
          <w:numId w:val="25"/>
        </w:numPr>
        <w:tabs>
          <w:tab w:val="left" w:pos="1381"/>
        </w:tabs>
        <w:spacing w:before="114"/>
        <w:ind w:right="380"/>
        <w:jc w:val="both"/>
        <w:rPr>
          <w:sz w:val="20"/>
        </w:rPr>
      </w:pPr>
      <w:r>
        <w:rPr>
          <w:sz w:val="20"/>
        </w:rPr>
        <w:t>Proposers selected for funding must also ensure compliance with the following: Office of Management</w:t>
      </w:r>
      <w:r>
        <w:rPr>
          <w:spacing w:val="-1"/>
          <w:sz w:val="20"/>
        </w:rPr>
        <w:t xml:space="preserve"> </w:t>
      </w:r>
      <w:r>
        <w:rPr>
          <w:sz w:val="20"/>
        </w:rPr>
        <w:t>and</w:t>
      </w:r>
      <w:r>
        <w:rPr>
          <w:spacing w:val="-1"/>
          <w:sz w:val="20"/>
        </w:rPr>
        <w:t xml:space="preserve"> </w:t>
      </w:r>
      <w:r>
        <w:rPr>
          <w:sz w:val="20"/>
        </w:rPr>
        <w:t>Budget Circulars</w:t>
      </w:r>
      <w:r>
        <w:rPr>
          <w:spacing w:val="-1"/>
          <w:sz w:val="20"/>
        </w:rPr>
        <w:t xml:space="preserve"> </w:t>
      </w:r>
      <w:r>
        <w:rPr>
          <w:sz w:val="20"/>
        </w:rPr>
        <w:t>A-21, A-87,</w:t>
      </w:r>
      <w:r>
        <w:rPr>
          <w:spacing w:val="-2"/>
          <w:sz w:val="20"/>
        </w:rPr>
        <w:t xml:space="preserve"> </w:t>
      </w:r>
      <w:r>
        <w:rPr>
          <w:sz w:val="20"/>
        </w:rPr>
        <w:t>A-110, A-122,</w:t>
      </w:r>
      <w:r>
        <w:rPr>
          <w:spacing w:val="-2"/>
          <w:sz w:val="20"/>
        </w:rPr>
        <w:t xml:space="preserve"> </w:t>
      </w:r>
      <w:r>
        <w:rPr>
          <w:sz w:val="20"/>
        </w:rPr>
        <w:t>A-133,</w:t>
      </w:r>
      <w:r>
        <w:rPr>
          <w:spacing w:val="-1"/>
          <w:sz w:val="20"/>
        </w:rPr>
        <w:t xml:space="preserve"> </w:t>
      </w:r>
      <w:r>
        <w:rPr>
          <w:sz w:val="20"/>
        </w:rPr>
        <w:t>or</w:t>
      </w:r>
      <w:r>
        <w:rPr>
          <w:spacing w:val="-1"/>
          <w:sz w:val="20"/>
        </w:rPr>
        <w:t xml:space="preserve"> </w:t>
      </w:r>
      <w:r>
        <w:rPr>
          <w:sz w:val="20"/>
        </w:rPr>
        <w:t>48</w:t>
      </w:r>
      <w:r>
        <w:rPr>
          <w:spacing w:val="-2"/>
          <w:sz w:val="20"/>
        </w:rPr>
        <w:t xml:space="preserve"> </w:t>
      </w:r>
      <w:r>
        <w:rPr>
          <w:sz w:val="20"/>
        </w:rPr>
        <w:t>CFR Part</w:t>
      </w:r>
      <w:r>
        <w:rPr>
          <w:spacing w:val="-2"/>
          <w:sz w:val="20"/>
        </w:rPr>
        <w:t xml:space="preserve"> </w:t>
      </w:r>
      <w:r>
        <w:rPr>
          <w:sz w:val="20"/>
        </w:rPr>
        <w:t>31,</w:t>
      </w:r>
      <w:r>
        <w:rPr>
          <w:spacing w:val="-1"/>
          <w:sz w:val="20"/>
        </w:rPr>
        <w:t xml:space="preserve"> </w:t>
      </w:r>
      <w:r>
        <w:rPr>
          <w:sz w:val="20"/>
        </w:rPr>
        <w:t>whichever is applicable.</w:t>
      </w:r>
    </w:p>
    <w:p w14:paraId="05A0D8E0" w14:textId="6B4BF143" w:rsidR="00FE2C1B" w:rsidRDefault="005F6D87">
      <w:pPr>
        <w:pStyle w:val="ListParagraph"/>
        <w:numPr>
          <w:ilvl w:val="1"/>
          <w:numId w:val="25"/>
        </w:numPr>
        <w:tabs>
          <w:tab w:val="left" w:pos="1381"/>
        </w:tabs>
        <w:spacing w:before="116"/>
        <w:ind w:right="385"/>
        <w:jc w:val="both"/>
        <w:rPr>
          <w:sz w:val="20"/>
        </w:rPr>
      </w:pPr>
      <w:r>
        <w:rPr>
          <w:sz w:val="20"/>
        </w:rPr>
        <w:t>MA</w:t>
      </w:r>
      <w:r w:rsidR="00E97B9E">
        <w:rPr>
          <w:sz w:val="20"/>
        </w:rPr>
        <w:t>WDB</w:t>
      </w:r>
      <w:r w:rsidR="00E97B9E">
        <w:rPr>
          <w:spacing w:val="-8"/>
          <w:sz w:val="20"/>
        </w:rPr>
        <w:t xml:space="preserve"> </w:t>
      </w:r>
      <w:r w:rsidR="00E97B9E">
        <w:rPr>
          <w:sz w:val="20"/>
        </w:rPr>
        <w:t>may</w:t>
      </w:r>
      <w:r w:rsidR="00E97B9E">
        <w:rPr>
          <w:spacing w:val="-9"/>
          <w:sz w:val="20"/>
        </w:rPr>
        <w:t xml:space="preserve"> </w:t>
      </w:r>
      <w:r w:rsidR="00E97B9E">
        <w:rPr>
          <w:sz w:val="20"/>
        </w:rPr>
        <w:t>require</w:t>
      </w:r>
      <w:r w:rsidR="00E97B9E">
        <w:rPr>
          <w:spacing w:val="-10"/>
          <w:sz w:val="20"/>
        </w:rPr>
        <w:t xml:space="preserve"> </w:t>
      </w:r>
      <w:r w:rsidR="00E97B9E">
        <w:rPr>
          <w:sz w:val="20"/>
        </w:rPr>
        <w:t>selected</w:t>
      </w:r>
      <w:r w:rsidR="00E97B9E">
        <w:rPr>
          <w:spacing w:val="-10"/>
          <w:sz w:val="20"/>
        </w:rPr>
        <w:t xml:space="preserve"> </w:t>
      </w:r>
      <w:r w:rsidR="00E97B9E">
        <w:rPr>
          <w:sz w:val="20"/>
        </w:rPr>
        <w:t>service</w:t>
      </w:r>
      <w:r w:rsidR="00E97B9E">
        <w:rPr>
          <w:spacing w:val="-8"/>
          <w:sz w:val="20"/>
        </w:rPr>
        <w:t xml:space="preserve"> </w:t>
      </w:r>
      <w:r w:rsidR="00E97B9E">
        <w:rPr>
          <w:sz w:val="20"/>
        </w:rPr>
        <w:t>providers</w:t>
      </w:r>
      <w:r w:rsidR="00E97B9E">
        <w:rPr>
          <w:spacing w:val="-8"/>
          <w:sz w:val="20"/>
        </w:rPr>
        <w:t xml:space="preserve"> </w:t>
      </w:r>
      <w:r w:rsidR="00E97B9E">
        <w:rPr>
          <w:sz w:val="20"/>
        </w:rPr>
        <w:t>to</w:t>
      </w:r>
      <w:r w:rsidR="00E97B9E">
        <w:rPr>
          <w:spacing w:val="-8"/>
          <w:sz w:val="20"/>
        </w:rPr>
        <w:t xml:space="preserve"> </w:t>
      </w:r>
      <w:r w:rsidR="00E97B9E">
        <w:rPr>
          <w:sz w:val="20"/>
        </w:rPr>
        <w:t>participate</w:t>
      </w:r>
      <w:r w:rsidR="00E97B9E">
        <w:rPr>
          <w:spacing w:val="-8"/>
          <w:sz w:val="20"/>
        </w:rPr>
        <w:t xml:space="preserve"> </w:t>
      </w:r>
      <w:r w:rsidR="00E97B9E">
        <w:rPr>
          <w:sz w:val="20"/>
        </w:rPr>
        <w:t>in</w:t>
      </w:r>
      <w:r w:rsidR="00E97B9E">
        <w:rPr>
          <w:spacing w:val="-8"/>
          <w:sz w:val="20"/>
        </w:rPr>
        <w:t xml:space="preserve"> </w:t>
      </w:r>
      <w:r w:rsidR="00E97B9E">
        <w:rPr>
          <w:sz w:val="20"/>
        </w:rPr>
        <w:t>negotiations</w:t>
      </w:r>
      <w:r w:rsidR="00E97B9E">
        <w:rPr>
          <w:spacing w:val="-6"/>
          <w:sz w:val="20"/>
        </w:rPr>
        <w:t xml:space="preserve"> </w:t>
      </w:r>
      <w:r w:rsidR="00E97B9E">
        <w:rPr>
          <w:sz w:val="20"/>
        </w:rPr>
        <w:t>and</w:t>
      </w:r>
      <w:r w:rsidR="00E97B9E">
        <w:rPr>
          <w:spacing w:val="-8"/>
          <w:sz w:val="20"/>
        </w:rPr>
        <w:t xml:space="preserve"> </w:t>
      </w:r>
      <w:r w:rsidR="00E97B9E">
        <w:rPr>
          <w:sz w:val="20"/>
        </w:rPr>
        <w:t>to</w:t>
      </w:r>
      <w:r w:rsidR="00E97B9E">
        <w:rPr>
          <w:spacing w:val="-10"/>
          <w:sz w:val="20"/>
        </w:rPr>
        <w:t xml:space="preserve"> </w:t>
      </w:r>
      <w:r w:rsidR="00E97B9E">
        <w:rPr>
          <w:sz w:val="20"/>
        </w:rPr>
        <w:t>rewrite</w:t>
      </w:r>
      <w:r w:rsidR="00E97B9E">
        <w:rPr>
          <w:spacing w:val="-8"/>
          <w:sz w:val="20"/>
        </w:rPr>
        <w:t xml:space="preserve"> </w:t>
      </w:r>
      <w:r w:rsidR="00E97B9E">
        <w:rPr>
          <w:sz w:val="20"/>
        </w:rPr>
        <w:t>their proposals as agreed upon during the negotiations.</w:t>
      </w:r>
    </w:p>
    <w:p w14:paraId="06ACC911" w14:textId="10AC2192" w:rsidR="00FE2C1B" w:rsidRDefault="00E97B9E">
      <w:pPr>
        <w:pStyle w:val="ListParagraph"/>
        <w:numPr>
          <w:ilvl w:val="1"/>
          <w:numId w:val="25"/>
        </w:numPr>
        <w:tabs>
          <w:tab w:val="left" w:pos="1381"/>
        </w:tabs>
        <w:spacing w:before="114"/>
        <w:ind w:right="388"/>
        <w:jc w:val="both"/>
        <w:rPr>
          <w:sz w:val="20"/>
        </w:rPr>
      </w:pPr>
      <w:r>
        <w:rPr>
          <w:sz w:val="20"/>
        </w:rPr>
        <w:t>Additional</w:t>
      </w:r>
      <w:r>
        <w:rPr>
          <w:spacing w:val="-1"/>
          <w:sz w:val="20"/>
        </w:rPr>
        <w:t xml:space="preserve"> </w:t>
      </w:r>
      <w:r>
        <w:rPr>
          <w:sz w:val="20"/>
        </w:rPr>
        <w:t>funds</w:t>
      </w:r>
      <w:r>
        <w:rPr>
          <w:spacing w:val="-1"/>
          <w:sz w:val="20"/>
        </w:rPr>
        <w:t xml:space="preserve"> </w:t>
      </w:r>
      <w:r>
        <w:rPr>
          <w:sz w:val="20"/>
        </w:rPr>
        <w:t>received by</w:t>
      </w:r>
      <w:r>
        <w:rPr>
          <w:spacing w:val="-1"/>
          <w:sz w:val="20"/>
        </w:rPr>
        <w:t xml:space="preserve"> </w:t>
      </w:r>
      <w:r w:rsidR="005F6D87">
        <w:rPr>
          <w:spacing w:val="-1"/>
          <w:sz w:val="20"/>
        </w:rPr>
        <w:t>MAW</w:t>
      </w:r>
      <w:r>
        <w:rPr>
          <w:sz w:val="20"/>
        </w:rPr>
        <w:t>DB may be contracted by</w:t>
      </w:r>
      <w:r>
        <w:rPr>
          <w:spacing w:val="-1"/>
          <w:sz w:val="20"/>
        </w:rPr>
        <w:t xml:space="preserve"> </w:t>
      </w:r>
      <w:r>
        <w:rPr>
          <w:sz w:val="20"/>
        </w:rPr>
        <w:t>expanding existing</w:t>
      </w:r>
      <w:r>
        <w:rPr>
          <w:spacing w:val="-2"/>
          <w:sz w:val="20"/>
        </w:rPr>
        <w:t xml:space="preserve"> </w:t>
      </w:r>
      <w:r>
        <w:rPr>
          <w:sz w:val="20"/>
        </w:rPr>
        <w:t xml:space="preserve">programs, or by consideration of proposals not initially funded under this RFP, if such proposals were rated in the competitive range. These decisions shall be at the discretion of the </w:t>
      </w:r>
      <w:r w:rsidR="005F6D87">
        <w:rPr>
          <w:sz w:val="20"/>
        </w:rPr>
        <w:t>MA</w:t>
      </w:r>
      <w:r>
        <w:rPr>
          <w:sz w:val="20"/>
        </w:rPr>
        <w:t>WDB.</w:t>
      </w:r>
    </w:p>
    <w:p w14:paraId="2DAA53CA" w14:textId="4753051F" w:rsidR="00FE2C1B" w:rsidRDefault="005F6D87">
      <w:pPr>
        <w:pStyle w:val="ListParagraph"/>
        <w:numPr>
          <w:ilvl w:val="1"/>
          <w:numId w:val="25"/>
        </w:numPr>
        <w:tabs>
          <w:tab w:val="left" w:pos="1381"/>
        </w:tabs>
        <w:spacing w:before="117"/>
        <w:ind w:right="381"/>
        <w:jc w:val="both"/>
        <w:rPr>
          <w:sz w:val="20"/>
        </w:rPr>
      </w:pPr>
      <w:r>
        <w:rPr>
          <w:sz w:val="20"/>
        </w:rPr>
        <w:t>MA</w:t>
      </w:r>
      <w:r w:rsidR="00E97B9E">
        <w:rPr>
          <w:sz w:val="20"/>
        </w:rPr>
        <w:t xml:space="preserve">WDB may decide not to fund part or all of a proposal even though it is found to be in the competitive range if, in the opinion of the </w:t>
      </w:r>
      <w:r>
        <w:rPr>
          <w:sz w:val="20"/>
        </w:rPr>
        <w:t>MA</w:t>
      </w:r>
      <w:r w:rsidR="00E97B9E">
        <w:rPr>
          <w:sz w:val="20"/>
        </w:rPr>
        <w:t>WDB, the services proposed are not needed, or the costs</w:t>
      </w:r>
      <w:r w:rsidR="00E97B9E">
        <w:rPr>
          <w:spacing w:val="-8"/>
          <w:sz w:val="20"/>
        </w:rPr>
        <w:t xml:space="preserve"> </w:t>
      </w:r>
      <w:r w:rsidR="00E97B9E">
        <w:rPr>
          <w:sz w:val="20"/>
        </w:rPr>
        <w:t>are</w:t>
      </w:r>
      <w:r w:rsidR="00E97B9E">
        <w:rPr>
          <w:spacing w:val="-9"/>
          <w:sz w:val="20"/>
        </w:rPr>
        <w:t xml:space="preserve"> </w:t>
      </w:r>
      <w:r w:rsidR="00E97B9E">
        <w:rPr>
          <w:sz w:val="20"/>
        </w:rPr>
        <w:t>higher</w:t>
      </w:r>
      <w:r w:rsidR="00E97B9E">
        <w:rPr>
          <w:spacing w:val="-8"/>
          <w:sz w:val="20"/>
        </w:rPr>
        <w:t xml:space="preserve"> </w:t>
      </w:r>
      <w:r w:rsidR="00E97B9E">
        <w:rPr>
          <w:sz w:val="20"/>
        </w:rPr>
        <w:t>than</w:t>
      </w:r>
      <w:r w:rsidR="00E97B9E">
        <w:rPr>
          <w:spacing w:val="-9"/>
          <w:sz w:val="20"/>
        </w:rPr>
        <w:t xml:space="preserve"> </w:t>
      </w:r>
      <w:r w:rsidR="00E97B9E">
        <w:rPr>
          <w:sz w:val="20"/>
        </w:rPr>
        <w:t>the</w:t>
      </w:r>
      <w:r w:rsidR="00E97B9E">
        <w:rPr>
          <w:spacing w:val="-9"/>
          <w:sz w:val="20"/>
        </w:rPr>
        <w:t xml:space="preserve"> </w:t>
      </w:r>
      <w:r>
        <w:rPr>
          <w:spacing w:val="-9"/>
          <w:sz w:val="20"/>
        </w:rPr>
        <w:t>MA</w:t>
      </w:r>
      <w:r w:rsidR="00E97B9E">
        <w:rPr>
          <w:sz w:val="20"/>
        </w:rPr>
        <w:t>WDB</w:t>
      </w:r>
      <w:r w:rsidR="00E97B9E">
        <w:rPr>
          <w:spacing w:val="-9"/>
          <w:sz w:val="20"/>
        </w:rPr>
        <w:t xml:space="preserve"> </w:t>
      </w:r>
      <w:r w:rsidR="00E97B9E">
        <w:rPr>
          <w:sz w:val="20"/>
        </w:rPr>
        <w:t>finds</w:t>
      </w:r>
      <w:r w:rsidR="00E97B9E">
        <w:rPr>
          <w:spacing w:val="-8"/>
          <w:sz w:val="20"/>
        </w:rPr>
        <w:t xml:space="preserve"> </w:t>
      </w:r>
      <w:r w:rsidR="00E97B9E">
        <w:rPr>
          <w:sz w:val="20"/>
        </w:rPr>
        <w:t>reasonable</w:t>
      </w:r>
      <w:r w:rsidR="00E97B9E">
        <w:rPr>
          <w:spacing w:val="-9"/>
          <w:sz w:val="20"/>
        </w:rPr>
        <w:t xml:space="preserve"> </w:t>
      </w:r>
      <w:r w:rsidR="00E97B9E">
        <w:rPr>
          <w:sz w:val="20"/>
        </w:rPr>
        <w:t>in</w:t>
      </w:r>
      <w:r w:rsidR="00E97B9E">
        <w:rPr>
          <w:spacing w:val="-9"/>
          <w:sz w:val="20"/>
        </w:rPr>
        <w:t xml:space="preserve"> </w:t>
      </w:r>
      <w:r w:rsidR="00E97B9E">
        <w:rPr>
          <w:sz w:val="20"/>
        </w:rPr>
        <w:t>relation</w:t>
      </w:r>
      <w:r w:rsidR="00E97B9E">
        <w:rPr>
          <w:spacing w:val="-9"/>
          <w:sz w:val="20"/>
        </w:rPr>
        <w:t xml:space="preserve"> </w:t>
      </w:r>
      <w:r w:rsidR="00E97B9E">
        <w:rPr>
          <w:sz w:val="20"/>
        </w:rPr>
        <w:t>to</w:t>
      </w:r>
      <w:r w:rsidR="00E97B9E">
        <w:rPr>
          <w:spacing w:val="-9"/>
          <w:sz w:val="20"/>
        </w:rPr>
        <w:t xml:space="preserve"> </w:t>
      </w:r>
      <w:r w:rsidR="00E97B9E">
        <w:rPr>
          <w:sz w:val="20"/>
        </w:rPr>
        <w:t>the</w:t>
      </w:r>
      <w:r w:rsidR="00E97B9E">
        <w:rPr>
          <w:spacing w:val="-9"/>
          <w:sz w:val="20"/>
        </w:rPr>
        <w:t xml:space="preserve"> </w:t>
      </w:r>
      <w:r w:rsidR="00E97B9E">
        <w:rPr>
          <w:sz w:val="20"/>
        </w:rPr>
        <w:t>overall</w:t>
      </w:r>
      <w:r w:rsidR="00E97B9E">
        <w:rPr>
          <w:spacing w:val="-10"/>
          <w:sz w:val="20"/>
        </w:rPr>
        <w:t xml:space="preserve"> </w:t>
      </w:r>
      <w:r w:rsidR="00E97B9E">
        <w:rPr>
          <w:sz w:val="20"/>
        </w:rPr>
        <w:t>funds</w:t>
      </w:r>
      <w:r w:rsidR="00E97B9E">
        <w:rPr>
          <w:spacing w:val="-8"/>
          <w:sz w:val="20"/>
        </w:rPr>
        <w:t xml:space="preserve"> </w:t>
      </w:r>
      <w:r w:rsidR="00E97B9E">
        <w:rPr>
          <w:sz w:val="20"/>
        </w:rPr>
        <w:t>available,</w:t>
      </w:r>
      <w:r w:rsidR="00E97B9E">
        <w:rPr>
          <w:spacing w:val="-9"/>
          <w:sz w:val="20"/>
        </w:rPr>
        <w:t xml:space="preserve"> </w:t>
      </w:r>
      <w:r w:rsidR="00E97B9E">
        <w:rPr>
          <w:sz w:val="20"/>
        </w:rPr>
        <w:t>or</w:t>
      </w:r>
      <w:r w:rsidR="00E97B9E">
        <w:rPr>
          <w:spacing w:val="-8"/>
          <w:sz w:val="20"/>
        </w:rPr>
        <w:t xml:space="preserve"> </w:t>
      </w:r>
      <w:r w:rsidR="00E97B9E">
        <w:rPr>
          <w:sz w:val="20"/>
        </w:rPr>
        <w:t>if</w:t>
      </w:r>
      <w:r w:rsidR="00E97B9E">
        <w:rPr>
          <w:spacing w:val="-6"/>
          <w:sz w:val="20"/>
        </w:rPr>
        <w:t xml:space="preserve"> </w:t>
      </w:r>
      <w:r w:rsidR="00E97B9E">
        <w:rPr>
          <w:sz w:val="20"/>
        </w:rPr>
        <w:t xml:space="preserve">past management concerns lead the </w:t>
      </w:r>
      <w:r>
        <w:rPr>
          <w:sz w:val="20"/>
        </w:rPr>
        <w:t>MA</w:t>
      </w:r>
      <w:r w:rsidR="00E97B9E">
        <w:rPr>
          <w:sz w:val="20"/>
        </w:rPr>
        <w:t xml:space="preserve">WDB to believe that the service provider has undertaken more services than it can successfully handle. </w:t>
      </w:r>
      <w:r>
        <w:rPr>
          <w:sz w:val="20"/>
        </w:rPr>
        <w:t>MA</w:t>
      </w:r>
      <w:r w:rsidR="00E97B9E">
        <w:rPr>
          <w:sz w:val="20"/>
        </w:rPr>
        <w:t>WDB reserves the right to reject any proposal based upon</w:t>
      </w:r>
      <w:r w:rsidR="00E97B9E">
        <w:rPr>
          <w:spacing w:val="-5"/>
          <w:sz w:val="20"/>
        </w:rPr>
        <w:t xml:space="preserve"> </w:t>
      </w:r>
      <w:r w:rsidR="00E97B9E">
        <w:rPr>
          <w:sz w:val="20"/>
        </w:rPr>
        <w:t>the</w:t>
      </w:r>
      <w:r w:rsidR="00E97B9E">
        <w:rPr>
          <w:spacing w:val="-4"/>
          <w:sz w:val="20"/>
        </w:rPr>
        <w:t xml:space="preserve"> </w:t>
      </w:r>
      <w:r w:rsidR="00E97B9E">
        <w:rPr>
          <w:sz w:val="20"/>
        </w:rPr>
        <w:t>total</w:t>
      </w:r>
      <w:r w:rsidR="00E97B9E">
        <w:rPr>
          <w:spacing w:val="-5"/>
          <w:sz w:val="20"/>
        </w:rPr>
        <w:t xml:space="preserve"> </w:t>
      </w:r>
      <w:r w:rsidR="00E97B9E">
        <w:rPr>
          <w:sz w:val="20"/>
        </w:rPr>
        <w:t>proposed</w:t>
      </w:r>
      <w:r w:rsidR="00E97B9E">
        <w:rPr>
          <w:spacing w:val="-5"/>
          <w:sz w:val="20"/>
        </w:rPr>
        <w:t xml:space="preserve"> </w:t>
      </w:r>
      <w:r w:rsidR="00E97B9E">
        <w:rPr>
          <w:sz w:val="20"/>
        </w:rPr>
        <w:t>expenditures</w:t>
      </w:r>
      <w:r w:rsidR="00E97B9E">
        <w:rPr>
          <w:spacing w:val="-3"/>
          <w:sz w:val="20"/>
        </w:rPr>
        <w:t xml:space="preserve"> </w:t>
      </w:r>
      <w:r w:rsidR="00E97B9E">
        <w:rPr>
          <w:sz w:val="20"/>
        </w:rPr>
        <w:t>for</w:t>
      </w:r>
      <w:r w:rsidR="00E97B9E">
        <w:rPr>
          <w:spacing w:val="-3"/>
          <w:sz w:val="20"/>
        </w:rPr>
        <w:t xml:space="preserve"> </w:t>
      </w:r>
      <w:r w:rsidR="00E97B9E">
        <w:rPr>
          <w:sz w:val="20"/>
        </w:rPr>
        <w:t>staff</w:t>
      </w:r>
      <w:r w:rsidR="00E97B9E">
        <w:rPr>
          <w:spacing w:val="-4"/>
          <w:sz w:val="20"/>
        </w:rPr>
        <w:t xml:space="preserve"> </w:t>
      </w:r>
      <w:r w:rsidR="00E97B9E">
        <w:rPr>
          <w:sz w:val="20"/>
        </w:rPr>
        <w:t>salaries</w:t>
      </w:r>
      <w:r w:rsidR="00E97B9E">
        <w:rPr>
          <w:spacing w:val="-1"/>
          <w:sz w:val="20"/>
        </w:rPr>
        <w:t xml:space="preserve"> </w:t>
      </w:r>
      <w:r w:rsidR="00E97B9E">
        <w:rPr>
          <w:sz w:val="20"/>
        </w:rPr>
        <w:t>and</w:t>
      </w:r>
      <w:r w:rsidR="00E97B9E">
        <w:rPr>
          <w:spacing w:val="-4"/>
          <w:sz w:val="20"/>
        </w:rPr>
        <w:t xml:space="preserve"> </w:t>
      </w:r>
      <w:r w:rsidR="00E97B9E">
        <w:rPr>
          <w:sz w:val="20"/>
        </w:rPr>
        <w:t>compensation</w:t>
      </w:r>
      <w:r w:rsidR="00E97B9E">
        <w:rPr>
          <w:spacing w:val="-4"/>
          <w:sz w:val="20"/>
        </w:rPr>
        <w:t xml:space="preserve"> </w:t>
      </w:r>
      <w:r w:rsidR="00E97B9E">
        <w:rPr>
          <w:sz w:val="20"/>
        </w:rPr>
        <w:t>that</w:t>
      </w:r>
      <w:r w:rsidR="00E97B9E">
        <w:rPr>
          <w:spacing w:val="-5"/>
          <w:sz w:val="20"/>
        </w:rPr>
        <w:t xml:space="preserve"> </w:t>
      </w:r>
      <w:r w:rsidR="00E97B9E">
        <w:rPr>
          <w:sz w:val="20"/>
        </w:rPr>
        <w:t>are</w:t>
      </w:r>
      <w:r w:rsidR="00E97B9E">
        <w:rPr>
          <w:spacing w:val="-2"/>
          <w:sz w:val="20"/>
        </w:rPr>
        <w:t xml:space="preserve"> </w:t>
      </w:r>
      <w:r w:rsidR="00E97B9E">
        <w:rPr>
          <w:sz w:val="20"/>
        </w:rPr>
        <w:t>not</w:t>
      </w:r>
      <w:r w:rsidR="00E97B9E">
        <w:rPr>
          <w:spacing w:val="-4"/>
          <w:sz w:val="20"/>
        </w:rPr>
        <w:t xml:space="preserve"> </w:t>
      </w:r>
      <w:r w:rsidR="00E97B9E">
        <w:rPr>
          <w:sz w:val="20"/>
        </w:rPr>
        <w:t>considered</w:t>
      </w:r>
      <w:r w:rsidR="00E97B9E">
        <w:rPr>
          <w:spacing w:val="-3"/>
          <w:sz w:val="20"/>
        </w:rPr>
        <w:t xml:space="preserve"> </w:t>
      </w:r>
      <w:r w:rsidR="00E97B9E">
        <w:rPr>
          <w:sz w:val="20"/>
        </w:rPr>
        <w:t>as “customary and reasonable” for similar staff positions with our Local Area.</w:t>
      </w:r>
    </w:p>
    <w:p w14:paraId="7A5D3236" w14:textId="71CFDA2B" w:rsidR="00FE2C1B" w:rsidRDefault="00E97B9E">
      <w:pPr>
        <w:pStyle w:val="ListParagraph"/>
        <w:numPr>
          <w:ilvl w:val="1"/>
          <w:numId w:val="25"/>
        </w:numPr>
        <w:tabs>
          <w:tab w:val="left" w:pos="1381"/>
        </w:tabs>
        <w:spacing w:before="113"/>
        <w:ind w:right="375"/>
        <w:jc w:val="both"/>
        <w:rPr>
          <w:sz w:val="20"/>
        </w:rPr>
      </w:pPr>
      <w:r>
        <w:rPr>
          <w:sz w:val="20"/>
        </w:rPr>
        <w:t xml:space="preserve">Any proposal approved for funding is contingent on the results of a pre-award survey that may be conducted by the </w:t>
      </w:r>
      <w:r w:rsidR="005F6D87">
        <w:rPr>
          <w:sz w:val="20"/>
        </w:rPr>
        <w:t>MA</w:t>
      </w:r>
      <w:r>
        <w:rPr>
          <w:sz w:val="20"/>
        </w:rPr>
        <w:t xml:space="preserve">WDB administrative staff. This survey will establish, to </w:t>
      </w:r>
      <w:r w:rsidR="005F6D87">
        <w:rPr>
          <w:sz w:val="20"/>
        </w:rPr>
        <w:t>MAW</w:t>
      </w:r>
      <w:r>
        <w:rPr>
          <w:sz w:val="20"/>
        </w:rPr>
        <w:t xml:space="preserve">DB's satisfaction, whether the proposed service provider </w:t>
      </w:r>
      <w:proofErr w:type="gramStart"/>
      <w:r>
        <w:rPr>
          <w:sz w:val="20"/>
        </w:rPr>
        <w:t>is capable of conducting</w:t>
      </w:r>
      <w:proofErr w:type="gramEnd"/>
      <w:r>
        <w:rPr>
          <w:sz w:val="20"/>
        </w:rPr>
        <w:t xml:space="preserve"> and carrying out the provisions</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proposed</w:t>
      </w:r>
      <w:r>
        <w:rPr>
          <w:spacing w:val="-9"/>
          <w:sz w:val="20"/>
        </w:rPr>
        <w:t xml:space="preserve"> </w:t>
      </w:r>
      <w:r>
        <w:rPr>
          <w:sz w:val="20"/>
        </w:rPr>
        <w:t>contract.</w:t>
      </w:r>
      <w:r>
        <w:rPr>
          <w:spacing w:val="-13"/>
          <w:sz w:val="20"/>
        </w:rPr>
        <w:t xml:space="preserve"> </w:t>
      </w:r>
      <w:r>
        <w:rPr>
          <w:sz w:val="20"/>
        </w:rPr>
        <w:t>If</w:t>
      </w:r>
      <w:r>
        <w:rPr>
          <w:spacing w:val="-11"/>
          <w:sz w:val="20"/>
        </w:rPr>
        <w:t xml:space="preserve"> </w:t>
      </w:r>
      <w:r>
        <w:rPr>
          <w:sz w:val="20"/>
        </w:rPr>
        <w:t>the</w:t>
      </w:r>
      <w:r>
        <w:rPr>
          <w:spacing w:val="-13"/>
          <w:sz w:val="20"/>
        </w:rPr>
        <w:t xml:space="preserve"> </w:t>
      </w:r>
      <w:r>
        <w:rPr>
          <w:sz w:val="20"/>
        </w:rPr>
        <w:t>results</w:t>
      </w:r>
      <w:r>
        <w:rPr>
          <w:spacing w:val="-12"/>
          <w:sz w:val="20"/>
        </w:rPr>
        <w:t xml:space="preserve"> </w:t>
      </w:r>
      <w:r>
        <w:rPr>
          <w:sz w:val="20"/>
        </w:rPr>
        <w:t>of</w:t>
      </w:r>
      <w:r>
        <w:rPr>
          <w:spacing w:val="-13"/>
          <w:sz w:val="20"/>
        </w:rPr>
        <w:t xml:space="preserve"> </w:t>
      </w:r>
      <w:r>
        <w:rPr>
          <w:sz w:val="20"/>
        </w:rPr>
        <w:t>the</w:t>
      </w:r>
      <w:r>
        <w:rPr>
          <w:spacing w:val="-5"/>
          <w:sz w:val="20"/>
        </w:rPr>
        <w:t xml:space="preserve"> </w:t>
      </w:r>
      <w:r>
        <w:rPr>
          <w:sz w:val="20"/>
        </w:rPr>
        <w:t>survey</w:t>
      </w:r>
      <w:r>
        <w:rPr>
          <w:spacing w:val="-12"/>
          <w:sz w:val="20"/>
        </w:rPr>
        <w:t xml:space="preserve"> </w:t>
      </w:r>
      <w:r>
        <w:rPr>
          <w:sz w:val="20"/>
        </w:rPr>
        <w:t>indicate,</w:t>
      </w:r>
      <w:r>
        <w:rPr>
          <w:spacing w:val="-11"/>
          <w:sz w:val="20"/>
        </w:rPr>
        <w:t xml:space="preserve"> </w:t>
      </w:r>
      <w:r>
        <w:rPr>
          <w:sz w:val="20"/>
        </w:rPr>
        <w:t>in</w:t>
      </w:r>
      <w:r>
        <w:rPr>
          <w:spacing w:val="-11"/>
          <w:sz w:val="20"/>
        </w:rPr>
        <w:t xml:space="preserve"> </w:t>
      </w:r>
      <w:r>
        <w:rPr>
          <w:sz w:val="20"/>
        </w:rPr>
        <w:t>the</w:t>
      </w:r>
      <w:r>
        <w:rPr>
          <w:spacing w:val="-11"/>
          <w:sz w:val="20"/>
        </w:rPr>
        <w:t xml:space="preserve"> </w:t>
      </w:r>
      <w:r>
        <w:rPr>
          <w:sz w:val="20"/>
        </w:rPr>
        <w:t>opinion</w:t>
      </w:r>
      <w:r>
        <w:rPr>
          <w:spacing w:val="-13"/>
          <w:sz w:val="20"/>
        </w:rPr>
        <w:t xml:space="preserve"> </w:t>
      </w:r>
      <w:r>
        <w:rPr>
          <w:sz w:val="20"/>
        </w:rPr>
        <w:t>of</w:t>
      </w:r>
      <w:r>
        <w:rPr>
          <w:spacing w:val="-13"/>
          <w:sz w:val="20"/>
        </w:rPr>
        <w:t xml:space="preserve"> </w:t>
      </w:r>
      <w:r w:rsidR="00326AD3">
        <w:rPr>
          <w:spacing w:val="-13"/>
          <w:sz w:val="20"/>
        </w:rPr>
        <w:t>MA</w:t>
      </w:r>
      <w:r>
        <w:rPr>
          <w:sz w:val="20"/>
        </w:rPr>
        <w:t xml:space="preserve">WDB, that the proposed service provider may not be able to fulfill contract expectations, </w:t>
      </w:r>
      <w:r w:rsidR="00326AD3">
        <w:rPr>
          <w:sz w:val="20"/>
        </w:rPr>
        <w:t>MA</w:t>
      </w:r>
      <w:r>
        <w:rPr>
          <w:sz w:val="20"/>
        </w:rPr>
        <w:t xml:space="preserve">WDB reserves the right not to </w:t>
      </w:r>
      <w:proofErr w:type="gramStart"/>
      <w:r>
        <w:rPr>
          <w:sz w:val="20"/>
        </w:rPr>
        <w:t>enter into</w:t>
      </w:r>
      <w:proofErr w:type="gramEnd"/>
      <w:r>
        <w:rPr>
          <w:sz w:val="20"/>
        </w:rPr>
        <w:t xml:space="preserve"> contract with the organization, regardless of </w:t>
      </w:r>
      <w:r w:rsidR="00326AD3">
        <w:rPr>
          <w:sz w:val="20"/>
        </w:rPr>
        <w:t>MA</w:t>
      </w:r>
      <w:r>
        <w:rPr>
          <w:sz w:val="20"/>
        </w:rPr>
        <w:t>WDB approval of the Proposer’s proposal.</w:t>
      </w:r>
    </w:p>
    <w:p w14:paraId="645C4CE8" w14:textId="40B65ADE" w:rsidR="00FE2C1B" w:rsidRDefault="00326AD3">
      <w:pPr>
        <w:pStyle w:val="ListParagraph"/>
        <w:numPr>
          <w:ilvl w:val="1"/>
          <w:numId w:val="25"/>
        </w:numPr>
        <w:tabs>
          <w:tab w:val="left" w:pos="1381"/>
        </w:tabs>
        <w:spacing w:before="116"/>
        <w:ind w:right="375"/>
        <w:jc w:val="both"/>
        <w:rPr>
          <w:sz w:val="20"/>
        </w:rPr>
      </w:pPr>
      <w:r>
        <w:rPr>
          <w:sz w:val="20"/>
        </w:rPr>
        <w:t>MA</w:t>
      </w:r>
      <w:r w:rsidR="00E97B9E">
        <w:rPr>
          <w:sz w:val="20"/>
        </w:rPr>
        <w:t>WDB is required to abide by all WIOA legislation and regulations and State policies. Therefore, the ECWDB reserves the right to modify or alter the requirements and standards as set forth in this RFP based on program requirements mandated by State or Federal agencies.</w:t>
      </w:r>
    </w:p>
    <w:p w14:paraId="43FF53E5" w14:textId="6BBBF191" w:rsidR="00FE2C1B" w:rsidRDefault="00E97B9E">
      <w:pPr>
        <w:pStyle w:val="ListParagraph"/>
        <w:numPr>
          <w:ilvl w:val="1"/>
          <w:numId w:val="25"/>
        </w:numPr>
        <w:tabs>
          <w:tab w:val="left" w:pos="1342"/>
        </w:tabs>
        <w:spacing w:before="2"/>
        <w:ind w:right="642"/>
        <w:rPr>
          <w:sz w:val="20"/>
        </w:rPr>
      </w:pPr>
      <w:r>
        <w:rPr>
          <w:sz w:val="20"/>
        </w:rPr>
        <w:t>Programs must be operated according to the federal WIOA provisions and all applicable federal regulations,</w:t>
      </w:r>
      <w:r>
        <w:rPr>
          <w:spacing w:val="-5"/>
          <w:sz w:val="20"/>
        </w:rPr>
        <w:t xml:space="preserve"> </w:t>
      </w:r>
      <w:r>
        <w:rPr>
          <w:sz w:val="20"/>
        </w:rPr>
        <w:t>the</w:t>
      </w:r>
      <w:r>
        <w:rPr>
          <w:spacing w:val="-4"/>
          <w:sz w:val="20"/>
        </w:rPr>
        <w:t xml:space="preserve"> </w:t>
      </w:r>
      <w:r>
        <w:rPr>
          <w:sz w:val="20"/>
        </w:rPr>
        <w:t>North</w:t>
      </w:r>
      <w:r>
        <w:rPr>
          <w:spacing w:val="-5"/>
          <w:sz w:val="20"/>
        </w:rPr>
        <w:t xml:space="preserve"> </w:t>
      </w:r>
      <w:r>
        <w:rPr>
          <w:sz w:val="20"/>
        </w:rPr>
        <w:t>Carolina</w:t>
      </w:r>
      <w:r>
        <w:rPr>
          <w:spacing w:val="-4"/>
          <w:sz w:val="20"/>
        </w:rPr>
        <w:t xml:space="preserve"> </w:t>
      </w:r>
      <w:r>
        <w:rPr>
          <w:sz w:val="20"/>
        </w:rPr>
        <w:t>Division</w:t>
      </w:r>
      <w:r>
        <w:rPr>
          <w:spacing w:val="-4"/>
          <w:sz w:val="20"/>
        </w:rPr>
        <w:t xml:space="preserve"> </w:t>
      </w:r>
      <w:r>
        <w:rPr>
          <w:sz w:val="20"/>
        </w:rPr>
        <w:t>of</w:t>
      </w:r>
      <w:r>
        <w:rPr>
          <w:spacing w:val="-3"/>
          <w:sz w:val="20"/>
        </w:rPr>
        <w:t xml:space="preserve"> </w:t>
      </w:r>
      <w:r>
        <w:rPr>
          <w:sz w:val="20"/>
        </w:rPr>
        <w:t>Workforce</w:t>
      </w:r>
      <w:r>
        <w:rPr>
          <w:spacing w:val="-5"/>
          <w:sz w:val="20"/>
        </w:rPr>
        <w:t xml:space="preserve"> </w:t>
      </w:r>
      <w:r>
        <w:rPr>
          <w:sz w:val="20"/>
        </w:rPr>
        <w:t>Solutions policies</w:t>
      </w:r>
      <w:r>
        <w:rPr>
          <w:spacing w:val="-4"/>
          <w:sz w:val="20"/>
        </w:rPr>
        <w:t xml:space="preserve"> </w:t>
      </w:r>
      <w:r>
        <w:rPr>
          <w:sz w:val="20"/>
        </w:rPr>
        <w:t>and</w:t>
      </w:r>
      <w:r>
        <w:rPr>
          <w:spacing w:val="-5"/>
          <w:sz w:val="20"/>
        </w:rPr>
        <w:t xml:space="preserve"> </w:t>
      </w:r>
      <w:r w:rsidR="00966884">
        <w:rPr>
          <w:spacing w:val="-5"/>
          <w:sz w:val="20"/>
        </w:rPr>
        <w:t>MAWDB</w:t>
      </w:r>
      <w:r>
        <w:rPr>
          <w:spacing w:val="-5"/>
          <w:sz w:val="20"/>
        </w:rPr>
        <w:t xml:space="preserve"> </w:t>
      </w:r>
      <w:r>
        <w:rPr>
          <w:sz w:val="20"/>
        </w:rPr>
        <w:t>policies</w:t>
      </w:r>
      <w:r>
        <w:rPr>
          <w:spacing w:val="-4"/>
          <w:sz w:val="20"/>
        </w:rPr>
        <w:t xml:space="preserve"> </w:t>
      </w:r>
      <w:r>
        <w:rPr>
          <w:sz w:val="20"/>
        </w:rPr>
        <w:t xml:space="preserve">and </w:t>
      </w:r>
      <w:r>
        <w:rPr>
          <w:spacing w:val="-2"/>
          <w:sz w:val="20"/>
        </w:rPr>
        <w:t>procedures.</w:t>
      </w:r>
    </w:p>
    <w:p w14:paraId="35425C72" w14:textId="30AFB903" w:rsidR="00FE2C1B" w:rsidRDefault="00E97B9E">
      <w:pPr>
        <w:pStyle w:val="ListParagraph"/>
        <w:numPr>
          <w:ilvl w:val="1"/>
          <w:numId w:val="25"/>
        </w:numPr>
        <w:tabs>
          <w:tab w:val="left" w:pos="1381"/>
        </w:tabs>
        <w:spacing w:before="114"/>
        <w:ind w:right="386"/>
        <w:rPr>
          <w:sz w:val="20"/>
        </w:rPr>
      </w:pPr>
      <w:r>
        <w:rPr>
          <w:sz w:val="20"/>
        </w:rPr>
        <w:t xml:space="preserve">Service Providers will be expected to adhere to </w:t>
      </w:r>
      <w:r w:rsidR="00966884">
        <w:rPr>
          <w:sz w:val="20"/>
        </w:rPr>
        <w:t>MAWDB</w:t>
      </w:r>
      <w:r>
        <w:rPr>
          <w:sz w:val="20"/>
        </w:rPr>
        <w:t xml:space="preserve"> procedures to collect, verify, and submit</w:t>
      </w:r>
      <w:r>
        <w:rPr>
          <w:spacing w:val="40"/>
          <w:sz w:val="20"/>
        </w:rPr>
        <w:t xml:space="preserve"> </w:t>
      </w:r>
      <w:r>
        <w:rPr>
          <w:sz w:val="20"/>
        </w:rPr>
        <w:t xml:space="preserve">required monthly reports as well as invoices to </w:t>
      </w:r>
      <w:r w:rsidR="00966884">
        <w:rPr>
          <w:sz w:val="20"/>
        </w:rPr>
        <w:t>MA</w:t>
      </w:r>
      <w:r>
        <w:rPr>
          <w:sz w:val="20"/>
        </w:rPr>
        <w:t>WDB.</w:t>
      </w:r>
    </w:p>
    <w:p w14:paraId="4DE15C9A" w14:textId="77777777" w:rsidR="00FE2C1B" w:rsidRDefault="00FE2C1B">
      <w:pPr>
        <w:rPr>
          <w:sz w:val="20"/>
        </w:rPr>
        <w:sectPr w:rsidR="00FE2C1B">
          <w:pgSz w:w="12240" w:h="15840"/>
          <w:pgMar w:top="1200" w:right="880" w:bottom="1080" w:left="780" w:header="0" w:footer="835" w:gutter="0"/>
          <w:cols w:space="720"/>
        </w:sectPr>
      </w:pPr>
    </w:p>
    <w:p w14:paraId="59AA5BF5" w14:textId="1605355C" w:rsidR="00FE2C1B" w:rsidRDefault="00E97B9E">
      <w:pPr>
        <w:pStyle w:val="ListParagraph"/>
        <w:numPr>
          <w:ilvl w:val="1"/>
          <w:numId w:val="25"/>
        </w:numPr>
        <w:tabs>
          <w:tab w:val="left" w:pos="1381"/>
        </w:tabs>
        <w:spacing w:before="71"/>
        <w:ind w:right="383"/>
        <w:jc w:val="both"/>
        <w:rPr>
          <w:sz w:val="20"/>
        </w:rPr>
      </w:pPr>
      <w:r>
        <w:rPr>
          <w:sz w:val="20"/>
        </w:rPr>
        <w:lastRenderedPageBreak/>
        <w:t xml:space="preserve">All grievances arising out of the WIOA or this RFP must be filed according to </w:t>
      </w:r>
      <w:r w:rsidR="007D704D">
        <w:rPr>
          <w:sz w:val="20"/>
        </w:rPr>
        <w:t>MA</w:t>
      </w:r>
      <w:r>
        <w:rPr>
          <w:sz w:val="20"/>
        </w:rPr>
        <w:t>WDB’s established grievance procedures.</w:t>
      </w:r>
    </w:p>
    <w:p w14:paraId="7796A1F0" w14:textId="17C859C9" w:rsidR="00FE2C1B" w:rsidRDefault="00E97B9E">
      <w:pPr>
        <w:pStyle w:val="ListParagraph"/>
        <w:numPr>
          <w:ilvl w:val="1"/>
          <w:numId w:val="25"/>
        </w:numPr>
        <w:tabs>
          <w:tab w:val="left" w:pos="1381"/>
        </w:tabs>
        <w:spacing w:before="114"/>
        <w:ind w:right="381"/>
        <w:jc w:val="both"/>
        <w:rPr>
          <w:sz w:val="20"/>
        </w:rPr>
      </w:pPr>
      <w:r>
        <w:rPr>
          <w:sz w:val="20"/>
        </w:rPr>
        <w:t xml:space="preserve">All service providers must ensure equal opportunity to all individuals. No individual in the </w:t>
      </w:r>
      <w:r w:rsidR="007D704D">
        <w:rPr>
          <w:sz w:val="20"/>
        </w:rPr>
        <w:t>Mountain Area</w:t>
      </w:r>
      <w:r>
        <w:rPr>
          <w:sz w:val="20"/>
        </w:rPr>
        <w:t xml:space="preserve"> Local Area shall be excluded from participation in, denied the benefits of, or subjected to discrimination under any WIOA-funded program or activity because of race, color, religion, sex, national origin, age, disability, or political affiliation or belief.</w:t>
      </w:r>
    </w:p>
    <w:p w14:paraId="68CF6F84" w14:textId="1CF35AA4" w:rsidR="00FE2C1B" w:rsidRDefault="00E97B9E">
      <w:pPr>
        <w:pStyle w:val="ListParagraph"/>
        <w:numPr>
          <w:ilvl w:val="1"/>
          <w:numId w:val="25"/>
        </w:numPr>
        <w:tabs>
          <w:tab w:val="left" w:pos="1381"/>
        </w:tabs>
        <w:spacing w:before="117"/>
        <w:ind w:right="382"/>
        <w:jc w:val="both"/>
        <w:rPr>
          <w:sz w:val="20"/>
        </w:rPr>
      </w:pPr>
      <w:r>
        <w:rPr>
          <w:sz w:val="20"/>
        </w:rPr>
        <w:t>Service</w:t>
      </w:r>
      <w:r>
        <w:rPr>
          <w:spacing w:val="-13"/>
          <w:sz w:val="20"/>
        </w:rPr>
        <w:t xml:space="preserve"> </w:t>
      </w:r>
      <w:r>
        <w:rPr>
          <w:sz w:val="20"/>
        </w:rPr>
        <w:t>providers</w:t>
      </w:r>
      <w:r>
        <w:rPr>
          <w:spacing w:val="-11"/>
          <w:sz w:val="20"/>
        </w:rPr>
        <w:t xml:space="preserve"> </w:t>
      </w:r>
      <w:r>
        <w:rPr>
          <w:sz w:val="20"/>
        </w:rPr>
        <w:t>must</w:t>
      </w:r>
      <w:r>
        <w:rPr>
          <w:spacing w:val="-10"/>
          <w:sz w:val="20"/>
        </w:rPr>
        <w:t xml:space="preserve"> </w:t>
      </w:r>
      <w:r>
        <w:rPr>
          <w:sz w:val="20"/>
        </w:rPr>
        <w:t>accept</w:t>
      </w:r>
      <w:r>
        <w:rPr>
          <w:spacing w:val="-12"/>
          <w:sz w:val="20"/>
        </w:rPr>
        <w:t xml:space="preserve"> </w:t>
      </w:r>
      <w:r>
        <w:rPr>
          <w:sz w:val="20"/>
        </w:rPr>
        <w:t>liability</w:t>
      </w:r>
      <w:r>
        <w:rPr>
          <w:spacing w:val="-11"/>
          <w:sz w:val="20"/>
        </w:rPr>
        <w:t xml:space="preserve"> </w:t>
      </w:r>
      <w:r>
        <w:rPr>
          <w:sz w:val="20"/>
        </w:rPr>
        <w:t>for</w:t>
      </w:r>
      <w:r>
        <w:rPr>
          <w:spacing w:val="-9"/>
          <w:sz w:val="20"/>
        </w:rPr>
        <w:t xml:space="preserve"> </w:t>
      </w:r>
      <w:r>
        <w:rPr>
          <w:sz w:val="20"/>
        </w:rPr>
        <w:t>all</w:t>
      </w:r>
      <w:r>
        <w:rPr>
          <w:spacing w:val="-13"/>
          <w:sz w:val="20"/>
        </w:rPr>
        <w:t xml:space="preserve"> </w:t>
      </w:r>
      <w:r>
        <w:rPr>
          <w:sz w:val="20"/>
        </w:rPr>
        <w:t>aspects</w:t>
      </w:r>
      <w:r>
        <w:rPr>
          <w:spacing w:val="-11"/>
          <w:sz w:val="20"/>
        </w:rPr>
        <w:t xml:space="preserve"> </w:t>
      </w:r>
      <w:r>
        <w:rPr>
          <w:sz w:val="20"/>
        </w:rPr>
        <w:t>of</w:t>
      </w:r>
      <w:r>
        <w:rPr>
          <w:spacing w:val="-10"/>
          <w:sz w:val="20"/>
        </w:rPr>
        <w:t xml:space="preserve"> </w:t>
      </w:r>
      <w:r>
        <w:rPr>
          <w:sz w:val="20"/>
        </w:rPr>
        <w:t>any</w:t>
      </w:r>
      <w:r>
        <w:rPr>
          <w:spacing w:val="-10"/>
          <w:sz w:val="20"/>
        </w:rPr>
        <w:t xml:space="preserve"> </w:t>
      </w:r>
      <w:r>
        <w:rPr>
          <w:sz w:val="20"/>
        </w:rPr>
        <w:t>WIOA</w:t>
      </w:r>
      <w:r>
        <w:rPr>
          <w:spacing w:val="-13"/>
          <w:sz w:val="20"/>
        </w:rPr>
        <w:t xml:space="preserve"> </w:t>
      </w:r>
      <w:r>
        <w:rPr>
          <w:sz w:val="20"/>
        </w:rPr>
        <w:t>program</w:t>
      </w:r>
      <w:r>
        <w:rPr>
          <w:spacing w:val="-12"/>
          <w:sz w:val="20"/>
        </w:rPr>
        <w:t xml:space="preserve"> </w:t>
      </w:r>
      <w:r>
        <w:rPr>
          <w:sz w:val="20"/>
        </w:rPr>
        <w:t>conducted</w:t>
      </w:r>
      <w:r>
        <w:rPr>
          <w:spacing w:val="-13"/>
          <w:sz w:val="20"/>
        </w:rPr>
        <w:t xml:space="preserve"> </w:t>
      </w:r>
      <w:r>
        <w:rPr>
          <w:sz w:val="20"/>
        </w:rPr>
        <w:t>under</w:t>
      </w:r>
      <w:r>
        <w:rPr>
          <w:spacing w:val="-11"/>
          <w:sz w:val="20"/>
        </w:rPr>
        <w:t xml:space="preserve"> </w:t>
      </w:r>
      <w:r>
        <w:rPr>
          <w:sz w:val="20"/>
        </w:rPr>
        <w:t xml:space="preserve">contract with </w:t>
      </w:r>
      <w:r w:rsidR="007D704D">
        <w:rPr>
          <w:sz w:val="20"/>
        </w:rPr>
        <w:t>MA</w:t>
      </w:r>
      <w:r>
        <w:rPr>
          <w:sz w:val="20"/>
        </w:rPr>
        <w:t>WDB. Service Providers will be liable for any disallowed costs or illegal expenditures of funds or program operations conducted.</w:t>
      </w:r>
    </w:p>
    <w:p w14:paraId="78F61A8E" w14:textId="77777777" w:rsidR="00FE2C1B" w:rsidRDefault="00E97B9E">
      <w:pPr>
        <w:pStyle w:val="ListParagraph"/>
        <w:numPr>
          <w:ilvl w:val="1"/>
          <w:numId w:val="25"/>
        </w:numPr>
        <w:tabs>
          <w:tab w:val="left" w:pos="1381"/>
        </w:tabs>
        <w:spacing w:before="114"/>
        <w:ind w:right="381"/>
        <w:jc w:val="both"/>
        <w:rPr>
          <w:sz w:val="20"/>
        </w:rPr>
      </w:pPr>
      <w:r>
        <w:rPr>
          <w:sz w:val="20"/>
        </w:rPr>
        <w:t>Reductions in the funding level of any contract resulting from this solicitation process may be considered</w:t>
      </w:r>
      <w:r>
        <w:rPr>
          <w:spacing w:val="-2"/>
          <w:sz w:val="20"/>
        </w:rPr>
        <w:t xml:space="preserve"> </w:t>
      </w:r>
      <w:r>
        <w:rPr>
          <w:sz w:val="20"/>
        </w:rPr>
        <w:t>during the</w:t>
      </w:r>
      <w:r>
        <w:rPr>
          <w:spacing w:val="-2"/>
          <w:sz w:val="20"/>
        </w:rPr>
        <w:t xml:space="preserve"> </w:t>
      </w:r>
      <w:r>
        <w:rPr>
          <w:sz w:val="20"/>
        </w:rPr>
        <w:t>contract</w:t>
      </w:r>
      <w:r>
        <w:rPr>
          <w:spacing w:val="-2"/>
          <w:sz w:val="20"/>
        </w:rPr>
        <w:t xml:space="preserve"> </w:t>
      </w:r>
      <w:r>
        <w:rPr>
          <w:sz w:val="20"/>
        </w:rPr>
        <w:t>period</w:t>
      </w:r>
      <w:r>
        <w:rPr>
          <w:spacing w:val="-2"/>
          <w:sz w:val="20"/>
        </w:rPr>
        <w:t xml:space="preserve"> </w:t>
      </w:r>
      <w:r>
        <w:rPr>
          <w:sz w:val="20"/>
        </w:rPr>
        <w:t>when</w:t>
      </w:r>
      <w:r>
        <w:rPr>
          <w:spacing w:val="-3"/>
          <w:sz w:val="20"/>
        </w:rPr>
        <w:t xml:space="preserve"> </w:t>
      </w:r>
      <w:r>
        <w:rPr>
          <w:sz w:val="20"/>
        </w:rPr>
        <w:t>a</w:t>
      </w:r>
      <w:r>
        <w:rPr>
          <w:spacing w:val="-2"/>
          <w:sz w:val="20"/>
        </w:rPr>
        <w:t xml:space="preserve"> </w:t>
      </w:r>
      <w:r>
        <w:rPr>
          <w:sz w:val="20"/>
        </w:rPr>
        <w:t>service provider</w:t>
      </w:r>
      <w:r>
        <w:rPr>
          <w:spacing w:val="-1"/>
          <w:sz w:val="20"/>
        </w:rPr>
        <w:t xml:space="preserve"> </w:t>
      </w:r>
      <w:r>
        <w:rPr>
          <w:sz w:val="20"/>
        </w:rPr>
        <w:t>fails</w:t>
      </w:r>
      <w:r>
        <w:rPr>
          <w:spacing w:val="-1"/>
          <w:sz w:val="20"/>
        </w:rPr>
        <w:t xml:space="preserve"> </w:t>
      </w:r>
      <w:r>
        <w:rPr>
          <w:sz w:val="20"/>
        </w:rPr>
        <w:t>to meet</w:t>
      </w:r>
      <w:r>
        <w:rPr>
          <w:spacing w:val="-2"/>
          <w:sz w:val="20"/>
        </w:rPr>
        <w:t xml:space="preserve"> </w:t>
      </w:r>
      <w:r>
        <w:rPr>
          <w:sz w:val="20"/>
        </w:rPr>
        <w:t>expenditure,</w:t>
      </w:r>
      <w:r>
        <w:rPr>
          <w:spacing w:val="-2"/>
          <w:sz w:val="20"/>
        </w:rPr>
        <w:t xml:space="preserve"> </w:t>
      </w:r>
      <w:r>
        <w:rPr>
          <w:sz w:val="20"/>
        </w:rPr>
        <w:t>participant, and/or outcome goals specified in the contract or when anticipated funding is not forthcoming from the federal or state governments.</w:t>
      </w:r>
    </w:p>
    <w:p w14:paraId="1465A03E" w14:textId="77777777" w:rsidR="00FE2C1B" w:rsidRDefault="00E97B9E">
      <w:pPr>
        <w:pStyle w:val="ListParagraph"/>
        <w:numPr>
          <w:ilvl w:val="1"/>
          <w:numId w:val="25"/>
        </w:numPr>
        <w:tabs>
          <w:tab w:val="left" w:pos="1381"/>
        </w:tabs>
        <w:spacing w:before="115"/>
        <w:ind w:right="380"/>
        <w:jc w:val="both"/>
        <w:rPr>
          <w:b/>
          <w:sz w:val="20"/>
        </w:rPr>
      </w:pPr>
      <w:r>
        <w:rPr>
          <w:sz w:val="20"/>
        </w:rPr>
        <w:t>Service</w:t>
      </w:r>
      <w:r>
        <w:rPr>
          <w:spacing w:val="-3"/>
          <w:sz w:val="20"/>
        </w:rPr>
        <w:t xml:space="preserve"> </w:t>
      </w:r>
      <w:r>
        <w:rPr>
          <w:sz w:val="20"/>
        </w:rPr>
        <w:t>providers</w:t>
      </w:r>
      <w:r>
        <w:rPr>
          <w:spacing w:val="-3"/>
          <w:sz w:val="20"/>
        </w:rPr>
        <w:t xml:space="preserve"> </w:t>
      </w:r>
      <w:r>
        <w:rPr>
          <w:sz w:val="20"/>
        </w:rPr>
        <w:t>will</w:t>
      </w:r>
      <w:r>
        <w:rPr>
          <w:spacing w:val="-3"/>
          <w:sz w:val="20"/>
        </w:rPr>
        <w:t xml:space="preserve"> </w:t>
      </w:r>
      <w:r>
        <w:rPr>
          <w:sz w:val="20"/>
        </w:rPr>
        <w:t>allow</w:t>
      </w:r>
      <w:r>
        <w:rPr>
          <w:spacing w:val="-1"/>
          <w:sz w:val="20"/>
        </w:rPr>
        <w:t xml:space="preserve"> </w:t>
      </w:r>
      <w:r>
        <w:rPr>
          <w:sz w:val="20"/>
        </w:rPr>
        <w:t>access</w:t>
      </w:r>
      <w:r>
        <w:rPr>
          <w:spacing w:val="-3"/>
          <w:sz w:val="20"/>
        </w:rPr>
        <w:t xml:space="preserve"> </w:t>
      </w:r>
      <w:r>
        <w:rPr>
          <w:sz w:val="20"/>
        </w:rPr>
        <w:t>to</w:t>
      </w:r>
      <w:r>
        <w:rPr>
          <w:spacing w:val="-4"/>
          <w:sz w:val="20"/>
        </w:rPr>
        <w:t xml:space="preserve"> </w:t>
      </w:r>
      <w:r>
        <w:rPr>
          <w:sz w:val="20"/>
        </w:rPr>
        <w:t>all WIOA</w:t>
      </w:r>
      <w:r>
        <w:rPr>
          <w:spacing w:val="-3"/>
          <w:sz w:val="20"/>
        </w:rPr>
        <w:t xml:space="preserve"> </w:t>
      </w:r>
      <w:r>
        <w:rPr>
          <w:sz w:val="20"/>
        </w:rPr>
        <w:t>records,</w:t>
      </w:r>
      <w:r>
        <w:rPr>
          <w:spacing w:val="-4"/>
          <w:sz w:val="20"/>
        </w:rPr>
        <w:t xml:space="preserve"> </w:t>
      </w:r>
      <w:r>
        <w:rPr>
          <w:sz w:val="20"/>
        </w:rPr>
        <w:t>program</w:t>
      </w:r>
      <w:r>
        <w:rPr>
          <w:spacing w:val="-3"/>
          <w:sz w:val="20"/>
        </w:rPr>
        <w:t xml:space="preserve"> </w:t>
      </w:r>
      <w:r>
        <w:rPr>
          <w:sz w:val="20"/>
        </w:rPr>
        <w:t>materials,</w:t>
      </w:r>
      <w:r>
        <w:rPr>
          <w:spacing w:val="-4"/>
          <w:sz w:val="20"/>
        </w:rPr>
        <w:t xml:space="preserve"> </w:t>
      </w:r>
      <w:r>
        <w:rPr>
          <w:sz w:val="20"/>
        </w:rPr>
        <w:t>staff,</w:t>
      </w:r>
      <w:r>
        <w:rPr>
          <w:spacing w:val="-3"/>
          <w:sz w:val="20"/>
        </w:rPr>
        <w:t xml:space="preserve"> </w:t>
      </w:r>
      <w:r>
        <w:rPr>
          <w:sz w:val="20"/>
        </w:rPr>
        <w:t>and</w:t>
      </w:r>
      <w:r>
        <w:rPr>
          <w:spacing w:val="-5"/>
          <w:sz w:val="20"/>
        </w:rPr>
        <w:t xml:space="preserve"> </w:t>
      </w:r>
      <w:r>
        <w:rPr>
          <w:sz w:val="20"/>
        </w:rPr>
        <w:t>participants</w:t>
      </w:r>
      <w:r>
        <w:rPr>
          <w:spacing w:val="-3"/>
          <w:sz w:val="20"/>
        </w:rPr>
        <w:t xml:space="preserve"> </w:t>
      </w:r>
      <w:r>
        <w:rPr>
          <w:sz w:val="20"/>
        </w:rPr>
        <w:t>to local,</w:t>
      </w:r>
      <w:r>
        <w:rPr>
          <w:spacing w:val="-7"/>
          <w:sz w:val="20"/>
        </w:rPr>
        <w:t xml:space="preserve"> </w:t>
      </w:r>
      <w:r>
        <w:rPr>
          <w:sz w:val="20"/>
        </w:rPr>
        <w:t>state,</w:t>
      </w:r>
      <w:r>
        <w:rPr>
          <w:spacing w:val="-6"/>
          <w:sz w:val="20"/>
        </w:rPr>
        <w:t xml:space="preserve"> </w:t>
      </w:r>
      <w:r>
        <w:rPr>
          <w:sz w:val="20"/>
        </w:rPr>
        <w:t>and</w:t>
      </w:r>
      <w:r>
        <w:rPr>
          <w:spacing w:val="-8"/>
          <w:sz w:val="20"/>
        </w:rPr>
        <w:t xml:space="preserve"> </w:t>
      </w:r>
      <w:r>
        <w:rPr>
          <w:sz w:val="20"/>
        </w:rPr>
        <w:t>federal</w:t>
      </w:r>
      <w:r>
        <w:rPr>
          <w:spacing w:val="-8"/>
          <w:sz w:val="20"/>
        </w:rPr>
        <w:t xml:space="preserve"> </w:t>
      </w:r>
      <w:r>
        <w:rPr>
          <w:sz w:val="20"/>
        </w:rPr>
        <w:t>representatives</w:t>
      </w:r>
      <w:r>
        <w:rPr>
          <w:b/>
          <w:sz w:val="20"/>
        </w:rPr>
        <w:t>.</w:t>
      </w:r>
      <w:r>
        <w:rPr>
          <w:b/>
          <w:spacing w:val="-7"/>
          <w:sz w:val="20"/>
        </w:rPr>
        <w:t xml:space="preserve"> </w:t>
      </w:r>
      <w:r>
        <w:rPr>
          <w:b/>
          <w:sz w:val="20"/>
        </w:rPr>
        <w:t>Additionally,</w:t>
      </w:r>
      <w:r>
        <w:rPr>
          <w:b/>
          <w:spacing w:val="-5"/>
          <w:sz w:val="20"/>
        </w:rPr>
        <w:t xml:space="preserve"> </w:t>
      </w:r>
      <w:r>
        <w:rPr>
          <w:b/>
          <w:sz w:val="20"/>
        </w:rPr>
        <w:t>service</w:t>
      </w:r>
      <w:r>
        <w:rPr>
          <w:b/>
          <w:spacing w:val="-8"/>
          <w:sz w:val="20"/>
        </w:rPr>
        <w:t xml:space="preserve"> </w:t>
      </w:r>
      <w:r>
        <w:rPr>
          <w:b/>
          <w:sz w:val="20"/>
        </w:rPr>
        <w:t>providers</w:t>
      </w:r>
      <w:r>
        <w:rPr>
          <w:b/>
          <w:spacing w:val="-5"/>
          <w:sz w:val="20"/>
        </w:rPr>
        <w:t xml:space="preserve"> </w:t>
      </w:r>
      <w:r>
        <w:rPr>
          <w:b/>
          <w:sz w:val="20"/>
        </w:rPr>
        <w:t>are</w:t>
      </w:r>
      <w:r>
        <w:rPr>
          <w:b/>
          <w:spacing w:val="-6"/>
          <w:sz w:val="20"/>
        </w:rPr>
        <w:t xml:space="preserve"> </w:t>
      </w:r>
      <w:r>
        <w:rPr>
          <w:b/>
          <w:sz w:val="20"/>
        </w:rPr>
        <w:t>required</w:t>
      </w:r>
      <w:r>
        <w:rPr>
          <w:b/>
          <w:spacing w:val="-7"/>
          <w:sz w:val="20"/>
        </w:rPr>
        <w:t xml:space="preserve"> </w:t>
      </w:r>
      <w:r>
        <w:rPr>
          <w:b/>
          <w:sz w:val="20"/>
        </w:rPr>
        <w:t>to</w:t>
      </w:r>
      <w:r>
        <w:rPr>
          <w:b/>
          <w:spacing w:val="-7"/>
          <w:sz w:val="20"/>
        </w:rPr>
        <w:t xml:space="preserve"> </w:t>
      </w:r>
      <w:r>
        <w:rPr>
          <w:b/>
          <w:sz w:val="20"/>
        </w:rPr>
        <w:t>maintain all</w:t>
      </w:r>
      <w:r>
        <w:rPr>
          <w:b/>
          <w:spacing w:val="-8"/>
          <w:sz w:val="20"/>
        </w:rPr>
        <w:t xml:space="preserve"> </w:t>
      </w:r>
      <w:r>
        <w:rPr>
          <w:b/>
          <w:sz w:val="20"/>
        </w:rPr>
        <w:t>WIOA</w:t>
      </w:r>
      <w:r>
        <w:rPr>
          <w:b/>
          <w:spacing w:val="-8"/>
          <w:sz w:val="20"/>
        </w:rPr>
        <w:t xml:space="preserve"> </w:t>
      </w:r>
      <w:r>
        <w:rPr>
          <w:b/>
          <w:sz w:val="20"/>
        </w:rPr>
        <w:t>records</w:t>
      </w:r>
      <w:r>
        <w:rPr>
          <w:b/>
          <w:spacing w:val="-9"/>
          <w:sz w:val="20"/>
        </w:rPr>
        <w:t xml:space="preserve"> </w:t>
      </w:r>
      <w:r>
        <w:rPr>
          <w:b/>
          <w:sz w:val="20"/>
        </w:rPr>
        <w:t>for</w:t>
      </w:r>
      <w:r>
        <w:rPr>
          <w:b/>
          <w:spacing w:val="-8"/>
          <w:sz w:val="20"/>
        </w:rPr>
        <w:t xml:space="preserve"> </w:t>
      </w:r>
      <w:r>
        <w:rPr>
          <w:b/>
          <w:sz w:val="20"/>
        </w:rPr>
        <w:t>a</w:t>
      </w:r>
      <w:r>
        <w:rPr>
          <w:b/>
          <w:spacing w:val="-9"/>
          <w:sz w:val="20"/>
        </w:rPr>
        <w:t xml:space="preserve"> </w:t>
      </w:r>
      <w:r>
        <w:rPr>
          <w:b/>
          <w:sz w:val="20"/>
        </w:rPr>
        <w:t>minimum</w:t>
      </w:r>
      <w:r>
        <w:rPr>
          <w:b/>
          <w:spacing w:val="-11"/>
          <w:sz w:val="20"/>
        </w:rPr>
        <w:t xml:space="preserve"> </w:t>
      </w:r>
      <w:r>
        <w:rPr>
          <w:b/>
          <w:sz w:val="20"/>
        </w:rPr>
        <w:t>of</w:t>
      </w:r>
      <w:r>
        <w:rPr>
          <w:b/>
          <w:spacing w:val="-9"/>
          <w:sz w:val="20"/>
        </w:rPr>
        <w:t xml:space="preserve"> </w:t>
      </w:r>
      <w:r>
        <w:rPr>
          <w:b/>
          <w:sz w:val="20"/>
        </w:rPr>
        <w:t>three</w:t>
      </w:r>
      <w:r>
        <w:rPr>
          <w:b/>
          <w:spacing w:val="-9"/>
          <w:sz w:val="20"/>
        </w:rPr>
        <w:t xml:space="preserve"> </w:t>
      </w:r>
      <w:r>
        <w:rPr>
          <w:b/>
          <w:sz w:val="20"/>
        </w:rPr>
        <w:t>years,</w:t>
      </w:r>
      <w:r>
        <w:rPr>
          <w:b/>
          <w:spacing w:val="-9"/>
          <w:sz w:val="20"/>
        </w:rPr>
        <w:t xml:space="preserve"> </w:t>
      </w:r>
      <w:r>
        <w:rPr>
          <w:b/>
          <w:sz w:val="20"/>
        </w:rPr>
        <w:t>beginning</w:t>
      </w:r>
      <w:r>
        <w:rPr>
          <w:b/>
          <w:spacing w:val="-10"/>
          <w:sz w:val="20"/>
        </w:rPr>
        <w:t xml:space="preserve"> </w:t>
      </w:r>
      <w:r>
        <w:rPr>
          <w:b/>
          <w:sz w:val="20"/>
        </w:rPr>
        <w:t>on</w:t>
      </w:r>
      <w:r>
        <w:rPr>
          <w:b/>
          <w:spacing w:val="-11"/>
          <w:sz w:val="20"/>
        </w:rPr>
        <w:t xml:space="preserve"> </w:t>
      </w:r>
      <w:r>
        <w:rPr>
          <w:b/>
          <w:sz w:val="20"/>
        </w:rPr>
        <w:t>the</w:t>
      </w:r>
      <w:r>
        <w:rPr>
          <w:b/>
          <w:spacing w:val="-9"/>
          <w:sz w:val="20"/>
        </w:rPr>
        <w:t xml:space="preserve"> </w:t>
      </w:r>
      <w:r>
        <w:rPr>
          <w:b/>
          <w:sz w:val="20"/>
        </w:rPr>
        <w:t>last</w:t>
      </w:r>
      <w:r>
        <w:rPr>
          <w:b/>
          <w:spacing w:val="-8"/>
          <w:sz w:val="20"/>
        </w:rPr>
        <w:t xml:space="preserve"> </w:t>
      </w:r>
      <w:r>
        <w:rPr>
          <w:b/>
          <w:sz w:val="20"/>
        </w:rPr>
        <w:t>day</w:t>
      </w:r>
      <w:r>
        <w:rPr>
          <w:b/>
          <w:spacing w:val="-10"/>
          <w:sz w:val="20"/>
        </w:rPr>
        <w:t xml:space="preserve"> </w:t>
      </w:r>
      <w:r>
        <w:rPr>
          <w:b/>
          <w:sz w:val="20"/>
        </w:rPr>
        <w:t>of</w:t>
      </w:r>
      <w:r>
        <w:rPr>
          <w:b/>
          <w:spacing w:val="-8"/>
          <w:sz w:val="20"/>
        </w:rPr>
        <w:t xml:space="preserve"> </w:t>
      </w:r>
      <w:r>
        <w:rPr>
          <w:b/>
          <w:sz w:val="20"/>
        </w:rPr>
        <w:t>the</w:t>
      </w:r>
      <w:r>
        <w:rPr>
          <w:b/>
          <w:spacing w:val="-12"/>
          <w:sz w:val="20"/>
        </w:rPr>
        <w:t xml:space="preserve"> </w:t>
      </w:r>
      <w:r>
        <w:rPr>
          <w:b/>
          <w:sz w:val="20"/>
        </w:rPr>
        <w:t>program</w:t>
      </w:r>
      <w:r>
        <w:rPr>
          <w:b/>
          <w:spacing w:val="-9"/>
          <w:sz w:val="20"/>
        </w:rPr>
        <w:t xml:space="preserve"> </w:t>
      </w:r>
      <w:r>
        <w:rPr>
          <w:b/>
          <w:sz w:val="20"/>
        </w:rPr>
        <w:t>year.</w:t>
      </w:r>
    </w:p>
    <w:p w14:paraId="19C1184F" w14:textId="1BD837B2" w:rsidR="00FE2C1B" w:rsidRDefault="007D704D">
      <w:pPr>
        <w:pStyle w:val="ListParagraph"/>
        <w:numPr>
          <w:ilvl w:val="1"/>
          <w:numId w:val="25"/>
        </w:numPr>
        <w:tabs>
          <w:tab w:val="left" w:pos="1381"/>
        </w:tabs>
        <w:spacing w:before="117"/>
        <w:ind w:right="380"/>
        <w:jc w:val="both"/>
        <w:rPr>
          <w:sz w:val="20"/>
        </w:rPr>
      </w:pPr>
      <w:r>
        <w:rPr>
          <w:sz w:val="20"/>
        </w:rPr>
        <w:t>MA</w:t>
      </w:r>
      <w:r w:rsidR="00E97B9E">
        <w:rPr>
          <w:sz w:val="20"/>
        </w:rPr>
        <w:t>WDB encourages all interested proposers to attend the Bidders’ Conference. While every effort</w:t>
      </w:r>
      <w:r w:rsidR="00E97B9E">
        <w:rPr>
          <w:spacing w:val="-6"/>
          <w:sz w:val="20"/>
        </w:rPr>
        <w:t xml:space="preserve"> </w:t>
      </w:r>
      <w:r w:rsidR="00E97B9E">
        <w:rPr>
          <w:sz w:val="20"/>
        </w:rPr>
        <w:t>has</w:t>
      </w:r>
      <w:r w:rsidR="00E97B9E">
        <w:rPr>
          <w:spacing w:val="-6"/>
          <w:sz w:val="20"/>
        </w:rPr>
        <w:t xml:space="preserve"> </w:t>
      </w:r>
      <w:r w:rsidR="00E97B9E">
        <w:rPr>
          <w:sz w:val="20"/>
        </w:rPr>
        <w:t>been</w:t>
      </w:r>
      <w:r w:rsidR="00E97B9E">
        <w:rPr>
          <w:spacing w:val="-7"/>
          <w:sz w:val="20"/>
        </w:rPr>
        <w:t xml:space="preserve"> </w:t>
      </w:r>
      <w:r w:rsidR="00E97B9E">
        <w:rPr>
          <w:sz w:val="20"/>
        </w:rPr>
        <w:t>made</w:t>
      </w:r>
      <w:r w:rsidR="00E97B9E">
        <w:rPr>
          <w:spacing w:val="-7"/>
          <w:sz w:val="20"/>
        </w:rPr>
        <w:t xml:space="preserve"> </w:t>
      </w:r>
      <w:r w:rsidR="00E97B9E">
        <w:rPr>
          <w:sz w:val="20"/>
        </w:rPr>
        <w:t>to</w:t>
      </w:r>
      <w:r w:rsidR="00E97B9E">
        <w:rPr>
          <w:spacing w:val="-5"/>
          <w:sz w:val="20"/>
        </w:rPr>
        <w:t xml:space="preserve"> </w:t>
      </w:r>
      <w:r w:rsidR="00E97B9E">
        <w:rPr>
          <w:sz w:val="20"/>
        </w:rPr>
        <w:t>include</w:t>
      </w:r>
      <w:r w:rsidR="00E97B9E">
        <w:rPr>
          <w:spacing w:val="-7"/>
          <w:sz w:val="20"/>
        </w:rPr>
        <w:t xml:space="preserve"> </w:t>
      </w:r>
      <w:r w:rsidR="00E97B9E">
        <w:rPr>
          <w:sz w:val="20"/>
        </w:rPr>
        <w:t>all</w:t>
      </w:r>
      <w:r w:rsidR="00E97B9E">
        <w:rPr>
          <w:spacing w:val="-5"/>
          <w:sz w:val="20"/>
        </w:rPr>
        <w:t xml:space="preserve"> </w:t>
      </w:r>
      <w:r w:rsidR="00E97B9E">
        <w:rPr>
          <w:sz w:val="20"/>
        </w:rPr>
        <w:t>necessary</w:t>
      </w:r>
      <w:r w:rsidR="00E97B9E">
        <w:rPr>
          <w:spacing w:val="-5"/>
          <w:sz w:val="20"/>
        </w:rPr>
        <w:t xml:space="preserve"> </w:t>
      </w:r>
      <w:r w:rsidR="00E97B9E">
        <w:rPr>
          <w:sz w:val="20"/>
        </w:rPr>
        <w:t>information,</w:t>
      </w:r>
      <w:r w:rsidR="00E97B9E">
        <w:rPr>
          <w:spacing w:val="-6"/>
          <w:sz w:val="20"/>
        </w:rPr>
        <w:t xml:space="preserve"> </w:t>
      </w:r>
      <w:r w:rsidR="00E97B9E">
        <w:rPr>
          <w:sz w:val="20"/>
        </w:rPr>
        <w:t>specifications</w:t>
      </w:r>
      <w:r w:rsidR="00E97B9E">
        <w:rPr>
          <w:spacing w:val="-5"/>
          <w:sz w:val="20"/>
        </w:rPr>
        <w:t xml:space="preserve"> </w:t>
      </w:r>
      <w:r w:rsidR="00E97B9E">
        <w:rPr>
          <w:sz w:val="20"/>
        </w:rPr>
        <w:t>and</w:t>
      </w:r>
      <w:r w:rsidR="00E97B9E">
        <w:rPr>
          <w:spacing w:val="-7"/>
          <w:sz w:val="20"/>
        </w:rPr>
        <w:t xml:space="preserve"> </w:t>
      </w:r>
      <w:r w:rsidR="00E97B9E">
        <w:rPr>
          <w:sz w:val="20"/>
        </w:rPr>
        <w:t>examples,</w:t>
      </w:r>
      <w:r w:rsidR="00E97B9E">
        <w:rPr>
          <w:spacing w:val="-6"/>
          <w:sz w:val="20"/>
        </w:rPr>
        <w:t xml:space="preserve"> </w:t>
      </w:r>
      <w:r w:rsidR="00E97B9E">
        <w:rPr>
          <w:sz w:val="20"/>
        </w:rPr>
        <w:t>the</w:t>
      </w:r>
      <w:r w:rsidR="00E97B9E">
        <w:rPr>
          <w:spacing w:val="-5"/>
          <w:sz w:val="20"/>
        </w:rPr>
        <w:t xml:space="preserve"> </w:t>
      </w:r>
      <w:r w:rsidR="00E97B9E">
        <w:rPr>
          <w:sz w:val="20"/>
        </w:rPr>
        <w:t>need</w:t>
      </w:r>
      <w:r w:rsidR="00E97B9E">
        <w:rPr>
          <w:spacing w:val="-7"/>
          <w:sz w:val="20"/>
        </w:rPr>
        <w:t xml:space="preserve"> </w:t>
      </w:r>
      <w:r w:rsidR="00E97B9E">
        <w:rPr>
          <w:sz w:val="20"/>
        </w:rPr>
        <w:t>for clarification</w:t>
      </w:r>
      <w:r w:rsidR="00E97B9E">
        <w:rPr>
          <w:spacing w:val="-12"/>
          <w:sz w:val="20"/>
        </w:rPr>
        <w:t xml:space="preserve"> </w:t>
      </w:r>
      <w:r w:rsidR="00E97B9E">
        <w:rPr>
          <w:sz w:val="20"/>
        </w:rPr>
        <w:t>or</w:t>
      </w:r>
      <w:r w:rsidR="00E97B9E">
        <w:rPr>
          <w:spacing w:val="-11"/>
          <w:sz w:val="20"/>
        </w:rPr>
        <w:t xml:space="preserve"> </w:t>
      </w:r>
      <w:r w:rsidR="00E97B9E">
        <w:rPr>
          <w:sz w:val="20"/>
        </w:rPr>
        <w:t>interpretation</w:t>
      </w:r>
      <w:r w:rsidR="00E97B9E">
        <w:rPr>
          <w:spacing w:val="-12"/>
          <w:sz w:val="20"/>
        </w:rPr>
        <w:t xml:space="preserve"> </w:t>
      </w:r>
      <w:r w:rsidR="00E97B9E">
        <w:rPr>
          <w:sz w:val="20"/>
        </w:rPr>
        <w:t>is</w:t>
      </w:r>
      <w:r w:rsidR="00E97B9E">
        <w:rPr>
          <w:spacing w:val="-12"/>
          <w:sz w:val="20"/>
        </w:rPr>
        <w:t xml:space="preserve"> </w:t>
      </w:r>
      <w:r w:rsidR="00E97B9E">
        <w:rPr>
          <w:sz w:val="20"/>
        </w:rPr>
        <w:t>recognized</w:t>
      </w:r>
      <w:r w:rsidR="00E97B9E">
        <w:rPr>
          <w:spacing w:val="-12"/>
          <w:sz w:val="20"/>
        </w:rPr>
        <w:t xml:space="preserve"> </w:t>
      </w:r>
      <w:r w:rsidR="00E97B9E">
        <w:rPr>
          <w:sz w:val="20"/>
        </w:rPr>
        <w:t>as</w:t>
      </w:r>
      <w:r w:rsidR="00E97B9E">
        <w:rPr>
          <w:spacing w:val="-10"/>
          <w:sz w:val="20"/>
        </w:rPr>
        <w:t xml:space="preserve"> </w:t>
      </w:r>
      <w:r w:rsidR="00E97B9E">
        <w:rPr>
          <w:sz w:val="20"/>
        </w:rPr>
        <w:t>a</w:t>
      </w:r>
      <w:r w:rsidR="00E97B9E">
        <w:rPr>
          <w:spacing w:val="-12"/>
          <w:sz w:val="20"/>
        </w:rPr>
        <w:t xml:space="preserve"> </w:t>
      </w:r>
      <w:r w:rsidR="00E97B9E">
        <w:rPr>
          <w:sz w:val="20"/>
        </w:rPr>
        <w:t>possibility.</w:t>
      </w:r>
      <w:r w:rsidR="00E97B9E">
        <w:rPr>
          <w:spacing w:val="-14"/>
          <w:sz w:val="20"/>
        </w:rPr>
        <w:t xml:space="preserve"> </w:t>
      </w:r>
      <w:r w:rsidR="00E97B9E">
        <w:rPr>
          <w:sz w:val="20"/>
        </w:rPr>
        <w:t>This</w:t>
      </w:r>
      <w:r w:rsidR="00E97B9E">
        <w:rPr>
          <w:spacing w:val="-10"/>
          <w:sz w:val="20"/>
        </w:rPr>
        <w:t xml:space="preserve"> </w:t>
      </w:r>
      <w:r w:rsidR="00E97B9E">
        <w:rPr>
          <w:sz w:val="20"/>
        </w:rPr>
        <w:t>is</w:t>
      </w:r>
      <w:r w:rsidR="00E97B9E">
        <w:rPr>
          <w:spacing w:val="-12"/>
          <w:sz w:val="20"/>
        </w:rPr>
        <w:t xml:space="preserve"> </w:t>
      </w:r>
      <w:r w:rsidR="00E97B9E">
        <w:rPr>
          <w:sz w:val="20"/>
        </w:rPr>
        <w:t>the</w:t>
      </w:r>
      <w:r w:rsidR="00E97B9E">
        <w:rPr>
          <w:spacing w:val="-12"/>
          <w:sz w:val="20"/>
        </w:rPr>
        <w:t xml:space="preserve"> </w:t>
      </w:r>
      <w:r w:rsidR="00E97B9E">
        <w:rPr>
          <w:sz w:val="20"/>
        </w:rPr>
        <w:t>forum</w:t>
      </w:r>
      <w:r w:rsidR="00E97B9E">
        <w:rPr>
          <w:spacing w:val="-14"/>
          <w:sz w:val="20"/>
        </w:rPr>
        <w:t xml:space="preserve"> </w:t>
      </w:r>
      <w:r>
        <w:rPr>
          <w:spacing w:val="-14"/>
          <w:sz w:val="20"/>
        </w:rPr>
        <w:t>MA</w:t>
      </w:r>
      <w:r w:rsidR="00E97B9E">
        <w:rPr>
          <w:sz w:val="20"/>
        </w:rPr>
        <w:t>WDB</w:t>
      </w:r>
      <w:r w:rsidR="00E97B9E">
        <w:rPr>
          <w:spacing w:val="-12"/>
          <w:sz w:val="20"/>
        </w:rPr>
        <w:t xml:space="preserve"> </w:t>
      </w:r>
      <w:r w:rsidR="00E97B9E">
        <w:rPr>
          <w:sz w:val="20"/>
        </w:rPr>
        <w:t>has</w:t>
      </w:r>
      <w:r w:rsidR="00E97B9E">
        <w:rPr>
          <w:spacing w:val="-13"/>
          <w:sz w:val="20"/>
        </w:rPr>
        <w:t xml:space="preserve"> </w:t>
      </w:r>
      <w:r w:rsidR="00E97B9E">
        <w:rPr>
          <w:sz w:val="20"/>
        </w:rPr>
        <w:t>selected to answer questions so that all interested parties will have the benefit of the same answer.</w:t>
      </w:r>
    </w:p>
    <w:p w14:paraId="1FCE4181" w14:textId="523951DF" w:rsidR="00FE2C1B" w:rsidRDefault="00E97B9E">
      <w:pPr>
        <w:pStyle w:val="ListParagraph"/>
        <w:numPr>
          <w:ilvl w:val="1"/>
          <w:numId w:val="25"/>
        </w:numPr>
        <w:tabs>
          <w:tab w:val="left" w:pos="1381"/>
        </w:tabs>
        <w:spacing w:before="114"/>
        <w:ind w:right="383"/>
        <w:jc w:val="both"/>
        <w:rPr>
          <w:sz w:val="20"/>
        </w:rPr>
      </w:pPr>
      <w:r>
        <w:rPr>
          <w:sz w:val="20"/>
        </w:rPr>
        <w:t>Service Providers must</w:t>
      </w:r>
      <w:r>
        <w:rPr>
          <w:spacing w:val="-1"/>
          <w:sz w:val="20"/>
        </w:rPr>
        <w:t xml:space="preserve"> </w:t>
      </w:r>
      <w:r>
        <w:rPr>
          <w:sz w:val="20"/>
        </w:rPr>
        <w:t>give</w:t>
      </w:r>
      <w:r>
        <w:rPr>
          <w:spacing w:val="-2"/>
          <w:sz w:val="20"/>
        </w:rPr>
        <w:t xml:space="preserve"> </w:t>
      </w:r>
      <w:r>
        <w:rPr>
          <w:sz w:val="20"/>
        </w:rPr>
        <w:t>credit to</w:t>
      </w:r>
      <w:r>
        <w:rPr>
          <w:spacing w:val="-2"/>
          <w:sz w:val="20"/>
        </w:rPr>
        <w:t xml:space="preserve"> </w:t>
      </w:r>
      <w:r w:rsidR="007D704D">
        <w:rPr>
          <w:spacing w:val="-2"/>
          <w:sz w:val="20"/>
        </w:rPr>
        <w:t>MA</w:t>
      </w:r>
      <w:r>
        <w:rPr>
          <w:sz w:val="20"/>
        </w:rPr>
        <w:t>WDB,</w:t>
      </w:r>
      <w:r>
        <w:rPr>
          <w:spacing w:val="-2"/>
          <w:sz w:val="20"/>
        </w:rPr>
        <w:t xml:space="preserve"> </w:t>
      </w:r>
      <w:r>
        <w:rPr>
          <w:sz w:val="20"/>
        </w:rPr>
        <w:t>as the</w:t>
      </w:r>
      <w:r>
        <w:rPr>
          <w:spacing w:val="-2"/>
          <w:sz w:val="20"/>
        </w:rPr>
        <w:t xml:space="preserve"> </w:t>
      </w:r>
      <w:r>
        <w:rPr>
          <w:sz w:val="20"/>
        </w:rPr>
        <w:t>program activity</w:t>
      </w:r>
      <w:r>
        <w:rPr>
          <w:spacing w:val="-1"/>
          <w:sz w:val="20"/>
        </w:rPr>
        <w:t xml:space="preserve"> </w:t>
      </w:r>
      <w:r>
        <w:rPr>
          <w:sz w:val="20"/>
        </w:rPr>
        <w:t>funding</w:t>
      </w:r>
      <w:r>
        <w:rPr>
          <w:spacing w:val="-2"/>
          <w:sz w:val="20"/>
        </w:rPr>
        <w:t xml:space="preserve"> </w:t>
      </w:r>
      <w:r>
        <w:rPr>
          <w:sz w:val="20"/>
        </w:rPr>
        <w:t>source,</w:t>
      </w:r>
      <w:r>
        <w:rPr>
          <w:spacing w:val="-2"/>
          <w:sz w:val="20"/>
        </w:rPr>
        <w:t xml:space="preserve"> </w:t>
      </w:r>
      <w:r>
        <w:rPr>
          <w:sz w:val="20"/>
        </w:rPr>
        <w:t>in</w:t>
      </w:r>
      <w:r>
        <w:rPr>
          <w:spacing w:val="-2"/>
          <w:sz w:val="20"/>
        </w:rPr>
        <w:t xml:space="preserve"> </w:t>
      </w:r>
      <w:r>
        <w:rPr>
          <w:sz w:val="20"/>
        </w:rPr>
        <w:t>all</w:t>
      </w:r>
      <w:r>
        <w:rPr>
          <w:spacing w:val="-1"/>
          <w:sz w:val="20"/>
        </w:rPr>
        <w:t xml:space="preserve"> </w:t>
      </w:r>
      <w:r>
        <w:rPr>
          <w:sz w:val="20"/>
        </w:rPr>
        <w:t>oral presentations, written documents, publicity and advertisements regarding any activities.</w:t>
      </w:r>
    </w:p>
    <w:p w14:paraId="46B3AB2F" w14:textId="77777777" w:rsidR="00FE2C1B" w:rsidRDefault="00FE2C1B">
      <w:pPr>
        <w:pStyle w:val="BodyText"/>
        <w:spacing w:before="10"/>
        <w:rPr>
          <w:sz w:val="19"/>
        </w:rPr>
      </w:pPr>
    </w:p>
    <w:p w14:paraId="75BB0230" w14:textId="513AB0BA" w:rsidR="00FE2C1B" w:rsidRDefault="00E97B9E">
      <w:pPr>
        <w:pStyle w:val="ListParagraph"/>
        <w:numPr>
          <w:ilvl w:val="1"/>
          <w:numId w:val="25"/>
        </w:numPr>
        <w:tabs>
          <w:tab w:val="left" w:pos="1381"/>
        </w:tabs>
        <w:spacing w:before="1"/>
        <w:ind w:right="378"/>
        <w:jc w:val="both"/>
        <w:rPr>
          <w:sz w:val="20"/>
        </w:rPr>
      </w:pPr>
      <w:r>
        <w:rPr>
          <w:sz w:val="20"/>
        </w:rPr>
        <w:t>Service Providers will be required to submit monthly status reports and financial updates during the life</w:t>
      </w:r>
      <w:r>
        <w:rPr>
          <w:spacing w:val="-4"/>
          <w:sz w:val="20"/>
        </w:rPr>
        <w:t xml:space="preserve"> </w:t>
      </w:r>
      <w:r>
        <w:rPr>
          <w:sz w:val="20"/>
        </w:rPr>
        <w:t>of</w:t>
      </w:r>
      <w:r>
        <w:rPr>
          <w:spacing w:val="-2"/>
          <w:sz w:val="20"/>
        </w:rPr>
        <w:t xml:space="preserve"> </w:t>
      </w:r>
      <w:r>
        <w:rPr>
          <w:sz w:val="20"/>
        </w:rPr>
        <w:t>this</w:t>
      </w:r>
      <w:r>
        <w:rPr>
          <w:spacing w:val="-3"/>
          <w:sz w:val="20"/>
        </w:rPr>
        <w:t xml:space="preserve"> </w:t>
      </w:r>
      <w:r>
        <w:rPr>
          <w:sz w:val="20"/>
        </w:rPr>
        <w:t>project.</w:t>
      </w:r>
      <w:r>
        <w:rPr>
          <w:spacing w:val="-4"/>
          <w:sz w:val="20"/>
        </w:rPr>
        <w:t xml:space="preserve"> </w:t>
      </w:r>
      <w:r>
        <w:rPr>
          <w:sz w:val="20"/>
        </w:rPr>
        <w:t>Reports will</w:t>
      </w:r>
      <w:r>
        <w:rPr>
          <w:spacing w:val="-5"/>
          <w:sz w:val="20"/>
        </w:rPr>
        <w:t xml:space="preserve"> </w:t>
      </w:r>
      <w:r>
        <w:rPr>
          <w:sz w:val="20"/>
        </w:rPr>
        <w:t>cover</w:t>
      </w:r>
      <w:r>
        <w:rPr>
          <w:spacing w:val="-4"/>
          <w:sz w:val="20"/>
        </w:rPr>
        <w:t xml:space="preserve"> </w:t>
      </w:r>
      <w:r>
        <w:rPr>
          <w:sz w:val="20"/>
        </w:rPr>
        <w:t>areas</w:t>
      </w:r>
      <w:r>
        <w:rPr>
          <w:spacing w:val="-3"/>
          <w:sz w:val="20"/>
        </w:rPr>
        <w:t xml:space="preserve"> </w:t>
      </w:r>
      <w:r>
        <w:rPr>
          <w:sz w:val="20"/>
        </w:rPr>
        <w:t>such</w:t>
      </w:r>
      <w:r>
        <w:rPr>
          <w:spacing w:val="-2"/>
          <w:sz w:val="20"/>
        </w:rPr>
        <w:t xml:space="preserve"> </w:t>
      </w:r>
      <w:r>
        <w:rPr>
          <w:sz w:val="20"/>
        </w:rPr>
        <w:t>as</w:t>
      </w:r>
      <w:r>
        <w:rPr>
          <w:spacing w:val="-3"/>
          <w:sz w:val="20"/>
        </w:rPr>
        <w:t xml:space="preserve"> </w:t>
      </w:r>
      <w:r>
        <w:rPr>
          <w:sz w:val="20"/>
        </w:rPr>
        <w:t>recruitment</w:t>
      </w:r>
      <w:r>
        <w:rPr>
          <w:spacing w:val="-5"/>
          <w:sz w:val="20"/>
        </w:rPr>
        <w:t xml:space="preserve"> </w:t>
      </w:r>
      <w:r>
        <w:rPr>
          <w:sz w:val="20"/>
        </w:rPr>
        <w:t>and</w:t>
      </w:r>
      <w:r>
        <w:rPr>
          <w:spacing w:val="-3"/>
          <w:sz w:val="20"/>
        </w:rPr>
        <w:t xml:space="preserve"> </w:t>
      </w:r>
      <w:r>
        <w:rPr>
          <w:sz w:val="20"/>
        </w:rPr>
        <w:t>enrollment</w:t>
      </w:r>
      <w:r>
        <w:rPr>
          <w:spacing w:val="-2"/>
          <w:sz w:val="20"/>
        </w:rPr>
        <w:t xml:space="preserve"> </w:t>
      </w:r>
      <w:r>
        <w:rPr>
          <w:sz w:val="20"/>
        </w:rPr>
        <w:t>activities,</w:t>
      </w:r>
      <w:r>
        <w:rPr>
          <w:spacing w:val="-4"/>
          <w:sz w:val="20"/>
        </w:rPr>
        <w:t xml:space="preserve"> </w:t>
      </w:r>
      <w:r>
        <w:rPr>
          <w:sz w:val="20"/>
        </w:rPr>
        <w:t xml:space="preserve">challenges encountered, employer outreach updates, and employment outcomes. Employer outreach with contact information must be recorded in the State Customer Relationship Management system and will be available to designated </w:t>
      </w:r>
      <w:r w:rsidR="007D704D">
        <w:rPr>
          <w:sz w:val="20"/>
        </w:rPr>
        <w:t>Mountain Area</w:t>
      </w:r>
      <w:r>
        <w:rPr>
          <w:sz w:val="20"/>
        </w:rPr>
        <w:t xml:space="preserve"> WDB Staff.</w:t>
      </w:r>
    </w:p>
    <w:p w14:paraId="224FDCA8" w14:textId="77777777" w:rsidR="00FE2C1B" w:rsidRDefault="00FE2C1B">
      <w:pPr>
        <w:pStyle w:val="BodyText"/>
      </w:pPr>
    </w:p>
    <w:p w14:paraId="6CD0DE30" w14:textId="77777777" w:rsidR="00FE2C1B" w:rsidRDefault="00E97B9E">
      <w:pPr>
        <w:pStyle w:val="ListParagraph"/>
        <w:numPr>
          <w:ilvl w:val="1"/>
          <w:numId w:val="25"/>
        </w:numPr>
        <w:tabs>
          <w:tab w:val="left" w:pos="1381"/>
        </w:tabs>
        <w:ind w:hanging="361"/>
        <w:rPr>
          <w:sz w:val="20"/>
        </w:rPr>
      </w:pPr>
      <w:r>
        <w:rPr>
          <w:sz w:val="20"/>
        </w:rPr>
        <w:t>Program</w:t>
      </w:r>
      <w:r>
        <w:rPr>
          <w:spacing w:val="-7"/>
          <w:sz w:val="20"/>
        </w:rPr>
        <w:t xml:space="preserve"> </w:t>
      </w:r>
      <w:r>
        <w:rPr>
          <w:sz w:val="20"/>
        </w:rPr>
        <w:t>Provisions</w:t>
      </w:r>
      <w:r>
        <w:rPr>
          <w:spacing w:val="-4"/>
          <w:sz w:val="20"/>
        </w:rPr>
        <w:t xml:space="preserve"> </w:t>
      </w:r>
      <w:r>
        <w:rPr>
          <w:sz w:val="20"/>
        </w:rPr>
        <w:t>must</w:t>
      </w:r>
      <w:r>
        <w:rPr>
          <w:spacing w:val="-7"/>
          <w:sz w:val="20"/>
        </w:rPr>
        <w:t xml:space="preserve"> </w:t>
      </w:r>
      <w:r>
        <w:rPr>
          <w:sz w:val="20"/>
        </w:rPr>
        <w:t>be</w:t>
      </w:r>
      <w:r>
        <w:rPr>
          <w:spacing w:val="-7"/>
          <w:sz w:val="20"/>
        </w:rPr>
        <w:t xml:space="preserve"> </w:t>
      </w:r>
      <w:r>
        <w:rPr>
          <w:sz w:val="20"/>
        </w:rPr>
        <w:t>made</w:t>
      </w:r>
      <w:r>
        <w:rPr>
          <w:spacing w:val="-7"/>
          <w:sz w:val="20"/>
        </w:rPr>
        <w:t xml:space="preserve"> </w:t>
      </w:r>
      <w:r>
        <w:rPr>
          <w:sz w:val="20"/>
        </w:rPr>
        <w:t>to</w:t>
      </w:r>
      <w:r>
        <w:rPr>
          <w:spacing w:val="-4"/>
          <w:sz w:val="20"/>
        </w:rPr>
        <w:t xml:space="preserve"> </w:t>
      </w:r>
      <w:r>
        <w:rPr>
          <w:sz w:val="20"/>
        </w:rPr>
        <w:t>ensure</w:t>
      </w:r>
      <w:r>
        <w:rPr>
          <w:spacing w:val="-7"/>
          <w:sz w:val="20"/>
        </w:rPr>
        <w:t xml:space="preserve"> </w:t>
      </w:r>
      <w:r>
        <w:rPr>
          <w:sz w:val="20"/>
        </w:rPr>
        <w:t>the</w:t>
      </w:r>
      <w:r>
        <w:rPr>
          <w:spacing w:val="-7"/>
          <w:sz w:val="20"/>
        </w:rPr>
        <w:t xml:space="preserve"> </w:t>
      </w:r>
      <w:r>
        <w:rPr>
          <w:spacing w:val="-2"/>
          <w:sz w:val="20"/>
        </w:rPr>
        <w:t>following:</w:t>
      </w:r>
    </w:p>
    <w:p w14:paraId="23E8CA61" w14:textId="77777777" w:rsidR="00FE2C1B" w:rsidRDefault="00FE2C1B">
      <w:pPr>
        <w:pStyle w:val="BodyText"/>
        <w:spacing w:before="1"/>
      </w:pPr>
    </w:p>
    <w:p w14:paraId="34A8B74B" w14:textId="77777777" w:rsidR="00FE2C1B" w:rsidRDefault="00E97B9E">
      <w:pPr>
        <w:pStyle w:val="ListParagraph"/>
        <w:numPr>
          <w:ilvl w:val="0"/>
          <w:numId w:val="24"/>
        </w:numPr>
        <w:tabs>
          <w:tab w:val="left" w:pos="1741"/>
        </w:tabs>
        <w:ind w:hanging="361"/>
        <w:jc w:val="both"/>
        <w:rPr>
          <w:sz w:val="20"/>
        </w:rPr>
      </w:pPr>
      <w:r>
        <w:rPr>
          <w:sz w:val="20"/>
        </w:rPr>
        <w:t>Funding</w:t>
      </w:r>
      <w:r>
        <w:rPr>
          <w:spacing w:val="-8"/>
          <w:sz w:val="20"/>
        </w:rPr>
        <w:t xml:space="preserve"> </w:t>
      </w:r>
      <w:r>
        <w:rPr>
          <w:sz w:val="20"/>
        </w:rPr>
        <w:t>of</w:t>
      </w:r>
      <w:r>
        <w:rPr>
          <w:spacing w:val="-9"/>
          <w:sz w:val="20"/>
        </w:rPr>
        <w:t xml:space="preserve"> </w:t>
      </w:r>
      <w:r>
        <w:rPr>
          <w:sz w:val="20"/>
        </w:rPr>
        <w:t>sectarian</w:t>
      </w:r>
      <w:r>
        <w:rPr>
          <w:spacing w:val="-7"/>
          <w:sz w:val="20"/>
        </w:rPr>
        <w:t xml:space="preserve"> </w:t>
      </w:r>
      <w:r>
        <w:rPr>
          <w:sz w:val="20"/>
        </w:rPr>
        <w:t>activities</w:t>
      </w:r>
      <w:r>
        <w:rPr>
          <w:spacing w:val="-8"/>
          <w:sz w:val="20"/>
        </w:rPr>
        <w:t xml:space="preserve"> </w:t>
      </w:r>
      <w:proofErr w:type="gramStart"/>
      <w:r>
        <w:rPr>
          <w:sz w:val="20"/>
        </w:rPr>
        <w:t>are</w:t>
      </w:r>
      <w:proofErr w:type="gramEnd"/>
      <w:r>
        <w:rPr>
          <w:spacing w:val="-8"/>
          <w:sz w:val="20"/>
        </w:rPr>
        <w:t xml:space="preserve"> </w:t>
      </w:r>
      <w:r>
        <w:rPr>
          <w:spacing w:val="-2"/>
          <w:sz w:val="20"/>
        </w:rPr>
        <w:t>prohibited.</w:t>
      </w:r>
    </w:p>
    <w:p w14:paraId="478C79BC" w14:textId="77777777" w:rsidR="00FE2C1B" w:rsidRDefault="00E97B9E">
      <w:pPr>
        <w:pStyle w:val="ListParagraph"/>
        <w:numPr>
          <w:ilvl w:val="0"/>
          <w:numId w:val="24"/>
        </w:numPr>
        <w:tabs>
          <w:tab w:val="left" w:pos="1741"/>
        </w:tabs>
        <w:ind w:right="375"/>
        <w:jc w:val="both"/>
        <w:rPr>
          <w:sz w:val="20"/>
        </w:rPr>
      </w:pPr>
      <w:r>
        <w:rPr>
          <w:sz w:val="20"/>
        </w:rPr>
        <w:t>Procedures</w:t>
      </w:r>
      <w:r>
        <w:rPr>
          <w:spacing w:val="-2"/>
          <w:sz w:val="20"/>
        </w:rPr>
        <w:t xml:space="preserve"> </w:t>
      </w:r>
      <w:r>
        <w:rPr>
          <w:sz w:val="20"/>
        </w:rPr>
        <w:t>must</w:t>
      </w:r>
      <w:r>
        <w:rPr>
          <w:spacing w:val="-3"/>
          <w:sz w:val="20"/>
        </w:rPr>
        <w:t xml:space="preserve"> </w:t>
      </w:r>
      <w:r>
        <w:rPr>
          <w:sz w:val="20"/>
        </w:rPr>
        <w:t>be</w:t>
      </w:r>
      <w:r>
        <w:rPr>
          <w:spacing w:val="-3"/>
          <w:sz w:val="20"/>
        </w:rPr>
        <w:t xml:space="preserve"> </w:t>
      </w:r>
      <w:r>
        <w:rPr>
          <w:sz w:val="20"/>
        </w:rPr>
        <w:t>established</w:t>
      </w:r>
      <w:r>
        <w:rPr>
          <w:spacing w:val="-3"/>
          <w:sz w:val="20"/>
        </w:rPr>
        <w:t xml:space="preserve"> </w:t>
      </w:r>
      <w:r>
        <w:rPr>
          <w:sz w:val="20"/>
        </w:rPr>
        <w:t>to prohibit</w:t>
      </w:r>
      <w:r>
        <w:rPr>
          <w:spacing w:val="-3"/>
          <w:sz w:val="20"/>
        </w:rPr>
        <w:t xml:space="preserve"> </w:t>
      </w:r>
      <w:r>
        <w:rPr>
          <w:sz w:val="20"/>
        </w:rPr>
        <w:t>the</w:t>
      </w:r>
      <w:r>
        <w:rPr>
          <w:spacing w:val="-1"/>
          <w:sz w:val="20"/>
        </w:rPr>
        <w:t xml:space="preserve"> </w:t>
      </w:r>
      <w:r>
        <w:rPr>
          <w:sz w:val="20"/>
        </w:rPr>
        <w:t>displacement</w:t>
      </w:r>
      <w:r>
        <w:rPr>
          <w:spacing w:val="-1"/>
          <w:sz w:val="20"/>
        </w:rPr>
        <w:t xml:space="preserve"> </w:t>
      </w:r>
      <w:r>
        <w:rPr>
          <w:sz w:val="20"/>
        </w:rPr>
        <w:t>of</w:t>
      </w:r>
      <w:r>
        <w:rPr>
          <w:spacing w:val="-4"/>
          <w:sz w:val="20"/>
        </w:rPr>
        <w:t xml:space="preserve"> </w:t>
      </w:r>
      <w:r>
        <w:rPr>
          <w:sz w:val="20"/>
        </w:rPr>
        <w:t>current</w:t>
      </w:r>
      <w:r>
        <w:rPr>
          <w:spacing w:val="-3"/>
          <w:sz w:val="20"/>
        </w:rPr>
        <w:t xml:space="preserve"> </w:t>
      </w:r>
      <w:r>
        <w:rPr>
          <w:sz w:val="20"/>
        </w:rPr>
        <w:t>workers,</w:t>
      </w:r>
      <w:r>
        <w:rPr>
          <w:spacing w:val="-3"/>
          <w:sz w:val="20"/>
        </w:rPr>
        <w:t xml:space="preserve"> </w:t>
      </w:r>
      <w:r>
        <w:rPr>
          <w:sz w:val="20"/>
        </w:rPr>
        <w:t>the</w:t>
      </w:r>
      <w:r>
        <w:rPr>
          <w:spacing w:val="-2"/>
          <w:sz w:val="20"/>
        </w:rPr>
        <w:t xml:space="preserve"> </w:t>
      </w:r>
      <w:r>
        <w:rPr>
          <w:sz w:val="20"/>
        </w:rPr>
        <w:t>impairment of</w:t>
      </w:r>
      <w:r>
        <w:rPr>
          <w:spacing w:val="-7"/>
          <w:sz w:val="20"/>
        </w:rPr>
        <w:t xml:space="preserve"> </w:t>
      </w:r>
      <w:r>
        <w:rPr>
          <w:sz w:val="20"/>
        </w:rPr>
        <w:t>existing</w:t>
      </w:r>
      <w:r>
        <w:rPr>
          <w:spacing w:val="-6"/>
          <w:sz w:val="20"/>
        </w:rPr>
        <w:t xml:space="preserve"> </w:t>
      </w:r>
      <w:r>
        <w:rPr>
          <w:sz w:val="20"/>
        </w:rPr>
        <w:t>contracts</w:t>
      </w:r>
      <w:r>
        <w:rPr>
          <w:spacing w:val="-4"/>
          <w:sz w:val="20"/>
        </w:rPr>
        <w:t xml:space="preserve"> </w:t>
      </w:r>
      <w:r>
        <w:rPr>
          <w:sz w:val="20"/>
        </w:rPr>
        <w:t>for</w:t>
      </w:r>
      <w:r>
        <w:rPr>
          <w:spacing w:val="-7"/>
          <w:sz w:val="20"/>
        </w:rPr>
        <w:t xml:space="preserve"> </w:t>
      </w:r>
      <w:r>
        <w:rPr>
          <w:sz w:val="20"/>
        </w:rPr>
        <w:t>services</w:t>
      </w:r>
      <w:r>
        <w:rPr>
          <w:spacing w:val="-7"/>
          <w:sz w:val="20"/>
        </w:rPr>
        <w:t xml:space="preserve"> </w:t>
      </w:r>
      <w:r>
        <w:rPr>
          <w:sz w:val="20"/>
        </w:rPr>
        <w:t>or</w:t>
      </w:r>
      <w:r>
        <w:rPr>
          <w:spacing w:val="-7"/>
          <w:sz w:val="20"/>
        </w:rPr>
        <w:t xml:space="preserve"> </w:t>
      </w:r>
      <w:r>
        <w:rPr>
          <w:sz w:val="20"/>
        </w:rPr>
        <w:t>collective</w:t>
      </w:r>
      <w:r>
        <w:rPr>
          <w:spacing w:val="-7"/>
          <w:sz w:val="20"/>
        </w:rPr>
        <w:t xml:space="preserve"> </w:t>
      </w:r>
      <w:r>
        <w:rPr>
          <w:sz w:val="20"/>
        </w:rPr>
        <w:t>bargaining</w:t>
      </w:r>
      <w:r>
        <w:rPr>
          <w:spacing w:val="-7"/>
          <w:sz w:val="20"/>
        </w:rPr>
        <w:t xml:space="preserve"> </w:t>
      </w:r>
      <w:r>
        <w:rPr>
          <w:sz w:val="20"/>
        </w:rPr>
        <w:t>agreements,</w:t>
      </w:r>
      <w:r>
        <w:rPr>
          <w:spacing w:val="-5"/>
          <w:sz w:val="20"/>
        </w:rPr>
        <w:t xml:space="preserve"> </w:t>
      </w:r>
      <w:r>
        <w:rPr>
          <w:sz w:val="20"/>
        </w:rPr>
        <w:t>the</w:t>
      </w:r>
      <w:r>
        <w:rPr>
          <w:spacing w:val="-6"/>
          <w:sz w:val="20"/>
        </w:rPr>
        <w:t xml:space="preserve"> </w:t>
      </w:r>
      <w:r>
        <w:rPr>
          <w:sz w:val="20"/>
        </w:rPr>
        <w:t>replacement</w:t>
      </w:r>
      <w:r>
        <w:rPr>
          <w:spacing w:val="-6"/>
          <w:sz w:val="20"/>
        </w:rPr>
        <w:t xml:space="preserve"> </w:t>
      </w:r>
      <w:r>
        <w:rPr>
          <w:sz w:val="20"/>
        </w:rPr>
        <w:t>of laid-off workers and the infringement on promotional opportunities of current workers.</w:t>
      </w:r>
    </w:p>
    <w:p w14:paraId="7326F1B1" w14:textId="77777777" w:rsidR="00FE2C1B" w:rsidRDefault="00E97B9E">
      <w:pPr>
        <w:pStyle w:val="ListParagraph"/>
        <w:numPr>
          <w:ilvl w:val="0"/>
          <w:numId w:val="24"/>
        </w:numPr>
        <w:tabs>
          <w:tab w:val="left" w:pos="1741"/>
        </w:tabs>
        <w:spacing w:line="229" w:lineRule="exact"/>
        <w:ind w:hanging="361"/>
        <w:jc w:val="both"/>
        <w:rPr>
          <w:sz w:val="20"/>
        </w:rPr>
      </w:pPr>
      <w:r>
        <w:rPr>
          <w:sz w:val="20"/>
        </w:rPr>
        <w:t>Working</w:t>
      </w:r>
      <w:r>
        <w:rPr>
          <w:spacing w:val="-9"/>
          <w:sz w:val="20"/>
        </w:rPr>
        <w:t xml:space="preserve"> </w:t>
      </w:r>
      <w:r>
        <w:rPr>
          <w:sz w:val="20"/>
        </w:rPr>
        <w:t>participants</w:t>
      </w:r>
      <w:r>
        <w:rPr>
          <w:spacing w:val="-7"/>
          <w:sz w:val="20"/>
        </w:rPr>
        <w:t xml:space="preserve"> </w:t>
      </w:r>
      <w:r>
        <w:rPr>
          <w:sz w:val="20"/>
        </w:rPr>
        <w:t>must</w:t>
      </w:r>
      <w:r>
        <w:rPr>
          <w:spacing w:val="-7"/>
          <w:sz w:val="20"/>
        </w:rPr>
        <w:t xml:space="preserve"> </w:t>
      </w:r>
      <w:r>
        <w:rPr>
          <w:sz w:val="20"/>
        </w:rPr>
        <w:t>be</w:t>
      </w:r>
      <w:r>
        <w:rPr>
          <w:spacing w:val="-10"/>
          <w:sz w:val="20"/>
        </w:rPr>
        <w:t xml:space="preserve"> </w:t>
      </w:r>
      <w:r>
        <w:rPr>
          <w:sz w:val="20"/>
        </w:rPr>
        <w:t>covered</w:t>
      </w:r>
      <w:r>
        <w:rPr>
          <w:spacing w:val="-7"/>
          <w:sz w:val="20"/>
        </w:rPr>
        <w:t xml:space="preserve"> </w:t>
      </w:r>
      <w:r>
        <w:rPr>
          <w:sz w:val="20"/>
        </w:rPr>
        <w:t>by</w:t>
      </w:r>
      <w:r>
        <w:rPr>
          <w:spacing w:val="-8"/>
          <w:sz w:val="20"/>
        </w:rPr>
        <w:t xml:space="preserve"> </w:t>
      </w:r>
      <w:r>
        <w:rPr>
          <w:sz w:val="20"/>
        </w:rPr>
        <w:t>workers’</w:t>
      </w:r>
      <w:r>
        <w:rPr>
          <w:spacing w:val="-10"/>
          <w:sz w:val="20"/>
        </w:rPr>
        <w:t xml:space="preserve"> </w:t>
      </w:r>
      <w:r>
        <w:rPr>
          <w:sz w:val="20"/>
        </w:rPr>
        <w:t>compensation</w:t>
      </w:r>
      <w:r>
        <w:rPr>
          <w:spacing w:val="-10"/>
          <w:sz w:val="20"/>
        </w:rPr>
        <w:t xml:space="preserve"> </w:t>
      </w:r>
      <w:r>
        <w:rPr>
          <w:sz w:val="20"/>
        </w:rPr>
        <w:t>or</w:t>
      </w:r>
      <w:r>
        <w:rPr>
          <w:spacing w:val="-7"/>
          <w:sz w:val="20"/>
        </w:rPr>
        <w:t xml:space="preserve"> </w:t>
      </w:r>
      <w:r>
        <w:rPr>
          <w:sz w:val="20"/>
        </w:rPr>
        <w:t>other</w:t>
      </w:r>
      <w:r>
        <w:rPr>
          <w:spacing w:val="-6"/>
          <w:sz w:val="20"/>
        </w:rPr>
        <w:t xml:space="preserve"> </w:t>
      </w:r>
      <w:r>
        <w:rPr>
          <w:spacing w:val="-2"/>
          <w:sz w:val="20"/>
        </w:rPr>
        <w:t>insurance.</w:t>
      </w:r>
    </w:p>
    <w:p w14:paraId="38130FAF" w14:textId="77777777" w:rsidR="00FE2C1B" w:rsidRDefault="00E97B9E">
      <w:pPr>
        <w:pStyle w:val="ListParagraph"/>
        <w:numPr>
          <w:ilvl w:val="0"/>
          <w:numId w:val="24"/>
        </w:numPr>
        <w:tabs>
          <w:tab w:val="left" w:pos="1741"/>
        </w:tabs>
        <w:spacing w:before="1"/>
        <w:ind w:right="376"/>
        <w:jc w:val="both"/>
        <w:rPr>
          <w:sz w:val="20"/>
        </w:rPr>
      </w:pPr>
      <w:r>
        <w:rPr>
          <w:sz w:val="20"/>
        </w:rPr>
        <w:t>All</w:t>
      </w:r>
      <w:r>
        <w:rPr>
          <w:spacing w:val="-2"/>
          <w:sz w:val="20"/>
        </w:rPr>
        <w:t xml:space="preserve"> </w:t>
      </w:r>
      <w:r>
        <w:rPr>
          <w:sz w:val="20"/>
        </w:rPr>
        <w:t>WIOA individuals</w:t>
      </w:r>
      <w:r>
        <w:rPr>
          <w:spacing w:val="-1"/>
          <w:sz w:val="20"/>
        </w:rPr>
        <w:t xml:space="preserve"> </w:t>
      </w:r>
      <w:r>
        <w:rPr>
          <w:sz w:val="20"/>
        </w:rPr>
        <w:t>in programs</w:t>
      </w:r>
      <w:r>
        <w:rPr>
          <w:spacing w:val="-1"/>
          <w:sz w:val="20"/>
        </w:rPr>
        <w:t xml:space="preserve"> </w:t>
      </w:r>
      <w:r>
        <w:rPr>
          <w:sz w:val="20"/>
        </w:rPr>
        <w:t>shall be</w:t>
      </w:r>
      <w:r>
        <w:rPr>
          <w:spacing w:val="-3"/>
          <w:sz w:val="20"/>
        </w:rPr>
        <w:t xml:space="preserve"> </w:t>
      </w:r>
      <w:r>
        <w:rPr>
          <w:sz w:val="20"/>
        </w:rPr>
        <w:t>provided</w:t>
      </w:r>
      <w:r>
        <w:rPr>
          <w:spacing w:val="-2"/>
          <w:sz w:val="20"/>
        </w:rPr>
        <w:t xml:space="preserve"> </w:t>
      </w:r>
      <w:r>
        <w:rPr>
          <w:sz w:val="20"/>
        </w:rPr>
        <w:t>benefits</w:t>
      </w:r>
      <w:r>
        <w:rPr>
          <w:spacing w:val="-1"/>
          <w:sz w:val="20"/>
        </w:rPr>
        <w:t xml:space="preserve"> </w:t>
      </w:r>
      <w:r>
        <w:rPr>
          <w:sz w:val="20"/>
        </w:rPr>
        <w:t>and working</w:t>
      </w:r>
      <w:r>
        <w:rPr>
          <w:spacing w:val="-2"/>
          <w:sz w:val="20"/>
        </w:rPr>
        <w:t xml:space="preserve"> </w:t>
      </w:r>
      <w:r>
        <w:rPr>
          <w:sz w:val="20"/>
        </w:rPr>
        <w:t>conditions</w:t>
      </w:r>
      <w:r>
        <w:rPr>
          <w:spacing w:val="-1"/>
          <w:sz w:val="20"/>
        </w:rPr>
        <w:t xml:space="preserve"> </w:t>
      </w:r>
      <w:r>
        <w:rPr>
          <w:sz w:val="20"/>
        </w:rPr>
        <w:t>at the</w:t>
      </w:r>
      <w:r>
        <w:rPr>
          <w:spacing w:val="-2"/>
          <w:sz w:val="20"/>
        </w:rPr>
        <w:t xml:space="preserve"> </w:t>
      </w:r>
      <w:r>
        <w:rPr>
          <w:sz w:val="20"/>
        </w:rPr>
        <w:t>same level and to the same extent as other trainees or employees working for similar length of time and doing the same type of work.</w:t>
      </w:r>
    </w:p>
    <w:p w14:paraId="4E4D7421" w14:textId="77777777" w:rsidR="00FE2C1B" w:rsidRDefault="00E97B9E">
      <w:pPr>
        <w:pStyle w:val="ListParagraph"/>
        <w:numPr>
          <w:ilvl w:val="0"/>
          <w:numId w:val="24"/>
        </w:numPr>
        <w:tabs>
          <w:tab w:val="left" w:pos="1741"/>
        </w:tabs>
        <w:spacing w:line="229" w:lineRule="exact"/>
        <w:ind w:hanging="361"/>
        <w:jc w:val="both"/>
        <w:rPr>
          <w:sz w:val="20"/>
        </w:rPr>
      </w:pPr>
      <w:r>
        <w:rPr>
          <w:sz w:val="20"/>
        </w:rPr>
        <w:t>No</w:t>
      </w:r>
      <w:r>
        <w:rPr>
          <w:spacing w:val="-6"/>
          <w:sz w:val="20"/>
        </w:rPr>
        <w:t xml:space="preserve"> </w:t>
      </w:r>
      <w:r>
        <w:rPr>
          <w:sz w:val="20"/>
        </w:rPr>
        <w:t>funds</w:t>
      </w:r>
      <w:r>
        <w:rPr>
          <w:spacing w:val="-5"/>
          <w:sz w:val="20"/>
        </w:rPr>
        <w:t xml:space="preserve"> </w:t>
      </w:r>
      <w:r>
        <w:rPr>
          <w:sz w:val="20"/>
        </w:rPr>
        <w:t>are</w:t>
      </w:r>
      <w:r>
        <w:rPr>
          <w:spacing w:val="-5"/>
          <w:sz w:val="20"/>
        </w:rPr>
        <w:t xml:space="preserve"> </w:t>
      </w:r>
      <w:r>
        <w:rPr>
          <w:sz w:val="20"/>
        </w:rPr>
        <w:t>being</w:t>
      </w:r>
      <w:r>
        <w:rPr>
          <w:spacing w:val="-5"/>
          <w:sz w:val="20"/>
        </w:rPr>
        <w:t xml:space="preserve"> </w:t>
      </w:r>
      <w:r>
        <w:rPr>
          <w:sz w:val="20"/>
        </w:rPr>
        <w:t>used</w:t>
      </w:r>
      <w:r>
        <w:rPr>
          <w:spacing w:val="-6"/>
          <w:sz w:val="20"/>
        </w:rPr>
        <w:t xml:space="preserve"> </w:t>
      </w:r>
      <w:r>
        <w:rPr>
          <w:sz w:val="20"/>
        </w:rPr>
        <w:t>to</w:t>
      </w:r>
      <w:r>
        <w:rPr>
          <w:spacing w:val="-5"/>
          <w:sz w:val="20"/>
        </w:rPr>
        <w:t xml:space="preserve"> </w:t>
      </w:r>
      <w:r>
        <w:rPr>
          <w:sz w:val="20"/>
        </w:rPr>
        <w:t>assist,</w:t>
      </w:r>
      <w:r>
        <w:rPr>
          <w:spacing w:val="-6"/>
          <w:sz w:val="20"/>
        </w:rPr>
        <w:t xml:space="preserve"> </w:t>
      </w:r>
      <w:r>
        <w:rPr>
          <w:sz w:val="20"/>
        </w:rPr>
        <w:t>promote,</w:t>
      </w:r>
      <w:r>
        <w:rPr>
          <w:spacing w:val="-4"/>
          <w:sz w:val="20"/>
        </w:rPr>
        <w:t xml:space="preserve"> </w:t>
      </w:r>
      <w:r>
        <w:rPr>
          <w:sz w:val="20"/>
        </w:rPr>
        <w:t>or</w:t>
      </w:r>
      <w:r>
        <w:rPr>
          <w:spacing w:val="-6"/>
          <w:sz w:val="20"/>
        </w:rPr>
        <w:t xml:space="preserve"> </w:t>
      </w:r>
      <w:r>
        <w:rPr>
          <w:sz w:val="20"/>
        </w:rPr>
        <w:t>deter</w:t>
      </w:r>
      <w:r>
        <w:rPr>
          <w:spacing w:val="-6"/>
          <w:sz w:val="20"/>
        </w:rPr>
        <w:t xml:space="preserve"> </w:t>
      </w:r>
      <w:r>
        <w:rPr>
          <w:sz w:val="20"/>
        </w:rPr>
        <w:t>union</w:t>
      </w:r>
      <w:r>
        <w:rPr>
          <w:spacing w:val="-6"/>
          <w:sz w:val="20"/>
        </w:rPr>
        <w:t xml:space="preserve"> </w:t>
      </w:r>
      <w:r>
        <w:rPr>
          <w:spacing w:val="-2"/>
          <w:sz w:val="20"/>
        </w:rPr>
        <w:t>organizing.</w:t>
      </w:r>
    </w:p>
    <w:p w14:paraId="0C6D01BD" w14:textId="77777777" w:rsidR="00FE2C1B" w:rsidRDefault="00E97B9E">
      <w:pPr>
        <w:pStyle w:val="ListParagraph"/>
        <w:numPr>
          <w:ilvl w:val="0"/>
          <w:numId w:val="24"/>
        </w:numPr>
        <w:tabs>
          <w:tab w:val="left" w:pos="1741"/>
        </w:tabs>
        <w:ind w:right="379"/>
        <w:jc w:val="both"/>
        <w:rPr>
          <w:sz w:val="20"/>
        </w:rPr>
      </w:pPr>
      <w:r>
        <w:rPr>
          <w:sz w:val="20"/>
        </w:rPr>
        <w:t>All</w:t>
      </w:r>
      <w:r>
        <w:rPr>
          <w:spacing w:val="-12"/>
          <w:sz w:val="20"/>
        </w:rPr>
        <w:t xml:space="preserve"> </w:t>
      </w:r>
      <w:r>
        <w:rPr>
          <w:sz w:val="20"/>
        </w:rPr>
        <w:t>individuals</w:t>
      </w:r>
      <w:r>
        <w:rPr>
          <w:spacing w:val="-9"/>
          <w:sz w:val="20"/>
        </w:rPr>
        <w:t xml:space="preserve"> </w:t>
      </w:r>
      <w:r>
        <w:rPr>
          <w:sz w:val="20"/>
        </w:rPr>
        <w:t>in</w:t>
      </w:r>
      <w:r>
        <w:rPr>
          <w:spacing w:val="-10"/>
          <w:sz w:val="20"/>
        </w:rPr>
        <w:t xml:space="preserve"> </w:t>
      </w:r>
      <w:r>
        <w:rPr>
          <w:sz w:val="20"/>
        </w:rPr>
        <w:t>programs</w:t>
      </w:r>
      <w:r>
        <w:rPr>
          <w:spacing w:val="-8"/>
          <w:sz w:val="20"/>
        </w:rPr>
        <w:t xml:space="preserve"> </w:t>
      </w:r>
      <w:r>
        <w:rPr>
          <w:sz w:val="20"/>
        </w:rPr>
        <w:t>shall</w:t>
      </w:r>
      <w:r>
        <w:rPr>
          <w:spacing w:val="-12"/>
          <w:sz w:val="20"/>
        </w:rPr>
        <w:t xml:space="preserve"> </w:t>
      </w:r>
      <w:r>
        <w:rPr>
          <w:sz w:val="20"/>
        </w:rPr>
        <w:t>be</w:t>
      </w:r>
      <w:r>
        <w:rPr>
          <w:spacing w:val="-12"/>
          <w:sz w:val="20"/>
        </w:rPr>
        <w:t xml:space="preserve"> </w:t>
      </w:r>
      <w:r>
        <w:rPr>
          <w:sz w:val="20"/>
        </w:rPr>
        <w:t>compensated</w:t>
      </w:r>
      <w:r>
        <w:rPr>
          <w:spacing w:val="-8"/>
          <w:sz w:val="20"/>
        </w:rPr>
        <w:t xml:space="preserve"> </w:t>
      </w:r>
      <w:r>
        <w:rPr>
          <w:sz w:val="20"/>
        </w:rPr>
        <w:t>at</w:t>
      </w:r>
      <w:r>
        <w:rPr>
          <w:spacing w:val="-10"/>
          <w:sz w:val="20"/>
        </w:rPr>
        <w:t xml:space="preserve"> </w:t>
      </w:r>
      <w:r>
        <w:rPr>
          <w:sz w:val="20"/>
        </w:rPr>
        <w:t>the</w:t>
      </w:r>
      <w:r>
        <w:rPr>
          <w:spacing w:val="-8"/>
          <w:sz w:val="20"/>
        </w:rPr>
        <w:t xml:space="preserve"> </w:t>
      </w:r>
      <w:r>
        <w:rPr>
          <w:sz w:val="20"/>
        </w:rPr>
        <w:t>same</w:t>
      </w:r>
      <w:r>
        <w:rPr>
          <w:spacing w:val="-12"/>
          <w:sz w:val="20"/>
        </w:rPr>
        <w:t xml:space="preserve"> </w:t>
      </w:r>
      <w:r>
        <w:rPr>
          <w:sz w:val="20"/>
        </w:rPr>
        <w:t>rates,</w:t>
      </w:r>
      <w:r>
        <w:rPr>
          <w:spacing w:val="-11"/>
          <w:sz w:val="20"/>
        </w:rPr>
        <w:t xml:space="preserve"> </w:t>
      </w:r>
      <w:r>
        <w:rPr>
          <w:sz w:val="20"/>
        </w:rPr>
        <w:t>including</w:t>
      </w:r>
      <w:r>
        <w:rPr>
          <w:spacing w:val="-12"/>
          <w:sz w:val="20"/>
        </w:rPr>
        <w:t xml:space="preserve"> </w:t>
      </w:r>
      <w:r>
        <w:rPr>
          <w:sz w:val="20"/>
        </w:rPr>
        <w:t>periodic</w:t>
      </w:r>
      <w:r>
        <w:rPr>
          <w:spacing w:val="-10"/>
          <w:sz w:val="20"/>
        </w:rPr>
        <w:t xml:space="preserve"> </w:t>
      </w:r>
      <w:r>
        <w:rPr>
          <w:sz w:val="20"/>
        </w:rPr>
        <w:t>increases, as</w:t>
      </w:r>
      <w:r>
        <w:rPr>
          <w:spacing w:val="-8"/>
          <w:sz w:val="20"/>
        </w:rPr>
        <w:t xml:space="preserve"> </w:t>
      </w:r>
      <w:r>
        <w:rPr>
          <w:sz w:val="20"/>
        </w:rPr>
        <w:t>trainees</w:t>
      </w:r>
      <w:r>
        <w:rPr>
          <w:spacing w:val="-8"/>
          <w:sz w:val="20"/>
        </w:rPr>
        <w:t xml:space="preserve"> </w:t>
      </w:r>
      <w:r>
        <w:rPr>
          <w:sz w:val="20"/>
        </w:rPr>
        <w:t>or</w:t>
      </w:r>
      <w:r>
        <w:rPr>
          <w:spacing w:val="-6"/>
          <w:sz w:val="20"/>
        </w:rPr>
        <w:t xml:space="preserve"> </w:t>
      </w:r>
      <w:r>
        <w:rPr>
          <w:sz w:val="20"/>
        </w:rPr>
        <w:t>employees</w:t>
      </w:r>
      <w:r>
        <w:rPr>
          <w:spacing w:val="-8"/>
          <w:sz w:val="20"/>
        </w:rPr>
        <w:t xml:space="preserve"> </w:t>
      </w:r>
      <w:r>
        <w:rPr>
          <w:sz w:val="20"/>
        </w:rPr>
        <w:t>who</w:t>
      </w:r>
      <w:r>
        <w:rPr>
          <w:spacing w:val="-9"/>
          <w:sz w:val="20"/>
        </w:rPr>
        <w:t xml:space="preserve"> </w:t>
      </w:r>
      <w:r>
        <w:rPr>
          <w:sz w:val="20"/>
        </w:rPr>
        <w:t>are</w:t>
      </w:r>
      <w:r>
        <w:rPr>
          <w:spacing w:val="-6"/>
          <w:sz w:val="20"/>
        </w:rPr>
        <w:t xml:space="preserve"> </w:t>
      </w:r>
      <w:r>
        <w:rPr>
          <w:sz w:val="20"/>
        </w:rPr>
        <w:t>similarly</w:t>
      </w:r>
      <w:r>
        <w:rPr>
          <w:spacing w:val="-8"/>
          <w:sz w:val="20"/>
        </w:rPr>
        <w:t xml:space="preserve"> </w:t>
      </w:r>
      <w:r>
        <w:rPr>
          <w:sz w:val="20"/>
        </w:rPr>
        <w:t>situated</w:t>
      </w:r>
      <w:r>
        <w:rPr>
          <w:spacing w:val="-9"/>
          <w:sz w:val="20"/>
        </w:rPr>
        <w:t xml:space="preserve"> </w:t>
      </w:r>
      <w:r>
        <w:rPr>
          <w:sz w:val="20"/>
        </w:rPr>
        <w:t>in</w:t>
      </w:r>
      <w:r>
        <w:rPr>
          <w:spacing w:val="-9"/>
          <w:sz w:val="20"/>
        </w:rPr>
        <w:t xml:space="preserve"> </w:t>
      </w:r>
      <w:r>
        <w:rPr>
          <w:sz w:val="20"/>
        </w:rPr>
        <w:t>similar</w:t>
      </w:r>
      <w:r>
        <w:rPr>
          <w:spacing w:val="-6"/>
          <w:sz w:val="20"/>
        </w:rPr>
        <w:t xml:space="preserve"> </w:t>
      </w:r>
      <w:r>
        <w:rPr>
          <w:sz w:val="20"/>
        </w:rPr>
        <w:t>occupations</w:t>
      </w:r>
      <w:r>
        <w:rPr>
          <w:spacing w:val="-5"/>
          <w:sz w:val="20"/>
        </w:rPr>
        <w:t xml:space="preserve"> </w:t>
      </w:r>
      <w:r>
        <w:rPr>
          <w:sz w:val="20"/>
        </w:rPr>
        <w:t>by</w:t>
      </w:r>
      <w:r>
        <w:rPr>
          <w:spacing w:val="-8"/>
          <w:sz w:val="20"/>
        </w:rPr>
        <w:t xml:space="preserve"> </w:t>
      </w:r>
      <w:r>
        <w:rPr>
          <w:sz w:val="20"/>
        </w:rPr>
        <w:t>the</w:t>
      </w:r>
      <w:r>
        <w:rPr>
          <w:spacing w:val="-9"/>
          <w:sz w:val="20"/>
        </w:rPr>
        <w:t xml:space="preserve"> </w:t>
      </w:r>
      <w:r>
        <w:rPr>
          <w:sz w:val="20"/>
        </w:rPr>
        <w:t>same</w:t>
      </w:r>
      <w:r>
        <w:rPr>
          <w:spacing w:val="-9"/>
          <w:sz w:val="20"/>
        </w:rPr>
        <w:t xml:space="preserve"> </w:t>
      </w:r>
      <w:r>
        <w:rPr>
          <w:sz w:val="20"/>
        </w:rPr>
        <w:t>employer and</w:t>
      </w:r>
      <w:r>
        <w:rPr>
          <w:spacing w:val="-1"/>
          <w:sz w:val="20"/>
        </w:rPr>
        <w:t xml:space="preserve"> </w:t>
      </w:r>
      <w:r>
        <w:rPr>
          <w:sz w:val="20"/>
        </w:rPr>
        <w:t>who</w:t>
      </w:r>
      <w:r>
        <w:rPr>
          <w:spacing w:val="-1"/>
          <w:sz w:val="20"/>
        </w:rPr>
        <w:t xml:space="preserve"> </w:t>
      </w:r>
      <w:r>
        <w:rPr>
          <w:sz w:val="20"/>
        </w:rPr>
        <w:t>have</w:t>
      </w:r>
      <w:r>
        <w:rPr>
          <w:spacing w:val="-1"/>
          <w:sz w:val="20"/>
        </w:rPr>
        <w:t xml:space="preserve"> </w:t>
      </w:r>
      <w:r>
        <w:rPr>
          <w:sz w:val="20"/>
        </w:rPr>
        <w:t>similar</w:t>
      </w:r>
      <w:r>
        <w:rPr>
          <w:spacing w:val="-3"/>
          <w:sz w:val="20"/>
        </w:rPr>
        <w:t xml:space="preserve"> </w:t>
      </w:r>
      <w:r>
        <w:rPr>
          <w:sz w:val="20"/>
        </w:rPr>
        <w:t>training,</w:t>
      </w:r>
      <w:r>
        <w:rPr>
          <w:spacing w:val="-1"/>
          <w:sz w:val="20"/>
        </w:rPr>
        <w:t xml:space="preserve"> </w:t>
      </w:r>
      <w:r>
        <w:rPr>
          <w:sz w:val="20"/>
        </w:rPr>
        <w:t>experience,</w:t>
      </w:r>
      <w:r>
        <w:rPr>
          <w:spacing w:val="-1"/>
          <w:sz w:val="20"/>
        </w:rPr>
        <w:t xml:space="preserve"> </w:t>
      </w:r>
      <w:r>
        <w:rPr>
          <w:sz w:val="20"/>
        </w:rPr>
        <w:t>and</w:t>
      </w:r>
      <w:r>
        <w:rPr>
          <w:spacing w:val="-3"/>
          <w:sz w:val="20"/>
        </w:rPr>
        <w:t xml:space="preserve"> </w:t>
      </w:r>
      <w:r>
        <w:rPr>
          <w:sz w:val="20"/>
        </w:rPr>
        <w:t>skills.</w:t>
      </w:r>
      <w:r>
        <w:rPr>
          <w:spacing w:val="-1"/>
          <w:sz w:val="20"/>
        </w:rPr>
        <w:t xml:space="preserve"> </w:t>
      </w:r>
      <w:r>
        <w:rPr>
          <w:sz w:val="20"/>
        </w:rPr>
        <w:t>(In</w:t>
      </w:r>
      <w:r>
        <w:rPr>
          <w:spacing w:val="-3"/>
          <w:sz w:val="20"/>
        </w:rPr>
        <w:t xml:space="preserve"> </w:t>
      </w:r>
      <w:r>
        <w:rPr>
          <w:sz w:val="20"/>
        </w:rPr>
        <w:t>no</w:t>
      </w:r>
      <w:r>
        <w:rPr>
          <w:spacing w:val="-3"/>
          <w:sz w:val="20"/>
        </w:rPr>
        <w:t xml:space="preserve"> </w:t>
      </w:r>
      <w:r>
        <w:rPr>
          <w:sz w:val="20"/>
        </w:rPr>
        <w:t>event</w:t>
      </w:r>
      <w:r>
        <w:rPr>
          <w:spacing w:val="-4"/>
          <w:sz w:val="20"/>
        </w:rPr>
        <w:t xml:space="preserve"> </w:t>
      </w:r>
      <w:r>
        <w:rPr>
          <w:sz w:val="20"/>
        </w:rPr>
        <w:t>shall</w:t>
      </w:r>
      <w:r>
        <w:rPr>
          <w:spacing w:val="-4"/>
          <w:sz w:val="20"/>
        </w:rPr>
        <w:t xml:space="preserve"> </w:t>
      </w:r>
      <w:r>
        <w:rPr>
          <w:sz w:val="20"/>
        </w:rPr>
        <w:t>the</w:t>
      </w:r>
      <w:r>
        <w:rPr>
          <w:spacing w:val="-4"/>
          <w:sz w:val="20"/>
        </w:rPr>
        <w:t xml:space="preserve"> </w:t>
      </w:r>
      <w:r>
        <w:rPr>
          <w:sz w:val="20"/>
        </w:rPr>
        <w:t>rate</w:t>
      </w:r>
      <w:r>
        <w:rPr>
          <w:spacing w:val="-2"/>
          <w:sz w:val="20"/>
        </w:rPr>
        <w:t xml:space="preserve"> </w:t>
      </w:r>
      <w:r>
        <w:rPr>
          <w:sz w:val="20"/>
        </w:rPr>
        <w:t>be</w:t>
      </w:r>
      <w:r>
        <w:rPr>
          <w:spacing w:val="-3"/>
          <w:sz w:val="20"/>
        </w:rPr>
        <w:t xml:space="preserve"> </w:t>
      </w:r>
      <w:r>
        <w:rPr>
          <w:sz w:val="20"/>
        </w:rPr>
        <w:t>less</w:t>
      </w:r>
      <w:r>
        <w:rPr>
          <w:spacing w:val="-2"/>
          <w:sz w:val="20"/>
        </w:rPr>
        <w:t xml:space="preserve"> </w:t>
      </w:r>
      <w:r>
        <w:rPr>
          <w:sz w:val="20"/>
        </w:rPr>
        <w:t>than</w:t>
      </w:r>
      <w:r>
        <w:rPr>
          <w:spacing w:val="-3"/>
          <w:sz w:val="20"/>
        </w:rPr>
        <w:t xml:space="preserve"> </w:t>
      </w:r>
      <w:r>
        <w:rPr>
          <w:sz w:val="20"/>
        </w:rPr>
        <w:t>the applicable State or local minimum wage law.)</w:t>
      </w:r>
    </w:p>
    <w:p w14:paraId="4CE86AC7" w14:textId="77777777" w:rsidR="00FE2C1B" w:rsidRDefault="00E97B9E">
      <w:pPr>
        <w:pStyle w:val="ListParagraph"/>
        <w:numPr>
          <w:ilvl w:val="0"/>
          <w:numId w:val="24"/>
        </w:numPr>
        <w:tabs>
          <w:tab w:val="left" w:pos="1741"/>
        </w:tabs>
        <w:spacing w:before="2" w:line="229" w:lineRule="exact"/>
        <w:ind w:hanging="361"/>
        <w:jc w:val="both"/>
        <w:rPr>
          <w:sz w:val="20"/>
        </w:rPr>
      </w:pPr>
      <w:r>
        <w:rPr>
          <w:sz w:val="20"/>
        </w:rPr>
        <w:t>The</w:t>
      </w:r>
      <w:r>
        <w:rPr>
          <w:spacing w:val="-8"/>
          <w:sz w:val="20"/>
        </w:rPr>
        <w:t xml:space="preserve"> </w:t>
      </w:r>
      <w:r>
        <w:rPr>
          <w:sz w:val="20"/>
        </w:rPr>
        <w:t>use</w:t>
      </w:r>
      <w:r>
        <w:rPr>
          <w:spacing w:val="-4"/>
          <w:sz w:val="20"/>
        </w:rPr>
        <w:t xml:space="preserve"> </w:t>
      </w:r>
      <w:r>
        <w:rPr>
          <w:sz w:val="20"/>
        </w:rPr>
        <w:t>of</w:t>
      </w:r>
      <w:r>
        <w:rPr>
          <w:spacing w:val="-8"/>
          <w:sz w:val="20"/>
        </w:rPr>
        <w:t xml:space="preserve"> </w:t>
      </w:r>
      <w:r>
        <w:rPr>
          <w:sz w:val="20"/>
        </w:rPr>
        <w:t>funds</w:t>
      </w:r>
      <w:r>
        <w:rPr>
          <w:spacing w:val="-5"/>
          <w:sz w:val="20"/>
        </w:rPr>
        <w:t xml:space="preserve"> </w:t>
      </w:r>
      <w:r>
        <w:rPr>
          <w:sz w:val="20"/>
        </w:rPr>
        <w:t>to</w:t>
      </w:r>
      <w:r>
        <w:rPr>
          <w:spacing w:val="-5"/>
          <w:sz w:val="20"/>
        </w:rPr>
        <w:t xml:space="preserve"> </w:t>
      </w:r>
      <w:r>
        <w:rPr>
          <w:sz w:val="20"/>
        </w:rPr>
        <w:t>encourage</w:t>
      </w:r>
      <w:r>
        <w:rPr>
          <w:spacing w:val="-4"/>
          <w:sz w:val="20"/>
        </w:rPr>
        <w:t xml:space="preserve"> </w:t>
      </w:r>
      <w:r>
        <w:rPr>
          <w:sz w:val="20"/>
        </w:rPr>
        <w:t>or</w:t>
      </w:r>
      <w:r>
        <w:rPr>
          <w:spacing w:val="-7"/>
          <w:sz w:val="20"/>
        </w:rPr>
        <w:t xml:space="preserve"> </w:t>
      </w:r>
      <w:r>
        <w:rPr>
          <w:sz w:val="20"/>
        </w:rPr>
        <w:t>induce</w:t>
      </w:r>
      <w:r>
        <w:rPr>
          <w:spacing w:val="-6"/>
          <w:sz w:val="20"/>
        </w:rPr>
        <w:t xml:space="preserve"> </w:t>
      </w:r>
      <w:r>
        <w:rPr>
          <w:sz w:val="20"/>
        </w:rPr>
        <w:t>relocation</w:t>
      </w:r>
      <w:r>
        <w:rPr>
          <w:spacing w:val="-7"/>
          <w:sz w:val="20"/>
        </w:rPr>
        <w:t xml:space="preserve"> </w:t>
      </w:r>
      <w:r>
        <w:rPr>
          <w:sz w:val="20"/>
        </w:rPr>
        <w:t>of</w:t>
      </w:r>
      <w:r>
        <w:rPr>
          <w:spacing w:val="-4"/>
          <w:sz w:val="20"/>
        </w:rPr>
        <w:t xml:space="preserve"> </w:t>
      </w:r>
      <w:r>
        <w:rPr>
          <w:sz w:val="20"/>
        </w:rPr>
        <w:t>a</w:t>
      </w:r>
      <w:r>
        <w:rPr>
          <w:spacing w:val="-7"/>
          <w:sz w:val="20"/>
        </w:rPr>
        <w:t xml:space="preserve"> </w:t>
      </w:r>
      <w:r>
        <w:rPr>
          <w:sz w:val="20"/>
        </w:rPr>
        <w:t>business</w:t>
      </w:r>
      <w:r>
        <w:rPr>
          <w:spacing w:val="-5"/>
          <w:sz w:val="20"/>
        </w:rPr>
        <w:t xml:space="preserve"> </w:t>
      </w:r>
      <w:proofErr w:type="gramStart"/>
      <w:r>
        <w:rPr>
          <w:sz w:val="20"/>
        </w:rPr>
        <w:t>are</w:t>
      </w:r>
      <w:proofErr w:type="gramEnd"/>
      <w:r>
        <w:rPr>
          <w:spacing w:val="-5"/>
          <w:sz w:val="20"/>
        </w:rPr>
        <w:t xml:space="preserve"> </w:t>
      </w:r>
      <w:r>
        <w:rPr>
          <w:spacing w:val="-2"/>
          <w:sz w:val="20"/>
        </w:rPr>
        <w:t>prohibited.</w:t>
      </w:r>
    </w:p>
    <w:p w14:paraId="0B553A33" w14:textId="77777777" w:rsidR="00FE2C1B" w:rsidRDefault="00E97B9E">
      <w:pPr>
        <w:pStyle w:val="ListParagraph"/>
        <w:numPr>
          <w:ilvl w:val="0"/>
          <w:numId w:val="24"/>
        </w:numPr>
        <w:tabs>
          <w:tab w:val="left" w:pos="1741"/>
        </w:tabs>
        <w:ind w:right="387"/>
        <w:jc w:val="both"/>
        <w:rPr>
          <w:sz w:val="20"/>
        </w:rPr>
      </w:pPr>
      <w:r>
        <w:rPr>
          <w:sz w:val="20"/>
        </w:rPr>
        <w:t>The use of funds for customized or skill training and related activities after the relocation of a business are prohibited until after 120 days.</w:t>
      </w:r>
    </w:p>
    <w:p w14:paraId="5FA66B33" w14:textId="77777777" w:rsidR="00FE2C1B" w:rsidRDefault="00E97B9E">
      <w:pPr>
        <w:pStyle w:val="ListParagraph"/>
        <w:numPr>
          <w:ilvl w:val="0"/>
          <w:numId w:val="24"/>
        </w:numPr>
        <w:tabs>
          <w:tab w:val="left" w:pos="1741"/>
        </w:tabs>
        <w:ind w:right="378"/>
        <w:jc w:val="both"/>
        <w:rPr>
          <w:sz w:val="20"/>
        </w:rPr>
      </w:pPr>
      <w:r>
        <w:rPr>
          <w:sz w:val="20"/>
        </w:rPr>
        <w:t>The</w:t>
      </w:r>
      <w:r>
        <w:rPr>
          <w:spacing w:val="-3"/>
          <w:sz w:val="20"/>
        </w:rPr>
        <w:t xml:space="preserve"> </w:t>
      </w:r>
      <w:r>
        <w:rPr>
          <w:sz w:val="20"/>
        </w:rPr>
        <w:t>use</w:t>
      </w:r>
      <w:r>
        <w:rPr>
          <w:spacing w:val="-1"/>
          <w:sz w:val="20"/>
        </w:rPr>
        <w:t xml:space="preserve"> </w:t>
      </w:r>
      <w:r>
        <w:rPr>
          <w:sz w:val="20"/>
        </w:rPr>
        <w:t>of</w:t>
      </w:r>
      <w:r>
        <w:rPr>
          <w:spacing w:val="-1"/>
          <w:sz w:val="20"/>
        </w:rPr>
        <w:t xml:space="preserve"> </w:t>
      </w:r>
      <w:r>
        <w:rPr>
          <w:sz w:val="20"/>
        </w:rPr>
        <w:t>funds</w:t>
      </w:r>
      <w:r>
        <w:rPr>
          <w:spacing w:val="-2"/>
          <w:sz w:val="20"/>
        </w:rPr>
        <w:t xml:space="preserve"> </w:t>
      </w:r>
      <w:r>
        <w:rPr>
          <w:sz w:val="20"/>
        </w:rPr>
        <w:t>for</w:t>
      </w:r>
      <w:r>
        <w:rPr>
          <w:spacing w:val="-2"/>
          <w:sz w:val="20"/>
        </w:rPr>
        <w:t xml:space="preserve"> </w:t>
      </w:r>
      <w:r>
        <w:rPr>
          <w:sz w:val="20"/>
        </w:rPr>
        <w:t>(a) employment generating</w:t>
      </w:r>
      <w:r>
        <w:rPr>
          <w:spacing w:val="-1"/>
          <w:sz w:val="20"/>
        </w:rPr>
        <w:t xml:space="preserve"> </w:t>
      </w:r>
      <w:r>
        <w:rPr>
          <w:sz w:val="20"/>
        </w:rPr>
        <w:t>activities,</w:t>
      </w:r>
      <w:r>
        <w:rPr>
          <w:spacing w:val="-2"/>
          <w:sz w:val="20"/>
        </w:rPr>
        <w:t xml:space="preserve"> </w:t>
      </w:r>
      <w:r>
        <w:rPr>
          <w:sz w:val="20"/>
        </w:rPr>
        <w:t>economic development</w:t>
      </w:r>
      <w:r>
        <w:rPr>
          <w:spacing w:val="-1"/>
          <w:sz w:val="20"/>
        </w:rPr>
        <w:t xml:space="preserve"> </w:t>
      </w:r>
      <w:r>
        <w:rPr>
          <w:sz w:val="20"/>
        </w:rPr>
        <w:t>activities</w:t>
      </w:r>
      <w:r>
        <w:rPr>
          <w:spacing w:val="-2"/>
          <w:sz w:val="20"/>
        </w:rPr>
        <w:t xml:space="preserve"> </w:t>
      </w:r>
      <w:r>
        <w:rPr>
          <w:sz w:val="20"/>
        </w:rPr>
        <w:t>and similar activities that are not directly related to training for eligible individuals, and (b) foreign travel are prohibited.</w:t>
      </w:r>
    </w:p>
    <w:p w14:paraId="0E6B77F8" w14:textId="77777777" w:rsidR="00FE2C1B" w:rsidRDefault="00E97B9E">
      <w:pPr>
        <w:pStyle w:val="ListParagraph"/>
        <w:numPr>
          <w:ilvl w:val="0"/>
          <w:numId w:val="24"/>
        </w:numPr>
        <w:tabs>
          <w:tab w:val="left" w:pos="1741"/>
        </w:tabs>
        <w:spacing w:before="1"/>
        <w:ind w:right="385"/>
        <w:jc w:val="both"/>
        <w:rPr>
          <w:sz w:val="20"/>
        </w:rPr>
      </w:pPr>
      <w:r>
        <w:rPr>
          <w:sz w:val="20"/>
        </w:rPr>
        <w:t>Provisions are made that allow for the testing and sanctioning of participants for the use of controlled substances.</w:t>
      </w:r>
    </w:p>
    <w:p w14:paraId="4BE622E9" w14:textId="77777777" w:rsidR="00FE2C1B" w:rsidRDefault="00E97B9E">
      <w:pPr>
        <w:pStyle w:val="ListParagraph"/>
        <w:numPr>
          <w:ilvl w:val="0"/>
          <w:numId w:val="24"/>
        </w:numPr>
        <w:tabs>
          <w:tab w:val="left" w:pos="1741"/>
        </w:tabs>
        <w:ind w:right="383"/>
        <w:jc w:val="both"/>
        <w:rPr>
          <w:sz w:val="20"/>
        </w:rPr>
      </w:pPr>
      <w:r>
        <w:rPr>
          <w:sz w:val="20"/>
        </w:rPr>
        <w:t>Provisions are made to prohibit any discrimination based on: (a) age, disability, race, color, national origin, or sex; (b) participation in a program or activities that receive funds under this title; and (c) certain non-citizens.</w:t>
      </w:r>
    </w:p>
    <w:p w14:paraId="56D618DD" w14:textId="77777777" w:rsidR="00FE2C1B" w:rsidRDefault="00E97B9E">
      <w:pPr>
        <w:pStyle w:val="ListParagraph"/>
        <w:numPr>
          <w:ilvl w:val="0"/>
          <w:numId w:val="24"/>
        </w:numPr>
        <w:tabs>
          <w:tab w:val="left" w:pos="1741"/>
        </w:tabs>
        <w:ind w:hanging="361"/>
        <w:jc w:val="both"/>
        <w:rPr>
          <w:sz w:val="20"/>
        </w:rPr>
      </w:pPr>
      <w:r>
        <w:rPr>
          <w:sz w:val="20"/>
        </w:rPr>
        <w:t>Provisions</w:t>
      </w:r>
      <w:r>
        <w:rPr>
          <w:spacing w:val="-14"/>
          <w:sz w:val="20"/>
        </w:rPr>
        <w:t xml:space="preserve"> </w:t>
      </w:r>
      <w:r>
        <w:rPr>
          <w:sz w:val="20"/>
        </w:rPr>
        <w:t>are</w:t>
      </w:r>
      <w:r>
        <w:rPr>
          <w:spacing w:val="-14"/>
          <w:sz w:val="20"/>
        </w:rPr>
        <w:t xml:space="preserve"> </w:t>
      </w:r>
      <w:r>
        <w:rPr>
          <w:sz w:val="20"/>
        </w:rPr>
        <w:t>made</w:t>
      </w:r>
      <w:r>
        <w:rPr>
          <w:spacing w:val="-14"/>
          <w:sz w:val="20"/>
        </w:rPr>
        <w:t xml:space="preserve"> </w:t>
      </w:r>
      <w:r>
        <w:rPr>
          <w:sz w:val="20"/>
        </w:rPr>
        <w:t>to</w:t>
      </w:r>
      <w:r>
        <w:rPr>
          <w:spacing w:val="-14"/>
          <w:sz w:val="20"/>
        </w:rPr>
        <w:t xml:space="preserve"> </w:t>
      </w:r>
      <w:r>
        <w:rPr>
          <w:sz w:val="20"/>
        </w:rPr>
        <w:t>ensure</w:t>
      </w:r>
      <w:r>
        <w:rPr>
          <w:spacing w:val="-14"/>
          <w:sz w:val="20"/>
        </w:rPr>
        <w:t xml:space="preserve"> </w:t>
      </w:r>
      <w:r>
        <w:rPr>
          <w:sz w:val="20"/>
        </w:rPr>
        <w:t>that</w:t>
      </w:r>
      <w:r>
        <w:rPr>
          <w:spacing w:val="-14"/>
          <w:sz w:val="20"/>
        </w:rPr>
        <w:t xml:space="preserve"> </w:t>
      </w:r>
      <w:r>
        <w:rPr>
          <w:sz w:val="20"/>
        </w:rPr>
        <w:t>funds</w:t>
      </w:r>
      <w:r>
        <w:rPr>
          <w:spacing w:val="-14"/>
          <w:sz w:val="20"/>
        </w:rPr>
        <w:t xml:space="preserve"> </w:t>
      </w:r>
      <w:r>
        <w:rPr>
          <w:sz w:val="20"/>
        </w:rPr>
        <w:t>are</w:t>
      </w:r>
      <w:r>
        <w:rPr>
          <w:spacing w:val="-14"/>
          <w:sz w:val="20"/>
        </w:rPr>
        <w:t xml:space="preserve"> </w:t>
      </w:r>
      <w:r>
        <w:rPr>
          <w:sz w:val="20"/>
        </w:rPr>
        <w:t>not</w:t>
      </w:r>
      <w:r>
        <w:rPr>
          <w:spacing w:val="-12"/>
          <w:sz w:val="20"/>
        </w:rPr>
        <w:t xml:space="preserve"> </w:t>
      </w:r>
      <w:r>
        <w:rPr>
          <w:sz w:val="20"/>
        </w:rPr>
        <w:t>used</w:t>
      </w:r>
      <w:r>
        <w:rPr>
          <w:spacing w:val="-13"/>
          <w:sz w:val="20"/>
        </w:rPr>
        <w:t xml:space="preserve"> </w:t>
      </w:r>
      <w:r>
        <w:rPr>
          <w:sz w:val="20"/>
        </w:rPr>
        <w:t>to</w:t>
      </w:r>
      <w:r>
        <w:rPr>
          <w:spacing w:val="-14"/>
          <w:sz w:val="20"/>
        </w:rPr>
        <w:t xml:space="preserve"> </w:t>
      </w:r>
      <w:r>
        <w:rPr>
          <w:sz w:val="20"/>
        </w:rPr>
        <w:t>duplicate</w:t>
      </w:r>
      <w:r>
        <w:rPr>
          <w:spacing w:val="-14"/>
          <w:sz w:val="20"/>
        </w:rPr>
        <w:t xml:space="preserve"> </w:t>
      </w:r>
      <w:r>
        <w:rPr>
          <w:sz w:val="20"/>
        </w:rPr>
        <w:t>services</w:t>
      </w:r>
      <w:r>
        <w:rPr>
          <w:spacing w:val="-13"/>
          <w:sz w:val="20"/>
        </w:rPr>
        <w:t xml:space="preserve"> </w:t>
      </w:r>
      <w:r>
        <w:rPr>
          <w:sz w:val="20"/>
        </w:rPr>
        <w:t>available</w:t>
      </w:r>
      <w:r>
        <w:rPr>
          <w:spacing w:val="-14"/>
          <w:sz w:val="20"/>
        </w:rPr>
        <w:t xml:space="preserve"> </w:t>
      </w:r>
      <w:r>
        <w:rPr>
          <w:sz w:val="20"/>
        </w:rPr>
        <w:t>in</w:t>
      </w:r>
      <w:r>
        <w:rPr>
          <w:spacing w:val="-14"/>
          <w:sz w:val="20"/>
        </w:rPr>
        <w:t xml:space="preserve"> </w:t>
      </w:r>
      <w:r>
        <w:rPr>
          <w:sz w:val="20"/>
        </w:rPr>
        <w:t>the</w:t>
      </w:r>
      <w:r>
        <w:rPr>
          <w:spacing w:val="-12"/>
          <w:sz w:val="20"/>
        </w:rPr>
        <w:t xml:space="preserve"> </w:t>
      </w:r>
      <w:r>
        <w:rPr>
          <w:spacing w:val="-2"/>
          <w:sz w:val="20"/>
        </w:rPr>
        <w:t>area.</w:t>
      </w:r>
    </w:p>
    <w:p w14:paraId="6E84B66A" w14:textId="77777777" w:rsidR="00FE2C1B" w:rsidRDefault="00FE2C1B">
      <w:pPr>
        <w:jc w:val="both"/>
        <w:rPr>
          <w:sz w:val="20"/>
        </w:rPr>
        <w:sectPr w:rsidR="00FE2C1B">
          <w:pgSz w:w="12240" w:h="15840"/>
          <w:pgMar w:top="1080" w:right="880" w:bottom="1020" w:left="780" w:header="0" w:footer="835" w:gutter="0"/>
          <w:cols w:space="720"/>
        </w:sectPr>
      </w:pPr>
    </w:p>
    <w:p w14:paraId="7457026E" w14:textId="77777777" w:rsidR="00FE2C1B" w:rsidRDefault="00E97B9E">
      <w:pPr>
        <w:pStyle w:val="ListParagraph"/>
        <w:numPr>
          <w:ilvl w:val="0"/>
          <w:numId w:val="24"/>
        </w:numPr>
        <w:tabs>
          <w:tab w:val="left" w:pos="1741"/>
        </w:tabs>
        <w:spacing w:before="71"/>
        <w:ind w:right="381"/>
        <w:rPr>
          <w:sz w:val="20"/>
        </w:rPr>
      </w:pPr>
      <w:r>
        <w:rPr>
          <w:sz w:val="20"/>
        </w:rPr>
        <w:lastRenderedPageBreak/>
        <w:t>Provisions are</w:t>
      </w:r>
      <w:r>
        <w:rPr>
          <w:spacing w:val="23"/>
          <w:sz w:val="20"/>
        </w:rPr>
        <w:t xml:space="preserve"> </w:t>
      </w:r>
      <w:r>
        <w:rPr>
          <w:sz w:val="20"/>
        </w:rPr>
        <w:t>made to ensure that participants</w:t>
      </w:r>
      <w:r>
        <w:rPr>
          <w:spacing w:val="23"/>
          <w:sz w:val="20"/>
        </w:rPr>
        <w:t xml:space="preserve"> </w:t>
      </w:r>
      <w:r>
        <w:rPr>
          <w:sz w:val="20"/>
        </w:rPr>
        <w:t>are not being charged fees for placement or</w:t>
      </w:r>
      <w:r>
        <w:rPr>
          <w:spacing w:val="40"/>
          <w:sz w:val="20"/>
        </w:rPr>
        <w:t xml:space="preserve"> </w:t>
      </w:r>
      <w:r>
        <w:rPr>
          <w:spacing w:val="-2"/>
          <w:sz w:val="20"/>
        </w:rPr>
        <w:t>referral.</w:t>
      </w:r>
    </w:p>
    <w:p w14:paraId="490534F7" w14:textId="77777777" w:rsidR="00FE2C1B" w:rsidRDefault="00E97B9E">
      <w:pPr>
        <w:pStyle w:val="ListParagraph"/>
        <w:numPr>
          <w:ilvl w:val="0"/>
          <w:numId w:val="24"/>
        </w:numPr>
        <w:tabs>
          <w:tab w:val="left" w:pos="1741"/>
        </w:tabs>
        <w:ind w:right="386"/>
        <w:rPr>
          <w:sz w:val="20"/>
        </w:rPr>
      </w:pPr>
      <w:r>
        <w:rPr>
          <w:sz w:val="20"/>
        </w:rPr>
        <w:t>Provisions</w:t>
      </w:r>
      <w:r>
        <w:rPr>
          <w:spacing w:val="31"/>
          <w:sz w:val="20"/>
        </w:rPr>
        <w:t xml:space="preserve"> </w:t>
      </w:r>
      <w:r>
        <w:rPr>
          <w:sz w:val="20"/>
        </w:rPr>
        <w:t>are</w:t>
      </w:r>
      <w:r>
        <w:rPr>
          <w:spacing w:val="32"/>
          <w:sz w:val="20"/>
        </w:rPr>
        <w:t xml:space="preserve"> </w:t>
      </w:r>
      <w:r>
        <w:rPr>
          <w:sz w:val="20"/>
        </w:rPr>
        <w:t>made</w:t>
      </w:r>
      <w:r>
        <w:rPr>
          <w:spacing w:val="31"/>
          <w:sz w:val="20"/>
        </w:rPr>
        <w:t xml:space="preserve"> </w:t>
      </w:r>
      <w:r>
        <w:rPr>
          <w:sz w:val="20"/>
        </w:rPr>
        <w:t>to</w:t>
      </w:r>
      <w:r>
        <w:rPr>
          <w:spacing w:val="31"/>
          <w:sz w:val="20"/>
        </w:rPr>
        <w:t xml:space="preserve"> </w:t>
      </w:r>
      <w:r>
        <w:rPr>
          <w:sz w:val="20"/>
        </w:rPr>
        <w:t>ensure</w:t>
      </w:r>
      <w:r>
        <w:rPr>
          <w:spacing w:val="29"/>
          <w:sz w:val="20"/>
        </w:rPr>
        <w:t xml:space="preserve"> </w:t>
      </w:r>
      <w:r>
        <w:rPr>
          <w:sz w:val="20"/>
        </w:rPr>
        <w:t>that</w:t>
      </w:r>
      <w:r>
        <w:rPr>
          <w:spacing w:val="31"/>
          <w:sz w:val="20"/>
        </w:rPr>
        <w:t xml:space="preserve"> </w:t>
      </w:r>
      <w:r>
        <w:rPr>
          <w:sz w:val="20"/>
        </w:rPr>
        <w:t>no</w:t>
      </w:r>
      <w:r>
        <w:rPr>
          <w:spacing w:val="28"/>
          <w:sz w:val="20"/>
        </w:rPr>
        <w:t xml:space="preserve"> </w:t>
      </w:r>
      <w:r>
        <w:rPr>
          <w:sz w:val="20"/>
        </w:rPr>
        <w:t>financial</w:t>
      </w:r>
      <w:r>
        <w:rPr>
          <w:spacing w:val="30"/>
          <w:sz w:val="20"/>
        </w:rPr>
        <w:t xml:space="preserve"> </w:t>
      </w:r>
      <w:r>
        <w:rPr>
          <w:sz w:val="20"/>
        </w:rPr>
        <w:t>assistance</w:t>
      </w:r>
      <w:r>
        <w:rPr>
          <w:spacing w:val="31"/>
          <w:sz w:val="20"/>
        </w:rPr>
        <w:t xml:space="preserve"> </w:t>
      </w:r>
      <w:r>
        <w:rPr>
          <w:sz w:val="20"/>
        </w:rPr>
        <w:t>is</w:t>
      </w:r>
      <w:r>
        <w:rPr>
          <w:spacing w:val="30"/>
          <w:sz w:val="20"/>
        </w:rPr>
        <w:t xml:space="preserve"> </w:t>
      </w:r>
      <w:r>
        <w:rPr>
          <w:sz w:val="20"/>
        </w:rPr>
        <w:t>provided</w:t>
      </w:r>
      <w:r>
        <w:rPr>
          <w:spacing w:val="31"/>
          <w:sz w:val="20"/>
        </w:rPr>
        <w:t xml:space="preserve"> </w:t>
      </w:r>
      <w:r>
        <w:rPr>
          <w:sz w:val="20"/>
        </w:rPr>
        <w:t>to</w:t>
      </w:r>
      <w:r>
        <w:rPr>
          <w:spacing w:val="31"/>
          <w:sz w:val="20"/>
        </w:rPr>
        <w:t xml:space="preserve"> </w:t>
      </w:r>
      <w:r>
        <w:rPr>
          <w:sz w:val="20"/>
        </w:rPr>
        <w:t>any</w:t>
      </w:r>
      <w:r>
        <w:rPr>
          <w:spacing w:val="30"/>
          <w:sz w:val="20"/>
        </w:rPr>
        <w:t xml:space="preserve"> </w:t>
      </w:r>
      <w:r>
        <w:rPr>
          <w:sz w:val="20"/>
        </w:rPr>
        <w:t>program</w:t>
      </w:r>
      <w:r>
        <w:rPr>
          <w:spacing w:val="31"/>
          <w:sz w:val="20"/>
        </w:rPr>
        <w:t xml:space="preserve"> </w:t>
      </w:r>
      <w:r>
        <w:rPr>
          <w:sz w:val="20"/>
        </w:rPr>
        <w:t>that involves political activities.</w:t>
      </w:r>
    </w:p>
    <w:p w14:paraId="67CDBD12" w14:textId="77777777" w:rsidR="00FE2C1B" w:rsidRDefault="00E97B9E">
      <w:pPr>
        <w:pStyle w:val="ListParagraph"/>
        <w:numPr>
          <w:ilvl w:val="0"/>
          <w:numId w:val="24"/>
        </w:numPr>
        <w:tabs>
          <w:tab w:val="left" w:pos="1741"/>
        </w:tabs>
        <w:ind w:hanging="361"/>
        <w:rPr>
          <w:sz w:val="20"/>
        </w:rPr>
      </w:pPr>
      <w:r>
        <w:rPr>
          <w:sz w:val="20"/>
        </w:rPr>
        <w:t>Provisions</w:t>
      </w:r>
      <w:r>
        <w:rPr>
          <w:spacing w:val="-6"/>
          <w:sz w:val="20"/>
        </w:rPr>
        <w:t xml:space="preserve"> </w:t>
      </w:r>
      <w:r>
        <w:rPr>
          <w:sz w:val="20"/>
        </w:rPr>
        <w:t>are</w:t>
      </w:r>
      <w:r>
        <w:rPr>
          <w:spacing w:val="-5"/>
          <w:sz w:val="20"/>
        </w:rPr>
        <w:t xml:space="preserve"> </w:t>
      </w:r>
      <w:r>
        <w:rPr>
          <w:sz w:val="20"/>
        </w:rPr>
        <w:t>made</w:t>
      </w:r>
      <w:r>
        <w:rPr>
          <w:spacing w:val="-8"/>
          <w:sz w:val="20"/>
        </w:rPr>
        <w:t xml:space="preserve"> </w:t>
      </w:r>
      <w:r>
        <w:rPr>
          <w:sz w:val="20"/>
        </w:rPr>
        <w:t>to</w:t>
      </w:r>
      <w:r>
        <w:rPr>
          <w:spacing w:val="-5"/>
          <w:sz w:val="20"/>
        </w:rPr>
        <w:t xml:space="preserve"> </w:t>
      </w:r>
      <w:r>
        <w:rPr>
          <w:sz w:val="20"/>
        </w:rPr>
        <w:t>ensure</w:t>
      </w:r>
      <w:r>
        <w:rPr>
          <w:spacing w:val="-8"/>
          <w:sz w:val="20"/>
        </w:rPr>
        <w:t xml:space="preserve"> </w:t>
      </w:r>
      <w:r>
        <w:rPr>
          <w:sz w:val="20"/>
        </w:rPr>
        <w:t>that</w:t>
      </w:r>
      <w:r>
        <w:rPr>
          <w:spacing w:val="-7"/>
          <w:sz w:val="20"/>
        </w:rPr>
        <w:t xml:space="preserve"> </w:t>
      </w:r>
      <w:r>
        <w:rPr>
          <w:sz w:val="20"/>
        </w:rPr>
        <w:t>participants</w:t>
      </w:r>
      <w:r>
        <w:rPr>
          <w:spacing w:val="-7"/>
          <w:sz w:val="20"/>
        </w:rPr>
        <w:t xml:space="preserve"> </w:t>
      </w:r>
      <w:r>
        <w:rPr>
          <w:sz w:val="20"/>
        </w:rPr>
        <w:t>are</w:t>
      </w:r>
      <w:r>
        <w:rPr>
          <w:spacing w:val="-8"/>
          <w:sz w:val="20"/>
        </w:rPr>
        <w:t xml:space="preserve"> </w:t>
      </w:r>
      <w:r>
        <w:rPr>
          <w:sz w:val="20"/>
        </w:rPr>
        <w:t>aware</w:t>
      </w:r>
      <w:r>
        <w:rPr>
          <w:spacing w:val="-7"/>
          <w:sz w:val="20"/>
        </w:rPr>
        <w:t xml:space="preserve"> </w:t>
      </w:r>
      <w:r>
        <w:rPr>
          <w:sz w:val="20"/>
        </w:rPr>
        <w:t>of</w:t>
      </w:r>
      <w:r>
        <w:rPr>
          <w:spacing w:val="-6"/>
          <w:sz w:val="20"/>
        </w:rPr>
        <w:t xml:space="preserve"> </w:t>
      </w:r>
      <w:r>
        <w:rPr>
          <w:sz w:val="20"/>
        </w:rPr>
        <w:t>grievance</w:t>
      </w:r>
      <w:r>
        <w:rPr>
          <w:spacing w:val="-8"/>
          <w:sz w:val="20"/>
        </w:rPr>
        <w:t xml:space="preserve"> </w:t>
      </w:r>
      <w:r>
        <w:rPr>
          <w:spacing w:val="-2"/>
          <w:sz w:val="20"/>
        </w:rPr>
        <w:t>procedures.</w:t>
      </w:r>
    </w:p>
    <w:p w14:paraId="5ADB5778" w14:textId="77777777" w:rsidR="00FE2C1B" w:rsidRDefault="00E97B9E">
      <w:pPr>
        <w:pStyle w:val="ListParagraph"/>
        <w:numPr>
          <w:ilvl w:val="0"/>
          <w:numId w:val="24"/>
        </w:numPr>
        <w:tabs>
          <w:tab w:val="left" w:pos="1741"/>
        </w:tabs>
        <w:ind w:right="383"/>
        <w:rPr>
          <w:sz w:val="20"/>
        </w:rPr>
      </w:pPr>
      <w:r>
        <w:rPr>
          <w:sz w:val="20"/>
        </w:rPr>
        <w:t>Provisions</w:t>
      </w:r>
      <w:r>
        <w:rPr>
          <w:spacing w:val="-6"/>
          <w:sz w:val="20"/>
        </w:rPr>
        <w:t xml:space="preserve"> </w:t>
      </w:r>
      <w:r>
        <w:rPr>
          <w:sz w:val="20"/>
        </w:rPr>
        <w:t>are</w:t>
      </w:r>
      <w:r>
        <w:rPr>
          <w:spacing w:val="-5"/>
          <w:sz w:val="20"/>
        </w:rPr>
        <w:t xml:space="preserve"> </w:t>
      </w:r>
      <w:r>
        <w:rPr>
          <w:sz w:val="20"/>
        </w:rPr>
        <w:t>made</w:t>
      </w:r>
      <w:r>
        <w:rPr>
          <w:spacing w:val="-6"/>
          <w:sz w:val="20"/>
        </w:rPr>
        <w:t xml:space="preserve"> </w:t>
      </w:r>
      <w:r>
        <w:rPr>
          <w:sz w:val="20"/>
        </w:rPr>
        <w:t>for</w:t>
      </w:r>
      <w:r>
        <w:rPr>
          <w:spacing w:val="-5"/>
          <w:sz w:val="20"/>
        </w:rPr>
        <w:t xml:space="preserve"> </w:t>
      </w:r>
      <w:r>
        <w:rPr>
          <w:sz w:val="20"/>
        </w:rPr>
        <w:t>a</w:t>
      </w:r>
      <w:r>
        <w:rPr>
          <w:spacing w:val="-5"/>
          <w:sz w:val="20"/>
        </w:rPr>
        <w:t xml:space="preserve"> </w:t>
      </w:r>
      <w:proofErr w:type="gramStart"/>
      <w:r>
        <w:rPr>
          <w:sz w:val="20"/>
        </w:rPr>
        <w:t>Contractor</w:t>
      </w:r>
      <w:proofErr w:type="gramEnd"/>
      <w:r>
        <w:rPr>
          <w:spacing w:val="-4"/>
          <w:sz w:val="20"/>
        </w:rPr>
        <w:t xml:space="preserve"> </w:t>
      </w:r>
      <w:r>
        <w:rPr>
          <w:sz w:val="20"/>
        </w:rPr>
        <w:t>agreement</w:t>
      </w:r>
      <w:r>
        <w:rPr>
          <w:spacing w:val="-4"/>
          <w:sz w:val="20"/>
        </w:rPr>
        <w:t xml:space="preserve"> </w:t>
      </w:r>
      <w:r>
        <w:rPr>
          <w:sz w:val="20"/>
        </w:rPr>
        <w:t>to</w:t>
      </w:r>
      <w:r>
        <w:rPr>
          <w:spacing w:val="-5"/>
          <w:sz w:val="20"/>
        </w:rPr>
        <w:t xml:space="preserve"> </w:t>
      </w:r>
      <w:r>
        <w:rPr>
          <w:sz w:val="20"/>
        </w:rPr>
        <w:t>abide</w:t>
      </w:r>
      <w:r>
        <w:rPr>
          <w:spacing w:val="-6"/>
          <w:sz w:val="20"/>
        </w:rPr>
        <w:t xml:space="preserve"> </w:t>
      </w:r>
      <w:r>
        <w:rPr>
          <w:sz w:val="20"/>
        </w:rPr>
        <w:t>by</w:t>
      </w:r>
      <w:r>
        <w:rPr>
          <w:spacing w:val="-7"/>
          <w:sz w:val="20"/>
        </w:rPr>
        <w:t xml:space="preserve"> </w:t>
      </w:r>
      <w:r>
        <w:rPr>
          <w:sz w:val="20"/>
        </w:rPr>
        <w:t>the</w:t>
      </w:r>
      <w:r>
        <w:rPr>
          <w:spacing w:val="-6"/>
          <w:sz w:val="20"/>
        </w:rPr>
        <w:t xml:space="preserve"> </w:t>
      </w:r>
      <w:r>
        <w:rPr>
          <w:sz w:val="20"/>
        </w:rPr>
        <w:t>Act,</w:t>
      </w:r>
      <w:r>
        <w:rPr>
          <w:spacing w:val="-5"/>
          <w:sz w:val="20"/>
        </w:rPr>
        <w:t xml:space="preserve"> </w:t>
      </w:r>
      <w:r>
        <w:rPr>
          <w:sz w:val="20"/>
        </w:rPr>
        <w:t>regulations,</w:t>
      </w:r>
      <w:r>
        <w:rPr>
          <w:spacing w:val="-5"/>
          <w:sz w:val="20"/>
        </w:rPr>
        <w:t xml:space="preserve"> </w:t>
      </w:r>
      <w:r>
        <w:rPr>
          <w:sz w:val="20"/>
        </w:rPr>
        <w:t>and</w:t>
      </w:r>
      <w:r>
        <w:rPr>
          <w:spacing w:val="-6"/>
          <w:sz w:val="20"/>
        </w:rPr>
        <w:t xml:space="preserve"> </w:t>
      </w:r>
      <w:r>
        <w:rPr>
          <w:sz w:val="20"/>
        </w:rPr>
        <w:t>applicable business licensing, taxation and insurance requirements.</w:t>
      </w:r>
    </w:p>
    <w:p w14:paraId="2BB78112" w14:textId="77777777" w:rsidR="00FE2C1B" w:rsidRDefault="00E97B9E">
      <w:pPr>
        <w:pStyle w:val="ListParagraph"/>
        <w:numPr>
          <w:ilvl w:val="0"/>
          <w:numId w:val="24"/>
        </w:numPr>
        <w:tabs>
          <w:tab w:val="left" w:pos="1741"/>
        </w:tabs>
        <w:spacing w:before="1"/>
        <w:ind w:right="383"/>
        <w:rPr>
          <w:sz w:val="20"/>
        </w:rPr>
      </w:pPr>
      <w:r>
        <w:rPr>
          <w:sz w:val="20"/>
        </w:rPr>
        <w:t>Provisions</w:t>
      </w:r>
      <w:r>
        <w:rPr>
          <w:spacing w:val="30"/>
          <w:sz w:val="20"/>
        </w:rPr>
        <w:t xml:space="preserve"> </w:t>
      </w:r>
      <w:r>
        <w:rPr>
          <w:sz w:val="20"/>
        </w:rPr>
        <w:t>are</w:t>
      </w:r>
      <w:r>
        <w:rPr>
          <w:spacing w:val="29"/>
          <w:sz w:val="20"/>
        </w:rPr>
        <w:t xml:space="preserve"> </w:t>
      </w:r>
      <w:r>
        <w:rPr>
          <w:sz w:val="20"/>
        </w:rPr>
        <w:t>made</w:t>
      </w:r>
      <w:r>
        <w:rPr>
          <w:spacing w:val="28"/>
          <w:sz w:val="20"/>
        </w:rPr>
        <w:t xml:space="preserve"> </w:t>
      </w:r>
      <w:r>
        <w:rPr>
          <w:sz w:val="20"/>
        </w:rPr>
        <w:t>regarding</w:t>
      </w:r>
      <w:r>
        <w:rPr>
          <w:spacing w:val="28"/>
          <w:sz w:val="20"/>
        </w:rPr>
        <w:t xml:space="preserve"> </w:t>
      </w:r>
      <w:r>
        <w:rPr>
          <w:sz w:val="20"/>
        </w:rPr>
        <w:t>modification,</w:t>
      </w:r>
      <w:r>
        <w:rPr>
          <w:spacing w:val="30"/>
          <w:sz w:val="20"/>
        </w:rPr>
        <w:t xml:space="preserve"> </w:t>
      </w:r>
      <w:r>
        <w:rPr>
          <w:sz w:val="20"/>
        </w:rPr>
        <w:t>handling</w:t>
      </w:r>
      <w:r>
        <w:rPr>
          <w:spacing w:val="30"/>
          <w:sz w:val="20"/>
        </w:rPr>
        <w:t xml:space="preserve"> </w:t>
      </w:r>
      <w:r>
        <w:rPr>
          <w:sz w:val="20"/>
        </w:rPr>
        <w:t>of</w:t>
      </w:r>
      <w:r>
        <w:rPr>
          <w:spacing w:val="27"/>
          <w:sz w:val="20"/>
        </w:rPr>
        <w:t xml:space="preserve"> </w:t>
      </w:r>
      <w:r>
        <w:rPr>
          <w:sz w:val="20"/>
        </w:rPr>
        <w:t>disputes,</w:t>
      </w:r>
      <w:r>
        <w:rPr>
          <w:spacing w:val="30"/>
          <w:sz w:val="20"/>
        </w:rPr>
        <w:t xml:space="preserve"> </w:t>
      </w:r>
      <w:r>
        <w:rPr>
          <w:sz w:val="20"/>
        </w:rPr>
        <w:t>and</w:t>
      </w:r>
      <w:r>
        <w:rPr>
          <w:spacing w:val="28"/>
          <w:sz w:val="20"/>
        </w:rPr>
        <w:t xml:space="preserve"> </w:t>
      </w:r>
      <w:r>
        <w:rPr>
          <w:sz w:val="20"/>
        </w:rPr>
        <w:t>termination,</w:t>
      </w:r>
      <w:r>
        <w:rPr>
          <w:spacing w:val="28"/>
          <w:sz w:val="20"/>
        </w:rPr>
        <w:t xml:space="preserve"> </w:t>
      </w:r>
      <w:r>
        <w:rPr>
          <w:sz w:val="20"/>
        </w:rPr>
        <w:t>including termination for convenience of the government.</w:t>
      </w:r>
    </w:p>
    <w:p w14:paraId="39DF4749" w14:textId="77777777" w:rsidR="00FE2C1B" w:rsidRDefault="00E97B9E">
      <w:pPr>
        <w:pStyle w:val="ListParagraph"/>
        <w:numPr>
          <w:ilvl w:val="0"/>
          <w:numId w:val="24"/>
        </w:numPr>
        <w:tabs>
          <w:tab w:val="left" w:pos="1741"/>
        </w:tabs>
        <w:ind w:right="386"/>
        <w:rPr>
          <w:sz w:val="20"/>
        </w:rPr>
      </w:pPr>
      <w:r>
        <w:rPr>
          <w:sz w:val="20"/>
        </w:rPr>
        <w:t>Provisions</w:t>
      </w:r>
      <w:r>
        <w:rPr>
          <w:spacing w:val="40"/>
          <w:sz w:val="20"/>
        </w:rPr>
        <w:t xml:space="preserve"> </w:t>
      </w:r>
      <w:r>
        <w:rPr>
          <w:sz w:val="20"/>
        </w:rPr>
        <w:t>are</w:t>
      </w:r>
      <w:r>
        <w:rPr>
          <w:spacing w:val="40"/>
          <w:sz w:val="20"/>
        </w:rPr>
        <w:t xml:space="preserve"> </w:t>
      </w:r>
      <w:r>
        <w:rPr>
          <w:sz w:val="20"/>
        </w:rPr>
        <w:t>made</w:t>
      </w:r>
      <w:r>
        <w:rPr>
          <w:spacing w:val="40"/>
          <w:sz w:val="20"/>
        </w:rPr>
        <w:t xml:space="preserve"> </w:t>
      </w:r>
      <w:r>
        <w:rPr>
          <w:sz w:val="20"/>
        </w:rPr>
        <w:t>for</w:t>
      </w:r>
      <w:r>
        <w:rPr>
          <w:spacing w:val="40"/>
          <w:sz w:val="20"/>
        </w:rPr>
        <w:t xml:space="preserve"> </w:t>
      </w:r>
      <w:r>
        <w:rPr>
          <w:sz w:val="20"/>
        </w:rPr>
        <w:t>record</w:t>
      </w:r>
      <w:r>
        <w:rPr>
          <w:spacing w:val="40"/>
          <w:sz w:val="20"/>
        </w:rPr>
        <w:t xml:space="preserve"> </w:t>
      </w:r>
      <w:r>
        <w:rPr>
          <w:sz w:val="20"/>
        </w:rPr>
        <w:t>maintenance</w:t>
      </w:r>
      <w:r>
        <w:rPr>
          <w:spacing w:val="40"/>
          <w:sz w:val="20"/>
        </w:rPr>
        <w:t xml:space="preserve"> </w:t>
      </w:r>
      <w:r>
        <w:rPr>
          <w:sz w:val="20"/>
        </w:rPr>
        <w:t>and</w:t>
      </w:r>
      <w:r>
        <w:rPr>
          <w:spacing w:val="40"/>
          <w:sz w:val="20"/>
        </w:rPr>
        <w:t xml:space="preserve"> </w:t>
      </w:r>
      <w:r>
        <w:rPr>
          <w:sz w:val="20"/>
        </w:rPr>
        <w:t>retention</w:t>
      </w:r>
      <w:r>
        <w:rPr>
          <w:spacing w:val="40"/>
          <w:sz w:val="20"/>
        </w:rPr>
        <w:t xml:space="preserve"> </w:t>
      </w:r>
      <w:r>
        <w:rPr>
          <w:sz w:val="20"/>
        </w:rPr>
        <w:t>and</w:t>
      </w:r>
      <w:r>
        <w:rPr>
          <w:spacing w:val="40"/>
          <w:sz w:val="20"/>
        </w:rPr>
        <w:t xml:space="preserve"> </w:t>
      </w:r>
      <w:r>
        <w:rPr>
          <w:sz w:val="20"/>
        </w:rPr>
        <w:t>access</w:t>
      </w:r>
      <w:r>
        <w:rPr>
          <w:spacing w:val="40"/>
          <w:sz w:val="20"/>
        </w:rPr>
        <w:t xml:space="preserve"> </w:t>
      </w:r>
      <w:r>
        <w:rPr>
          <w:sz w:val="20"/>
        </w:rPr>
        <w:t>to</w:t>
      </w:r>
      <w:r>
        <w:rPr>
          <w:spacing w:val="40"/>
          <w:sz w:val="20"/>
        </w:rPr>
        <w:t xml:space="preserve"> </w:t>
      </w:r>
      <w:r>
        <w:rPr>
          <w:sz w:val="20"/>
        </w:rPr>
        <w:t>records</w:t>
      </w:r>
      <w:r>
        <w:rPr>
          <w:spacing w:val="40"/>
          <w:sz w:val="20"/>
        </w:rPr>
        <w:t xml:space="preserve"> </w:t>
      </w:r>
      <w:r>
        <w:rPr>
          <w:sz w:val="20"/>
        </w:rPr>
        <w:t>by</w:t>
      </w:r>
      <w:r>
        <w:rPr>
          <w:spacing w:val="40"/>
          <w:sz w:val="20"/>
        </w:rPr>
        <w:t xml:space="preserve"> </w:t>
      </w:r>
      <w:r>
        <w:rPr>
          <w:sz w:val="20"/>
        </w:rPr>
        <w:t>the subrecipient, the LA, the State, and the USDOL.</w:t>
      </w:r>
    </w:p>
    <w:p w14:paraId="45BE9AC1" w14:textId="77777777" w:rsidR="00FE2C1B" w:rsidRDefault="00E97B9E">
      <w:pPr>
        <w:pStyle w:val="ListParagraph"/>
        <w:numPr>
          <w:ilvl w:val="0"/>
          <w:numId w:val="24"/>
        </w:numPr>
        <w:tabs>
          <w:tab w:val="left" w:pos="1741"/>
        </w:tabs>
        <w:ind w:hanging="361"/>
        <w:rPr>
          <w:sz w:val="20"/>
        </w:rPr>
      </w:pPr>
      <w:r>
        <w:rPr>
          <w:sz w:val="20"/>
        </w:rPr>
        <w:t>Provisions</w:t>
      </w:r>
      <w:r>
        <w:rPr>
          <w:spacing w:val="-7"/>
          <w:sz w:val="20"/>
        </w:rPr>
        <w:t xml:space="preserve"> </w:t>
      </w:r>
      <w:r>
        <w:rPr>
          <w:sz w:val="20"/>
        </w:rPr>
        <w:t>are</w:t>
      </w:r>
      <w:r>
        <w:rPr>
          <w:spacing w:val="-5"/>
          <w:sz w:val="20"/>
        </w:rPr>
        <w:t xml:space="preserve"> </w:t>
      </w:r>
      <w:r>
        <w:rPr>
          <w:sz w:val="20"/>
        </w:rPr>
        <w:t>made</w:t>
      </w:r>
      <w:r>
        <w:rPr>
          <w:spacing w:val="-8"/>
          <w:sz w:val="20"/>
        </w:rPr>
        <w:t xml:space="preserve"> </w:t>
      </w:r>
      <w:r>
        <w:rPr>
          <w:sz w:val="20"/>
        </w:rPr>
        <w:t>to</w:t>
      </w:r>
      <w:r>
        <w:rPr>
          <w:spacing w:val="-7"/>
          <w:sz w:val="20"/>
        </w:rPr>
        <w:t xml:space="preserve"> </w:t>
      </w:r>
      <w:r>
        <w:rPr>
          <w:sz w:val="20"/>
        </w:rPr>
        <w:t>include</w:t>
      </w:r>
      <w:r>
        <w:rPr>
          <w:spacing w:val="-6"/>
          <w:sz w:val="20"/>
        </w:rPr>
        <w:t xml:space="preserve"> </w:t>
      </w:r>
      <w:r>
        <w:rPr>
          <w:sz w:val="20"/>
        </w:rPr>
        <w:t>liability,</w:t>
      </w:r>
      <w:r>
        <w:rPr>
          <w:spacing w:val="-8"/>
          <w:sz w:val="20"/>
        </w:rPr>
        <w:t xml:space="preserve"> </w:t>
      </w:r>
      <w:r>
        <w:rPr>
          <w:sz w:val="20"/>
        </w:rPr>
        <w:t>sanctions,</w:t>
      </w:r>
      <w:r>
        <w:rPr>
          <w:spacing w:val="-8"/>
          <w:sz w:val="20"/>
        </w:rPr>
        <w:t xml:space="preserve"> </w:t>
      </w:r>
      <w:r>
        <w:rPr>
          <w:sz w:val="20"/>
        </w:rPr>
        <w:t>and</w:t>
      </w:r>
      <w:r>
        <w:rPr>
          <w:spacing w:val="-7"/>
          <w:sz w:val="20"/>
        </w:rPr>
        <w:t xml:space="preserve"> </w:t>
      </w:r>
      <w:r>
        <w:rPr>
          <w:sz w:val="20"/>
        </w:rPr>
        <w:t>debt</w:t>
      </w:r>
      <w:r>
        <w:rPr>
          <w:spacing w:val="-9"/>
          <w:sz w:val="20"/>
        </w:rPr>
        <w:t xml:space="preserve"> </w:t>
      </w:r>
      <w:r>
        <w:rPr>
          <w:spacing w:val="-2"/>
          <w:sz w:val="20"/>
        </w:rPr>
        <w:t>repayment.</w:t>
      </w:r>
    </w:p>
    <w:p w14:paraId="3C43B2C8" w14:textId="77777777" w:rsidR="00FE2C1B" w:rsidRDefault="00E97B9E">
      <w:pPr>
        <w:pStyle w:val="ListParagraph"/>
        <w:numPr>
          <w:ilvl w:val="0"/>
          <w:numId w:val="24"/>
        </w:numPr>
        <w:tabs>
          <w:tab w:val="left" w:pos="1741"/>
        </w:tabs>
        <w:ind w:hanging="361"/>
        <w:rPr>
          <w:sz w:val="20"/>
        </w:rPr>
      </w:pPr>
      <w:r>
        <w:rPr>
          <w:sz w:val="20"/>
        </w:rPr>
        <w:t>Provisions</w:t>
      </w:r>
      <w:r>
        <w:rPr>
          <w:spacing w:val="-7"/>
          <w:sz w:val="20"/>
        </w:rPr>
        <w:t xml:space="preserve"> </w:t>
      </w:r>
      <w:r>
        <w:rPr>
          <w:sz w:val="20"/>
        </w:rPr>
        <w:t>are</w:t>
      </w:r>
      <w:r>
        <w:rPr>
          <w:spacing w:val="-5"/>
          <w:sz w:val="20"/>
        </w:rPr>
        <w:t xml:space="preserve"> </w:t>
      </w:r>
      <w:r>
        <w:rPr>
          <w:sz w:val="20"/>
        </w:rPr>
        <w:t>made</w:t>
      </w:r>
      <w:r>
        <w:rPr>
          <w:spacing w:val="-7"/>
          <w:sz w:val="20"/>
        </w:rPr>
        <w:t xml:space="preserve"> </w:t>
      </w:r>
      <w:r>
        <w:rPr>
          <w:sz w:val="20"/>
        </w:rPr>
        <w:t>for</w:t>
      </w:r>
      <w:r>
        <w:rPr>
          <w:spacing w:val="-6"/>
          <w:sz w:val="20"/>
        </w:rPr>
        <w:t xml:space="preserve"> </w:t>
      </w:r>
      <w:r>
        <w:rPr>
          <w:sz w:val="20"/>
        </w:rPr>
        <w:t>debarment</w:t>
      </w:r>
      <w:r>
        <w:rPr>
          <w:spacing w:val="-8"/>
          <w:sz w:val="20"/>
        </w:rPr>
        <w:t xml:space="preserve"> </w:t>
      </w:r>
      <w:r>
        <w:rPr>
          <w:sz w:val="20"/>
        </w:rPr>
        <w:t>and</w:t>
      </w:r>
      <w:r>
        <w:rPr>
          <w:spacing w:val="-9"/>
          <w:sz w:val="20"/>
        </w:rPr>
        <w:t xml:space="preserve"> </w:t>
      </w:r>
      <w:r>
        <w:rPr>
          <w:spacing w:val="-2"/>
          <w:sz w:val="20"/>
        </w:rPr>
        <w:t>suspension.</w:t>
      </w:r>
    </w:p>
    <w:p w14:paraId="0C2E863D" w14:textId="77777777" w:rsidR="00FE2C1B" w:rsidRDefault="00E97B9E">
      <w:pPr>
        <w:pStyle w:val="ListParagraph"/>
        <w:numPr>
          <w:ilvl w:val="0"/>
          <w:numId w:val="24"/>
        </w:numPr>
        <w:tabs>
          <w:tab w:val="left" w:pos="1741"/>
        </w:tabs>
        <w:spacing w:line="229" w:lineRule="exact"/>
        <w:ind w:hanging="361"/>
        <w:rPr>
          <w:sz w:val="20"/>
        </w:rPr>
      </w:pPr>
      <w:r>
        <w:rPr>
          <w:sz w:val="20"/>
        </w:rPr>
        <w:t>Provisions</w:t>
      </w:r>
      <w:r>
        <w:rPr>
          <w:spacing w:val="-7"/>
          <w:sz w:val="20"/>
        </w:rPr>
        <w:t xml:space="preserve"> </w:t>
      </w:r>
      <w:r>
        <w:rPr>
          <w:sz w:val="20"/>
        </w:rPr>
        <w:t>are</w:t>
      </w:r>
      <w:r>
        <w:rPr>
          <w:spacing w:val="-6"/>
          <w:sz w:val="20"/>
        </w:rPr>
        <w:t xml:space="preserve"> </w:t>
      </w:r>
      <w:r>
        <w:rPr>
          <w:sz w:val="20"/>
        </w:rPr>
        <w:t>made</w:t>
      </w:r>
      <w:r>
        <w:rPr>
          <w:spacing w:val="-9"/>
          <w:sz w:val="20"/>
        </w:rPr>
        <w:t xml:space="preserve"> </w:t>
      </w:r>
      <w:r>
        <w:rPr>
          <w:sz w:val="20"/>
        </w:rPr>
        <w:t>to</w:t>
      </w:r>
      <w:r>
        <w:rPr>
          <w:spacing w:val="-6"/>
          <w:sz w:val="20"/>
        </w:rPr>
        <w:t xml:space="preserve"> </w:t>
      </w:r>
      <w:r>
        <w:rPr>
          <w:sz w:val="20"/>
        </w:rPr>
        <w:t>prohibit</w:t>
      </w:r>
      <w:r>
        <w:rPr>
          <w:spacing w:val="-9"/>
          <w:sz w:val="20"/>
        </w:rPr>
        <w:t xml:space="preserve"> </w:t>
      </w:r>
      <w:r>
        <w:rPr>
          <w:sz w:val="20"/>
        </w:rPr>
        <w:t>political</w:t>
      </w:r>
      <w:r>
        <w:rPr>
          <w:spacing w:val="-9"/>
          <w:sz w:val="20"/>
        </w:rPr>
        <w:t xml:space="preserve"> </w:t>
      </w:r>
      <w:r>
        <w:rPr>
          <w:sz w:val="20"/>
        </w:rPr>
        <w:t>activities</w:t>
      </w:r>
      <w:r>
        <w:rPr>
          <w:spacing w:val="-8"/>
          <w:sz w:val="20"/>
        </w:rPr>
        <w:t xml:space="preserve"> </w:t>
      </w:r>
      <w:r>
        <w:rPr>
          <w:sz w:val="20"/>
        </w:rPr>
        <w:t>(Hatch</w:t>
      </w:r>
      <w:r>
        <w:rPr>
          <w:spacing w:val="-8"/>
          <w:sz w:val="20"/>
        </w:rPr>
        <w:t xml:space="preserve"> </w:t>
      </w:r>
      <w:r>
        <w:rPr>
          <w:spacing w:val="-2"/>
          <w:sz w:val="20"/>
        </w:rPr>
        <w:t>Act).</w:t>
      </w:r>
    </w:p>
    <w:p w14:paraId="6FE094FE" w14:textId="77777777" w:rsidR="00FE2C1B" w:rsidRDefault="00E97B9E">
      <w:pPr>
        <w:pStyle w:val="ListParagraph"/>
        <w:numPr>
          <w:ilvl w:val="0"/>
          <w:numId w:val="24"/>
        </w:numPr>
        <w:tabs>
          <w:tab w:val="left" w:pos="1741"/>
        </w:tabs>
        <w:ind w:right="378"/>
        <w:jc w:val="both"/>
        <w:rPr>
          <w:sz w:val="20"/>
        </w:rPr>
      </w:pPr>
      <w:r>
        <w:rPr>
          <w:sz w:val="20"/>
        </w:rPr>
        <w:t>Affirmative</w:t>
      </w:r>
      <w:r>
        <w:rPr>
          <w:spacing w:val="-14"/>
          <w:sz w:val="20"/>
        </w:rPr>
        <w:t xml:space="preserve"> </w:t>
      </w:r>
      <w:r>
        <w:rPr>
          <w:sz w:val="20"/>
        </w:rPr>
        <w:t>action</w:t>
      </w:r>
      <w:r>
        <w:rPr>
          <w:spacing w:val="-14"/>
          <w:sz w:val="20"/>
        </w:rPr>
        <w:t xml:space="preserve"> </w:t>
      </w:r>
      <w:r>
        <w:rPr>
          <w:sz w:val="20"/>
        </w:rPr>
        <w:t>assurance</w:t>
      </w:r>
      <w:r>
        <w:rPr>
          <w:spacing w:val="-14"/>
          <w:sz w:val="20"/>
        </w:rPr>
        <w:t xml:space="preserve"> </w:t>
      </w:r>
      <w:r>
        <w:rPr>
          <w:sz w:val="20"/>
        </w:rPr>
        <w:t>that</w:t>
      </w:r>
      <w:r>
        <w:rPr>
          <w:spacing w:val="-14"/>
          <w:sz w:val="20"/>
        </w:rPr>
        <w:t xml:space="preserve"> </w:t>
      </w:r>
      <w:r>
        <w:rPr>
          <w:sz w:val="20"/>
        </w:rPr>
        <w:t>the</w:t>
      </w:r>
      <w:r>
        <w:rPr>
          <w:spacing w:val="-14"/>
          <w:sz w:val="20"/>
        </w:rPr>
        <w:t xml:space="preserve"> </w:t>
      </w:r>
      <w:r>
        <w:rPr>
          <w:sz w:val="20"/>
        </w:rPr>
        <w:t>offeror</w:t>
      </w:r>
      <w:r>
        <w:rPr>
          <w:spacing w:val="-13"/>
          <w:sz w:val="20"/>
        </w:rPr>
        <w:t xml:space="preserve"> </w:t>
      </w:r>
      <w:r>
        <w:rPr>
          <w:sz w:val="20"/>
        </w:rPr>
        <w:t>will</w:t>
      </w:r>
      <w:r>
        <w:rPr>
          <w:spacing w:val="-14"/>
          <w:sz w:val="20"/>
        </w:rPr>
        <w:t xml:space="preserve"> </w:t>
      </w:r>
      <w:r>
        <w:rPr>
          <w:sz w:val="20"/>
        </w:rPr>
        <w:t>comply</w:t>
      </w:r>
      <w:r>
        <w:rPr>
          <w:spacing w:val="-12"/>
          <w:sz w:val="20"/>
        </w:rPr>
        <w:t xml:space="preserve"> </w:t>
      </w:r>
      <w:r>
        <w:rPr>
          <w:sz w:val="20"/>
        </w:rPr>
        <w:t>fully</w:t>
      </w:r>
      <w:r>
        <w:rPr>
          <w:spacing w:val="-12"/>
          <w:sz w:val="20"/>
        </w:rPr>
        <w:t xml:space="preserve"> </w:t>
      </w:r>
      <w:r>
        <w:rPr>
          <w:sz w:val="20"/>
        </w:rPr>
        <w:t>with</w:t>
      </w:r>
      <w:r>
        <w:rPr>
          <w:spacing w:val="-14"/>
          <w:sz w:val="20"/>
        </w:rPr>
        <w:t xml:space="preserve"> </w:t>
      </w:r>
      <w:r>
        <w:rPr>
          <w:sz w:val="20"/>
        </w:rPr>
        <w:t>the</w:t>
      </w:r>
      <w:r>
        <w:rPr>
          <w:spacing w:val="-14"/>
          <w:sz w:val="20"/>
        </w:rPr>
        <w:t xml:space="preserve"> </w:t>
      </w:r>
      <w:r>
        <w:rPr>
          <w:sz w:val="20"/>
        </w:rPr>
        <w:t>nondiscrimination</w:t>
      </w:r>
      <w:r>
        <w:rPr>
          <w:spacing w:val="-12"/>
          <w:sz w:val="20"/>
        </w:rPr>
        <w:t xml:space="preserve"> </w:t>
      </w:r>
      <w:r>
        <w:rPr>
          <w:sz w:val="20"/>
        </w:rPr>
        <w:t>and</w:t>
      </w:r>
      <w:r>
        <w:rPr>
          <w:spacing w:val="-12"/>
          <w:sz w:val="20"/>
        </w:rPr>
        <w:t xml:space="preserve"> </w:t>
      </w:r>
      <w:r>
        <w:rPr>
          <w:sz w:val="20"/>
        </w:rPr>
        <w:t>equal opportunity provisions of the Workforce Innovation and Opportunity Act, the Non-traditional Employment</w:t>
      </w:r>
      <w:r>
        <w:rPr>
          <w:spacing w:val="-10"/>
          <w:sz w:val="20"/>
        </w:rPr>
        <w:t xml:space="preserve"> </w:t>
      </w:r>
      <w:r>
        <w:rPr>
          <w:sz w:val="20"/>
        </w:rPr>
        <w:t>for</w:t>
      </w:r>
      <w:r>
        <w:rPr>
          <w:spacing w:val="-10"/>
          <w:sz w:val="20"/>
        </w:rPr>
        <w:t xml:space="preserve"> </w:t>
      </w:r>
      <w:r>
        <w:rPr>
          <w:sz w:val="20"/>
        </w:rPr>
        <w:t>Women</w:t>
      </w:r>
      <w:r>
        <w:rPr>
          <w:spacing w:val="-11"/>
          <w:sz w:val="20"/>
        </w:rPr>
        <w:t xml:space="preserve"> </w:t>
      </w:r>
      <w:r>
        <w:rPr>
          <w:sz w:val="20"/>
        </w:rPr>
        <w:t>Act</w:t>
      </w:r>
      <w:r>
        <w:rPr>
          <w:spacing w:val="-13"/>
          <w:sz w:val="20"/>
        </w:rPr>
        <w:t xml:space="preserve"> </w:t>
      </w:r>
      <w:r>
        <w:rPr>
          <w:sz w:val="20"/>
        </w:rPr>
        <w:t>of</w:t>
      </w:r>
      <w:r>
        <w:rPr>
          <w:spacing w:val="-11"/>
          <w:sz w:val="20"/>
        </w:rPr>
        <w:t xml:space="preserve"> </w:t>
      </w:r>
      <w:r>
        <w:rPr>
          <w:sz w:val="20"/>
        </w:rPr>
        <w:t>1991;</w:t>
      </w:r>
      <w:r>
        <w:rPr>
          <w:spacing w:val="-13"/>
          <w:sz w:val="20"/>
        </w:rPr>
        <w:t xml:space="preserve"> </w:t>
      </w:r>
      <w:r>
        <w:rPr>
          <w:sz w:val="20"/>
        </w:rPr>
        <w:t>Title</w:t>
      </w:r>
      <w:r>
        <w:rPr>
          <w:spacing w:val="-11"/>
          <w:sz w:val="20"/>
        </w:rPr>
        <w:t xml:space="preserve"> </w:t>
      </w:r>
      <w:r>
        <w:rPr>
          <w:sz w:val="20"/>
        </w:rPr>
        <w:t>VI</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Civil</w:t>
      </w:r>
      <w:r>
        <w:rPr>
          <w:spacing w:val="-11"/>
          <w:sz w:val="20"/>
        </w:rPr>
        <w:t xml:space="preserve"> </w:t>
      </w:r>
      <w:r>
        <w:rPr>
          <w:sz w:val="20"/>
        </w:rPr>
        <w:t>Rights</w:t>
      </w:r>
      <w:r>
        <w:rPr>
          <w:spacing w:val="-10"/>
          <w:sz w:val="20"/>
        </w:rPr>
        <w:t xml:space="preserve"> </w:t>
      </w:r>
      <w:r>
        <w:rPr>
          <w:sz w:val="20"/>
        </w:rPr>
        <w:t>Act</w:t>
      </w:r>
      <w:r>
        <w:rPr>
          <w:spacing w:val="-13"/>
          <w:sz w:val="20"/>
        </w:rPr>
        <w:t xml:space="preserve"> </w:t>
      </w:r>
      <w:r>
        <w:rPr>
          <w:sz w:val="20"/>
        </w:rPr>
        <w:t>of</w:t>
      </w:r>
      <w:r>
        <w:rPr>
          <w:spacing w:val="-11"/>
          <w:sz w:val="20"/>
        </w:rPr>
        <w:t xml:space="preserve"> </w:t>
      </w:r>
      <w:r>
        <w:rPr>
          <w:sz w:val="20"/>
        </w:rPr>
        <w:t>1964,</w:t>
      </w:r>
      <w:r>
        <w:rPr>
          <w:spacing w:val="-10"/>
          <w:sz w:val="20"/>
        </w:rPr>
        <w:t xml:space="preserve"> </w:t>
      </w:r>
      <w:r>
        <w:rPr>
          <w:sz w:val="20"/>
        </w:rPr>
        <w:t>as</w:t>
      </w:r>
      <w:r>
        <w:rPr>
          <w:spacing w:val="-12"/>
          <w:sz w:val="20"/>
        </w:rPr>
        <w:t xml:space="preserve"> </w:t>
      </w:r>
      <w:r>
        <w:rPr>
          <w:sz w:val="20"/>
        </w:rPr>
        <w:t>amended;</w:t>
      </w:r>
      <w:r>
        <w:rPr>
          <w:spacing w:val="-13"/>
          <w:sz w:val="20"/>
        </w:rPr>
        <w:t xml:space="preserve"> </w:t>
      </w:r>
      <w:r>
        <w:rPr>
          <w:sz w:val="20"/>
        </w:rPr>
        <w:t xml:space="preserve">Section 504 of the Rehabilitation Act of 1973, as amended; the Age Discrimination Act of 1975, as amended; Title IX of the Education Amendments of 1972, as amended; and with all applicable requirements imposed by or pursuant to regulations implementing those laws, including but not limited to 29 CFR Part 34. The United States has the right to seek judicial enforcement of this </w:t>
      </w:r>
      <w:r>
        <w:rPr>
          <w:spacing w:val="-2"/>
          <w:sz w:val="20"/>
        </w:rPr>
        <w:t>assurance.</w:t>
      </w:r>
    </w:p>
    <w:p w14:paraId="15C0D561" w14:textId="77777777" w:rsidR="00FE2C1B" w:rsidRDefault="00FE2C1B">
      <w:pPr>
        <w:pStyle w:val="BodyText"/>
        <w:spacing w:before="1"/>
      </w:pPr>
    </w:p>
    <w:p w14:paraId="21C69C84" w14:textId="77777777" w:rsidR="00FE2C1B" w:rsidRDefault="00E97B9E">
      <w:pPr>
        <w:pStyle w:val="Heading3"/>
        <w:numPr>
          <w:ilvl w:val="0"/>
          <w:numId w:val="25"/>
        </w:numPr>
        <w:tabs>
          <w:tab w:val="left" w:pos="1021"/>
        </w:tabs>
        <w:ind w:hanging="361"/>
      </w:pPr>
      <w:bookmarkStart w:id="9" w:name="_TOC_250010"/>
      <w:bookmarkEnd w:id="9"/>
      <w:r>
        <w:rPr>
          <w:spacing w:val="-2"/>
          <w:u w:val="single"/>
        </w:rPr>
        <w:t>REQUIREMENTS</w:t>
      </w:r>
    </w:p>
    <w:p w14:paraId="5B6F4938" w14:textId="77777777" w:rsidR="00FE2C1B" w:rsidRDefault="00FE2C1B">
      <w:pPr>
        <w:pStyle w:val="BodyText"/>
        <w:spacing w:before="9"/>
        <w:rPr>
          <w:b/>
          <w:sz w:val="11"/>
        </w:rPr>
      </w:pPr>
    </w:p>
    <w:p w14:paraId="5758DE4E" w14:textId="77777777" w:rsidR="00FE2C1B" w:rsidRDefault="00E97B9E">
      <w:pPr>
        <w:pStyle w:val="Heading3"/>
        <w:numPr>
          <w:ilvl w:val="1"/>
          <w:numId w:val="25"/>
        </w:numPr>
        <w:tabs>
          <w:tab w:val="left" w:pos="1381"/>
        </w:tabs>
        <w:spacing w:before="93"/>
        <w:ind w:hanging="361"/>
      </w:pPr>
      <w:bookmarkStart w:id="10" w:name="_TOC_250009"/>
      <w:r>
        <w:t>TYPE</w:t>
      </w:r>
      <w:r>
        <w:rPr>
          <w:spacing w:val="-7"/>
        </w:rPr>
        <w:t xml:space="preserve"> </w:t>
      </w:r>
      <w:r>
        <w:t>OF</w:t>
      </w:r>
      <w:r>
        <w:rPr>
          <w:spacing w:val="-4"/>
        </w:rPr>
        <w:t xml:space="preserve"> </w:t>
      </w:r>
      <w:bookmarkEnd w:id="10"/>
      <w:r>
        <w:rPr>
          <w:spacing w:val="-2"/>
        </w:rPr>
        <w:t>CONTRACT</w:t>
      </w:r>
    </w:p>
    <w:p w14:paraId="075544EF" w14:textId="77777777" w:rsidR="00FE2C1B" w:rsidRDefault="00E97B9E">
      <w:pPr>
        <w:pStyle w:val="BodyText"/>
        <w:spacing w:before="185"/>
        <w:ind w:left="1020" w:right="379"/>
        <w:jc w:val="both"/>
      </w:pPr>
      <w:r>
        <w:t>Bidders must propose a cost reimbursement contract. A Cost Reimbursement Contract is one that establishes</w:t>
      </w:r>
      <w:r>
        <w:rPr>
          <w:spacing w:val="-3"/>
        </w:rPr>
        <w:t xml:space="preserve"> </w:t>
      </w:r>
      <w:r>
        <w:t>an</w:t>
      </w:r>
      <w:r>
        <w:rPr>
          <w:spacing w:val="-3"/>
        </w:rPr>
        <w:t xml:space="preserve"> </w:t>
      </w:r>
      <w:r>
        <w:t>estimate</w:t>
      </w:r>
      <w:r>
        <w:rPr>
          <w:spacing w:val="-5"/>
        </w:rPr>
        <w:t xml:space="preserve"> </w:t>
      </w:r>
      <w:r>
        <w:t>of</w:t>
      </w:r>
      <w:r>
        <w:rPr>
          <w:spacing w:val="-4"/>
        </w:rPr>
        <w:t xml:space="preserve"> </w:t>
      </w:r>
      <w:r>
        <w:t>total</w:t>
      </w:r>
      <w:r>
        <w:rPr>
          <w:spacing w:val="-5"/>
        </w:rPr>
        <w:t xml:space="preserve"> </w:t>
      </w:r>
      <w:r>
        <w:t>costs</w:t>
      </w:r>
      <w:r>
        <w:rPr>
          <w:spacing w:val="-3"/>
        </w:rPr>
        <w:t xml:space="preserve"> </w:t>
      </w:r>
      <w:r>
        <w:t>for</w:t>
      </w:r>
      <w:r>
        <w:rPr>
          <w:spacing w:val="-3"/>
        </w:rPr>
        <w:t xml:space="preserve"> </w:t>
      </w:r>
      <w:r>
        <w:t>the</w:t>
      </w:r>
      <w:r>
        <w:rPr>
          <w:spacing w:val="-2"/>
        </w:rPr>
        <w:t xml:space="preserve"> </w:t>
      </w:r>
      <w:r>
        <w:t>purpose</w:t>
      </w:r>
      <w:r>
        <w:rPr>
          <w:spacing w:val="-2"/>
        </w:rPr>
        <w:t xml:space="preserve"> </w:t>
      </w:r>
      <w:r>
        <w:t>of</w:t>
      </w:r>
      <w:r>
        <w:rPr>
          <w:spacing w:val="-4"/>
        </w:rPr>
        <w:t xml:space="preserve"> </w:t>
      </w:r>
      <w:r>
        <w:t>obligating</w:t>
      </w:r>
      <w:r>
        <w:rPr>
          <w:spacing w:val="-4"/>
        </w:rPr>
        <w:t xml:space="preserve"> </w:t>
      </w:r>
      <w:r>
        <w:t>funds</w:t>
      </w:r>
      <w:r>
        <w:rPr>
          <w:spacing w:val="-3"/>
        </w:rPr>
        <w:t xml:space="preserve"> </w:t>
      </w:r>
      <w:r>
        <w:t>and</w:t>
      </w:r>
      <w:r>
        <w:rPr>
          <w:spacing w:val="-4"/>
        </w:rPr>
        <w:t xml:space="preserve"> </w:t>
      </w:r>
      <w:r>
        <w:t>a</w:t>
      </w:r>
      <w:r>
        <w:rPr>
          <w:spacing w:val="-5"/>
        </w:rPr>
        <w:t xml:space="preserve"> </w:t>
      </w:r>
      <w:r>
        <w:t>ceiling</w:t>
      </w:r>
      <w:r>
        <w:rPr>
          <w:spacing w:val="-5"/>
        </w:rPr>
        <w:t xml:space="preserve"> </w:t>
      </w:r>
      <w:r>
        <w:t>that</w:t>
      </w:r>
      <w:r>
        <w:rPr>
          <w:spacing w:val="-4"/>
        </w:rPr>
        <w:t xml:space="preserve"> </w:t>
      </w:r>
      <w:r>
        <w:t>the</w:t>
      </w:r>
      <w:r>
        <w:rPr>
          <w:spacing w:val="-4"/>
        </w:rPr>
        <w:t xml:space="preserve"> </w:t>
      </w:r>
      <w:r>
        <w:t xml:space="preserve">contractor may not exceed (except at contractor’s risk) unless the awarding party agrees to amend the contract to provide additional funds. A </w:t>
      </w:r>
      <w:proofErr w:type="gramStart"/>
      <w:r>
        <w:t>line item</w:t>
      </w:r>
      <w:proofErr w:type="gramEnd"/>
      <w:r>
        <w:t xml:space="preserve"> budget shall be based on all legitimate costs to be incurred by the contractor</w:t>
      </w:r>
      <w:r>
        <w:rPr>
          <w:spacing w:val="-11"/>
        </w:rPr>
        <w:t xml:space="preserve"> </w:t>
      </w:r>
      <w:r>
        <w:t>in</w:t>
      </w:r>
      <w:r>
        <w:rPr>
          <w:spacing w:val="-12"/>
        </w:rPr>
        <w:t xml:space="preserve"> </w:t>
      </w:r>
      <w:r>
        <w:t>carrying</w:t>
      </w:r>
      <w:r>
        <w:rPr>
          <w:spacing w:val="-9"/>
        </w:rPr>
        <w:t xml:space="preserve"> </w:t>
      </w:r>
      <w:r>
        <w:t>out</w:t>
      </w:r>
      <w:r>
        <w:rPr>
          <w:spacing w:val="-11"/>
        </w:rPr>
        <w:t xml:space="preserve"> </w:t>
      </w:r>
      <w:r>
        <w:t>the</w:t>
      </w:r>
      <w:r>
        <w:rPr>
          <w:spacing w:val="-12"/>
        </w:rPr>
        <w:t xml:space="preserve"> </w:t>
      </w:r>
      <w:r>
        <w:t>training</w:t>
      </w:r>
      <w:r>
        <w:rPr>
          <w:spacing w:val="-12"/>
        </w:rPr>
        <w:t xml:space="preserve"> </w:t>
      </w:r>
      <w:r>
        <w:t>activity.</w:t>
      </w:r>
      <w:r>
        <w:rPr>
          <w:spacing w:val="-11"/>
        </w:rPr>
        <w:t xml:space="preserve"> </w:t>
      </w:r>
      <w:r>
        <w:t>The</w:t>
      </w:r>
      <w:r>
        <w:rPr>
          <w:spacing w:val="-10"/>
        </w:rPr>
        <w:t xml:space="preserve"> </w:t>
      </w:r>
      <w:r>
        <w:t>contractor</w:t>
      </w:r>
      <w:r>
        <w:rPr>
          <w:spacing w:val="-11"/>
        </w:rPr>
        <w:t xml:space="preserve"> </w:t>
      </w:r>
      <w:r>
        <w:t>is</w:t>
      </w:r>
      <w:r>
        <w:rPr>
          <w:spacing w:val="-10"/>
        </w:rPr>
        <w:t xml:space="preserve"> </w:t>
      </w:r>
      <w:r>
        <w:t>reimbursed</w:t>
      </w:r>
      <w:r>
        <w:rPr>
          <w:spacing w:val="-12"/>
        </w:rPr>
        <w:t xml:space="preserve"> </w:t>
      </w:r>
      <w:r>
        <w:t>for</w:t>
      </w:r>
      <w:r>
        <w:rPr>
          <w:spacing w:val="-11"/>
        </w:rPr>
        <w:t xml:space="preserve"> </w:t>
      </w:r>
      <w:r>
        <w:t>actual</w:t>
      </w:r>
      <w:r>
        <w:rPr>
          <w:spacing w:val="-12"/>
        </w:rPr>
        <w:t xml:space="preserve"> </w:t>
      </w:r>
      <w:r>
        <w:t>expenses</w:t>
      </w:r>
      <w:r>
        <w:rPr>
          <w:spacing w:val="-10"/>
        </w:rPr>
        <w:t xml:space="preserve"> </w:t>
      </w:r>
      <w:r>
        <w:t xml:space="preserve">according to the approved </w:t>
      </w:r>
      <w:proofErr w:type="gramStart"/>
      <w:r>
        <w:t>line item</w:t>
      </w:r>
      <w:proofErr w:type="gramEnd"/>
      <w:r>
        <w:t xml:space="preserve"> budget.</w:t>
      </w:r>
    </w:p>
    <w:p w14:paraId="6D423C32" w14:textId="77777777" w:rsidR="00FE2C1B" w:rsidRDefault="00FE2C1B">
      <w:pPr>
        <w:pStyle w:val="BodyText"/>
        <w:spacing w:before="1"/>
      </w:pPr>
    </w:p>
    <w:p w14:paraId="210C2CEC" w14:textId="77777777" w:rsidR="00FE2C1B" w:rsidRDefault="00E97B9E">
      <w:pPr>
        <w:pStyle w:val="Heading3"/>
        <w:numPr>
          <w:ilvl w:val="1"/>
          <w:numId w:val="25"/>
        </w:numPr>
        <w:tabs>
          <w:tab w:val="left" w:pos="1381"/>
        </w:tabs>
        <w:ind w:hanging="361"/>
      </w:pPr>
      <w:bookmarkStart w:id="11" w:name="_TOC_250008"/>
      <w:r>
        <w:t>PROGRAM</w:t>
      </w:r>
      <w:r>
        <w:rPr>
          <w:spacing w:val="-10"/>
        </w:rPr>
        <w:t xml:space="preserve"> </w:t>
      </w:r>
      <w:bookmarkEnd w:id="11"/>
      <w:r>
        <w:rPr>
          <w:spacing w:val="-2"/>
        </w:rPr>
        <w:t>PERIOD</w:t>
      </w:r>
    </w:p>
    <w:p w14:paraId="6B241CCB" w14:textId="77777777" w:rsidR="00FE2C1B" w:rsidRDefault="00E97B9E">
      <w:pPr>
        <w:pStyle w:val="BodyText"/>
        <w:spacing w:before="183"/>
        <w:ind w:left="1020" w:right="384"/>
        <w:jc w:val="both"/>
      </w:pPr>
      <w:r>
        <w:t>The funding period is from January 18, 2021, through June 30, 2022. No funds will be exchanged until after the contract is executed by both parties agreeing to the terms outlined in the contract.</w:t>
      </w:r>
    </w:p>
    <w:p w14:paraId="63718763" w14:textId="77777777" w:rsidR="00FE2C1B" w:rsidRDefault="00FE2C1B">
      <w:pPr>
        <w:pStyle w:val="BodyText"/>
        <w:spacing w:before="1"/>
      </w:pPr>
    </w:p>
    <w:p w14:paraId="1563D3AF" w14:textId="77777777" w:rsidR="00FE2C1B" w:rsidRDefault="00E97B9E">
      <w:pPr>
        <w:pStyle w:val="Heading3"/>
        <w:numPr>
          <w:ilvl w:val="1"/>
          <w:numId w:val="25"/>
        </w:numPr>
        <w:tabs>
          <w:tab w:val="left" w:pos="1381"/>
        </w:tabs>
        <w:spacing w:before="1"/>
        <w:ind w:hanging="361"/>
      </w:pPr>
      <w:bookmarkStart w:id="12" w:name="_TOC_250007"/>
      <w:r>
        <w:t>COUNTIES</w:t>
      </w:r>
      <w:r>
        <w:rPr>
          <w:spacing w:val="-6"/>
        </w:rPr>
        <w:t xml:space="preserve"> </w:t>
      </w:r>
      <w:r>
        <w:t>TO</w:t>
      </w:r>
      <w:r>
        <w:rPr>
          <w:spacing w:val="-4"/>
        </w:rPr>
        <w:t xml:space="preserve"> </w:t>
      </w:r>
      <w:r>
        <w:t>BE</w:t>
      </w:r>
      <w:r>
        <w:rPr>
          <w:spacing w:val="-3"/>
        </w:rPr>
        <w:t xml:space="preserve"> </w:t>
      </w:r>
      <w:bookmarkEnd w:id="12"/>
      <w:r>
        <w:rPr>
          <w:spacing w:val="-2"/>
        </w:rPr>
        <w:t>SERVED</w:t>
      </w:r>
    </w:p>
    <w:p w14:paraId="31BC9793" w14:textId="77777777" w:rsidR="00FE2C1B" w:rsidRDefault="00E97B9E">
      <w:pPr>
        <w:pStyle w:val="BodyText"/>
        <w:spacing w:before="182"/>
        <w:ind w:left="1020" w:right="375"/>
        <w:jc w:val="both"/>
      </w:pPr>
      <w:r>
        <w:t>In</w:t>
      </w:r>
      <w:r>
        <w:rPr>
          <w:spacing w:val="-2"/>
        </w:rPr>
        <w:t xml:space="preserve"> </w:t>
      </w:r>
      <w:r>
        <w:t>preparing</w:t>
      </w:r>
      <w:r>
        <w:rPr>
          <w:spacing w:val="-3"/>
        </w:rPr>
        <w:t xml:space="preserve"> </w:t>
      </w:r>
      <w:r>
        <w:t>a</w:t>
      </w:r>
      <w:r>
        <w:rPr>
          <w:spacing w:val="-2"/>
        </w:rPr>
        <w:t xml:space="preserve"> </w:t>
      </w:r>
      <w:r>
        <w:t>bid,</w:t>
      </w:r>
      <w:r>
        <w:rPr>
          <w:spacing w:val="-2"/>
        </w:rPr>
        <w:t xml:space="preserve"> </w:t>
      </w:r>
      <w:r>
        <w:t>a</w:t>
      </w:r>
      <w:r>
        <w:rPr>
          <w:spacing w:val="-2"/>
        </w:rPr>
        <w:t xml:space="preserve"> </w:t>
      </w:r>
      <w:r>
        <w:t>proposer</w:t>
      </w:r>
      <w:r>
        <w:rPr>
          <w:spacing w:val="-1"/>
        </w:rPr>
        <w:t xml:space="preserve"> </w:t>
      </w:r>
      <w:r>
        <w:t>must</w:t>
      </w:r>
      <w:r>
        <w:rPr>
          <w:spacing w:val="-2"/>
        </w:rPr>
        <w:t xml:space="preserve"> </w:t>
      </w:r>
      <w:r>
        <w:t>specify</w:t>
      </w:r>
      <w:r>
        <w:rPr>
          <w:spacing w:val="-1"/>
        </w:rPr>
        <w:t xml:space="preserve"> </w:t>
      </w:r>
      <w:r>
        <w:t>the</w:t>
      </w:r>
      <w:r>
        <w:rPr>
          <w:spacing w:val="-2"/>
        </w:rPr>
        <w:t xml:space="preserve"> </w:t>
      </w:r>
      <w:r>
        <w:t>counties</w:t>
      </w:r>
      <w:r>
        <w:rPr>
          <w:spacing w:val="-1"/>
        </w:rPr>
        <w:t xml:space="preserve"> </w:t>
      </w:r>
      <w:r>
        <w:t>in</w:t>
      </w:r>
      <w:r>
        <w:rPr>
          <w:spacing w:val="-2"/>
        </w:rPr>
        <w:t xml:space="preserve"> </w:t>
      </w:r>
      <w:r>
        <w:t>which</w:t>
      </w:r>
      <w:r>
        <w:rPr>
          <w:spacing w:val="-2"/>
        </w:rPr>
        <w:t xml:space="preserve"> </w:t>
      </w:r>
      <w:r>
        <w:t>services</w:t>
      </w:r>
      <w:r>
        <w:rPr>
          <w:spacing w:val="-1"/>
        </w:rPr>
        <w:t xml:space="preserve"> </w:t>
      </w:r>
      <w:r>
        <w:t>are</w:t>
      </w:r>
      <w:r>
        <w:rPr>
          <w:spacing w:val="-2"/>
        </w:rPr>
        <w:t xml:space="preserve"> </w:t>
      </w:r>
      <w:r>
        <w:t>being</w:t>
      </w:r>
      <w:r>
        <w:rPr>
          <w:spacing w:val="-2"/>
        </w:rPr>
        <w:t xml:space="preserve"> </w:t>
      </w:r>
      <w:r>
        <w:t>proposed:</w:t>
      </w:r>
      <w:r>
        <w:rPr>
          <w:spacing w:val="-2"/>
        </w:rPr>
        <w:t xml:space="preserve"> </w:t>
      </w:r>
      <w:r>
        <w:t>Carteret, Craven, Duplin, Greene, Jones, Lenoir, Pamlico or Wayne counties.</w:t>
      </w:r>
    </w:p>
    <w:p w14:paraId="2B0FA251" w14:textId="77777777" w:rsidR="00FE2C1B" w:rsidRDefault="00FE2C1B">
      <w:pPr>
        <w:pStyle w:val="BodyText"/>
        <w:spacing w:before="1"/>
      </w:pPr>
    </w:p>
    <w:p w14:paraId="11D2D4F2" w14:textId="77777777" w:rsidR="00FE2C1B" w:rsidRDefault="00E97B9E">
      <w:pPr>
        <w:pStyle w:val="Heading3"/>
        <w:numPr>
          <w:ilvl w:val="1"/>
          <w:numId w:val="25"/>
        </w:numPr>
        <w:tabs>
          <w:tab w:val="left" w:pos="1275"/>
        </w:tabs>
        <w:spacing w:before="1"/>
        <w:ind w:left="1274" w:hanging="255"/>
      </w:pPr>
      <w:bookmarkStart w:id="13" w:name="_TOC_250006"/>
      <w:r>
        <w:t>SCOPE</w:t>
      </w:r>
      <w:r>
        <w:rPr>
          <w:spacing w:val="-6"/>
        </w:rPr>
        <w:t xml:space="preserve"> </w:t>
      </w:r>
      <w:r>
        <w:t>OF</w:t>
      </w:r>
      <w:r>
        <w:rPr>
          <w:spacing w:val="-2"/>
        </w:rPr>
        <w:t xml:space="preserve"> </w:t>
      </w:r>
      <w:bookmarkEnd w:id="13"/>
      <w:r>
        <w:rPr>
          <w:spacing w:val="-4"/>
        </w:rPr>
        <w:t>WORK</w:t>
      </w:r>
    </w:p>
    <w:p w14:paraId="60400162" w14:textId="77777777" w:rsidR="00FE2C1B" w:rsidRDefault="00E97B9E">
      <w:pPr>
        <w:pStyle w:val="BodyText"/>
        <w:spacing w:before="182"/>
        <w:ind w:left="1020" w:right="379"/>
        <w:jc w:val="both"/>
      </w:pPr>
      <w:r>
        <w:t xml:space="preserve">The On-the-Job Training (OJT) program is designed to provide an opportunity for WIOA eligible individuals, </w:t>
      </w:r>
      <w:proofErr w:type="gramStart"/>
      <w:r>
        <w:t>in particular</w:t>
      </w:r>
      <w:proofErr w:type="gramEnd"/>
      <w:r>
        <w:t xml:space="preserve"> those with barriers to employment, to receive training, skills and workplace knowledge</w:t>
      </w:r>
      <w:r>
        <w:rPr>
          <w:spacing w:val="-4"/>
        </w:rPr>
        <w:t xml:space="preserve"> </w:t>
      </w:r>
      <w:r>
        <w:t>that</w:t>
      </w:r>
      <w:r>
        <w:rPr>
          <w:spacing w:val="-4"/>
        </w:rPr>
        <w:t xml:space="preserve"> </w:t>
      </w:r>
      <w:r>
        <w:t>enable</w:t>
      </w:r>
      <w:r>
        <w:rPr>
          <w:spacing w:val="-4"/>
        </w:rPr>
        <w:t xml:space="preserve"> </w:t>
      </w:r>
      <w:r>
        <w:t>them</w:t>
      </w:r>
      <w:r>
        <w:rPr>
          <w:spacing w:val="-4"/>
        </w:rPr>
        <w:t xml:space="preserve"> </w:t>
      </w:r>
      <w:r>
        <w:t>to</w:t>
      </w:r>
      <w:r>
        <w:rPr>
          <w:spacing w:val="-4"/>
        </w:rPr>
        <w:t xml:space="preserve"> </w:t>
      </w:r>
      <w:r>
        <w:t>obtain</w:t>
      </w:r>
      <w:r>
        <w:rPr>
          <w:spacing w:val="-3"/>
        </w:rPr>
        <w:t xml:space="preserve"> </w:t>
      </w:r>
      <w:r>
        <w:t>and</w:t>
      </w:r>
      <w:r>
        <w:rPr>
          <w:spacing w:val="-4"/>
        </w:rPr>
        <w:t xml:space="preserve"> </w:t>
      </w:r>
      <w:r>
        <w:t>maintain</w:t>
      </w:r>
      <w:r>
        <w:rPr>
          <w:spacing w:val="-4"/>
        </w:rPr>
        <w:t xml:space="preserve"> </w:t>
      </w:r>
      <w:r>
        <w:t>family-sustaining</w:t>
      </w:r>
      <w:r>
        <w:rPr>
          <w:spacing w:val="-5"/>
        </w:rPr>
        <w:t xml:space="preserve"> </w:t>
      </w:r>
      <w:r>
        <w:t>employment</w:t>
      </w:r>
      <w:r>
        <w:rPr>
          <w:spacing w:val="-4"/>
        </w:rPr>
        <w:t xml:space="preserve"> </w:t>
      </w:r>
      <w:r>
        <w:t>as</w:t>
      </w:r>
      <w:r>
        <w:rPr>
          <w:spacing w:val="-3"/>
        </w:rPr>
        <w:t xml:space="preserve"> </w:t>
      </w:r>
      <w:r>
        <w:t>well</w:t>
      </w:r>
      <w:r>
        <w:rPr>
          <w:spacing w:val="-5"/>
        </w:rPr>
        <w:t xml:space="preserve"> </w:t>
      </w:r>
      <w:r>
        <w:t>as</w:t>
      </w:r>
      <w:r>
        <w:rPr>
          <w:spacing w:val="-3"/>
        </w:rPr>
        <w:t xml:space="preserve"> </w:t>
      </w:r>
      <w:r>
        <w:t>to</w:t>
      </w:r>
      <w:r>
        <w:rPr>
          <w:spacing w:val="-4"/>
        </w:rPr>
        <w:t xml:space="preserve"> </w:t>
      </w:r>
      <w:r>
        <w:t>compete for job advancement opportunities. The OJT program is structured to meet the training needs of a participant. The focus of the OJT training program is individual-oriented, matching the background and experience of the individual with the requirements of the job position.</w:t>
      </w:r>
    </w:p>
    <w:p w14:paraId="1281F2A8" w14:textId="77777777" w:rsidR="00FE2C1B" w:rsidRDefault="00E97B9E">
      <w:pPr>
        <w:pStyle w:val="BodyText"/>
        <w:spacing w:before="124"/>
        <w:ind w:left="1020" w:right="379"/>
        <w:jc w:val="both"/>
      </w:pPr>
      <w:r>
        <w:t>The OJT program will target job placements in “high demand” industries based on the ECWDB’s approved Career Pathways- Health Sciences, Advanced Manufacturing, Transportation, Distribution, &amp; Logistics, Construction &amp; Skilled Trades, Aerospace &amp; Aviation. The OJT program will provide training for participants and reimbursement of participants’ wage rates to employers to compensate for the extraordinary costs associated with training. Employers will provide training through a “hire first, train later” approach.</w:t>
      </w:r>
    </w:p>
    <w:p w14:paraId="1E46D9A5" w14:textId="77777777" w:rsidR="00FE2C1B" w:rsidRDefault="00FE2C1B">
      <w:pPr>
        <w:jc w:val="both"/>
        <w:sectPr w:rsidR="00FE2C1B">
          <w:pgSz w:w="12240" w:h="15840"/>
          <w:pgMar w:top="1080" w:right="880" w:bottom="1080" w:left="780" w:header="0" w:footer="835" w:gutter="0"/>
          <w:cols w:space="720"/>
        </w:sectPr>
      </w:pPr>
    </w:p>
    <w:p w14:paraId="1F1854C7" w14:textId="77777777" w:rsidR="00FE2C1B" w:rsidRDefault="00E97B9E">
      <w:pPr>
        <w:pStyle w:val="BodyText"/>
        <w:spacing w:before="71"/>
        <w:ind w:left="1020" w:right="378"/>
        <w:jc w:val="both"/>
      </w:pPr>
      <w:r>
        <w:lastRenderedPageBreak/>
        <w:t xml:space="preserve">An OJT contract will be limited to </w:t>
      </w:r>
      <w:proofErr w:type="gramStart"/>
      <w:r>
        <w:t>a period of time</w:t>
      </w:r>
      <w:proofErr w:type="gramEnd"/>
      <w:r>
        <w:t xml:space="preserve"> required for a participant to become proficient in the occupation. Training may be up to six months or 1040 hours, whichever comes first based on the skill gaps</w:t>
      </w:r>
      <w:r>
        <w:rPr>
          <w:spacing w:val="-6"/>
        </w:rPr>
        <w:t xml:space="preserve"> </w:t>
      </w:r>
      <w:r>
        <w:t>of</w:t>
      </w:r>
      <w:r>
        <w:rPr>
          <w:spacing w:val="-7"/>
        </w:rPr>
        <w:t xml:space="preserve"> </w:t>
      </w:r>
      <w:r>
        <w:t>the</w:t>
      </w:r>
      <w:r>
        <w:rPr>
          <w:spacing w:val="-7"/>
        </w:rPr>
        <w:t xml:space="preserve"> </w:t>
      </w:r>
      <w:r>
        <w:t>participant.</w:t>
      </w:r>
      <w:r>
        <w:rPr>
          <w:spacing w:val="-7"/>
        </w:rPr>
        <w:t xml:space="preserve"> </w:t>
      </w:r>
      <w:r>
        <w:t>The</w:t>
      </w:r>
      <w:r>
        <w:rPr>
          <w:spacing w:val="-5"/>
        </w:rPr>
        <w:t xml:space="preserve"> </w:t>
      </w:r>
      <w:r>
        <w:t>employer</w:t>
      </w:r>
      <w:r>
        <w:rPr>
          <w:spacing w:val="-6"/>
        </w:rPr>
        <w:t xml:space="preserve"> </w:t>
      </w:r>
      <w:r>
        <w:t>agrees</w:t>
      </w:r>
      <w:r>
        <w:rPr>
          <w:spacing w:val="-5"/>
        </w:rPr>
        <w:t xml:space="preserve"> </w:t>
      </w:r>
      <w:r>
        <w:t>to</w:t>
      </w:r>
      <w:r>
        <w:rPr>
          <w:spacing w:val="-7"/>
        </w:rPr>
        <w:t xml:space="preserve"> </w:t>
      </w:r>
      <w:r>
        <w:t>retain</w:t>
      </w:r>
      <w:r>
        <w:rPr>
          <w:spacing w:val="-7"/>
        </w:rPr>
        <w:t xml:space="preserve"> </w:t>
      </w:r>
      <w:r>
        <w:t>the</w:t>
      </w:r>
      <w:r>
        <w:rPr>
          <w:spacing w:val="-7"/>
        </w:rPr>
        <w:t xml:space="preserve"> </w:t>
      </w:r>
      <w:r>
        <w:t>participant</w:t>
      </w:r>
      <w:r>
        <w:rPr>
          <w:spacing w:val="-4"/>
        </w:rPr>
        <w:t xml:space="preserve"> </w:t>
      </w:r>
      <w:r>
        <w:t>as</w:t>
      </w:r>
      <w:r>
        <w:rPr>
          <w:spacing w:val="-5"/>
        </w:rPr>
        <w:t xml:space="preserve"> </w:t>
      </w:r>
      <w:r>
        <w:t>an</w:t>
      </w:r>
      <w:r>
        <w:rPr>
          <w:spacing w:val="-7"/>
        </w:rPr>
        <w:t xml:space="preserve"> </w:t>
      </w:r>
      <w:r>
        <w:t>employee after</w:t>
      </w:r>
      <w:r>
        <w:rPr>
          <w:spacing w:val="-6"/>
        </w:rPr>
        <w:t xml:space="preserve"> </w:t>
      </w:r>
      <w:r>
        <w:t>the</w:t>
      </w:r>
      <w:r>
        <w:rPr>
          <w:spacing w:val="-7"/>
        </w:rPr>
        <w:t xml:space="preserve"> </w:t>
      </w:r>
      <w:r>
        <w:t>training</w:t>
      </w:r>
      <w:r>
        <w:rPr>
          <w:spacing w:val="-7"/>
        </w:rPr>
        <w:t xml:space="preserve"> </w:t>
      </w:r>
      <w:r>
        <w:t>is completed</w:t>
      </w:r>
      <w:r>
        <w:rPr>
          <w:spacing w:val="-3"/>
        </w:rPr>
        <w:t xml:space="preserve"> </w:t>
      </w:r>
      <w:r>
        <w:t>and</w:t>
      </w:r>
      <w:r>
        <w:rPr>
          <w:spacing w:val="-1"/>
        </w:rPr>
        <w:t xml:space="preserve"> </w:t>
      </w:r>
      <w:r>
        <w:t>shall</w:t>
      </w:r>
      <w:r>
        <w:rPr>
          <w:spacing w:val="-2"/>
        </w:rPr>
        <w:t xml:space="preserve"> </w:t>
      </w:r>
      <w:r>
        <w:t>pay the</w:t>
      </w:r>
      <w:r>
        <w:rPr>
          <w:spacing w:val="-3"/>
        </w:rPr>
        <w:t xml:space="preserve"> </w:t>
      </w:r>
      <w:r>
        <w:t>employee</w:t>
      </w:r>
      <w:r>
        <w:rPr>
          <w:spacing w:val="-1"/>
        </w:rPr>
        <w:t xml:space="preserve"> </w:t>
      </w:r>
      <w:r>
        <w:t>the</w:t>
      </w:r>
      <w:r>
        <w:rPr>
          <w:spacing w:val="-3"/>
        </w:rPr>
        <w:t xml:space="preserve"> </w:t>
      </w:r>
      <w:r>
        <w:t>same</w:t>
      </w:r>
      <w:r>
        <w:rPr>
          <w:spacing w:val="-1"/>
        </w:rPr>
        <w:t xml:space="preserve"> </w:t>
      </w:r>
      <w:r>
        <w:t>or better</w:t>
      </w:r>
      <w:r>
        <w:rPr>
          <w:spacing w:val="-2"/>
        </w:rPr>
        <w:t xml:space="preserve"> </w:t>
      </w:r>
      <w:r>
        <w:t>wages and</w:t>
      </w:r>
      <w:r>
        <w:rPr>
          <w:spacing w:val="-1"/>
        </w:rPr>
        <w:t xml:space="preserve"> </w:t>
      </w:r>
      <w:r>
        <w:t>benefits as received</w:t>
      </w:r>
      <w:r>
        <w:rPr>
          <w:spacing w:val="-1"/>
        </w:rPr>
        <w:t xml:space="preserve"> </w:t>
      </w:r>
      <w:r>
        <w:t>at</w:t>
      </w:r>
      <w:r>
        <w:rPr>
          <w:spacing w:val="-1"/>
        </w:rPr>
        <w:t xml:space="preserve"> </w:t>
      </w:r>
      <w:r>
        <w:t>the</w:t>
      </w:r>
      <w:r>
        <w:rPr>
          <w:spacing w:val="-3"/>
        </w:rPr>
        <w:t xml:space="preserve"> </w:t>
      </w:r>
      <w:r>
        <w:t>time</w:t>
      </w:r>
      <w:r>
        <w:rPr>
          <w:spacing w:val="-1"/>
        </w:rPr>
        <w:t xml:space="preserve"> </w:t>
      </w:r>
      <w:r>
        <w:t xml:space="preserve">of </w:t>
      </w:r>
      <w:r>
        <w:rPr>
          <w:spacing w:val="-2"/>
        </w:rPr>
        <w:t>this agreement.</w:t>
      </w:r>
      <w:r>
        <w:rPr>
          <w:spacing w:val="-7"/>
        </w:rPr>
        <w:t xml:space="preserve"> </w:t>
      </w:r>
      <w:r>
        <w:rPr>
          <w:spacing w:val="-2"/>
        </w:rPr>
        <w:t>OJT</w:t>
      </w:r>
      <w:r>
        <w:rPr>
          <w:spacing w:val="-5"/>
        </w:rPr>
        <w:t xml:space="preserve"> </w:t>
      </w:r>
      <w:r>
        <w:rPr>
          <w:spacing w:val="-2"/>
        </w:rPr>
        <w:t>contracts</w:t>
      </w:r>
      <w:r>
        <w:rPr>
          <w:spacing w:val="-4"/>
        </w:rPr>
        <w:t xml:space="preserve"> </w:t>
      </w:r>
      <w:r>
        <w:rPr>
          <w:spacing w:val="-2"/>
        </w:rPr>
        <w:t>may</w:t>
      </w:r>
      <w:r>
        <w:rPr>
          <w:spacing w:val="-4"/>
        </w:rPr>
        <w:t xml:space="preserve"> </w:t>
      </w:r>
      <w:r>
        <w:rPr>
          <w:spacing w:val="-2"/>
        </w:rPr>
        <w:t>be</w:t>
      </w:r>
      <w:r>
        <w:rPr>
          <w:spacing w:val="-7"/>
        </w:rPr>
        <w:t xml:space="preserve"> </w:t>
      </w:r>
      <w:r>
        <w:rPr>
          <w:spacing w:val="-2"/>
        </w:rPr>
        <w:t>written</w:t>
      </w:r>
      <w:r>
        <w:rPr>
          <w:spacing w:val="-7"/>
        </w:rPr>
        <w:t xml:space="preserve"> </w:t>
      </w:r>
      <w:r>
        <w:rPr>
          <w:spacing w:val="-2"/>
        </w:rPr>
        <w:t>with</w:t>
      </w:r>
      <w:r>
        <w:rPr>
          <w:spacing w:val="-4"/>
        </w:rPr>
        <w:t xml:space="preserve"> </w:t>
      </w:r>
      <w:r>
        <w:rPr>
          <w:spacing w:val="-2"/>
        </w:rPr>
        <w:t>a</w:t>
      </w:r>
      <w:r>
        <w:rPr>
          <w:spacing w:val="-3"/>
        </w:rPr>
        <w:t xml:space="preserve"> </w:t>
      </w:r>
      <w:r>
        <w:rPr>
          <w:spacing w:val="-2"/>
        </w:rPr>
        <w:t>Registered Apprenticeship</w:t>
      </w:r>
      <w:r>
        <w:rPr>
          <w:spacing w:val="-3"/>
        </w:rPr>
        <w:t xml:space="preserve"> </w:t>
      </w:r>
      <w:r>
        <w:rPr>
          <w:spacing w:val="-2"/>
        </w:rPr>
        <w:t>Program</w:t>
      </w:r>
      <w:r>
        <w:rPr>
          <w:spacing w:val="-3"/>
        </w:rPr>
        <w:t xml:space="preserve"> </w:t>
      </w:r>
      <w:r>
        <w:rPr>
          <w:spacing w:val="-2"/>
        </w:rPr>
        <w:t>or</w:t>
      </w:r>
      <w:r>
        <w:rPr>
          <w:spacing w:val="-5"/>
        </w:rPr>
        <w:t xml:space="preserve"> </w:t>
      </w:r>
      <w:r>
        <w:rPr>
          <w:spacing w:val="-2"/>
        </w:rPr>
        <w:t>a</w:t>
      </w:r>
      <w:r>
        <w:rPr>
          <w:spacing w:val="-3"/>
        </w:rPr>
        <w:t xml:space="preserve"> </w:t>
      </w:r>
      <w:r>
        <w:rPr>
          <w:spacing w:val="-2"/>
        </w:rPr>
        <w:t xml:space="preserve">participating </w:t>
      </w:r>
      <w:r>
        <w:t xml:space="preserve">employer in a Registered Apprenticeship Program for the on-the-job training portion of the Registered Apprenticeship Program. This would depend upon the length of the registered apprenticeships and available funding. WIOA funds may cover some or </w:t>
      </w:r>
      <w:proofErr w:type="gramStart"/>
      <w:r>
        <w:t>all of</w:t>
      </w:r>
      <w:proofErr w:type="gramEnd"/>
      <w:r>
        <w:t xml:space="preserve"> the registered apprenticeship training. Despite the incentives employers receive from participating in the OJT Program, training will be conducted only when</w:t>
      </w:r>
      <w:r>
        <w:rPr>
          <w:spacing w:val="-9"/>
        </w:rPr>
        <w:t xml:space="preserve"> </w:t>
      </w:r>
      <w:r>
        <w:t>it</w:t>
      </w:r>
      <w:r>
        <w:rPr>
          <w:spacing w:val="-8"/>
        </w:rPr>
        <w:t xml:space="preserve"> </w:t>
      </w:r>
      <w:r>
        <w:t>benefits</w:t>
      </w:r>
      <w:r>
        <w:rPr>
          <w:spacing w:val="-9"/>
        </w:rPr>
        <w:t xml:space="preserve"> </w:t>
      </w:r>
      <w:r>
        <w:t>the</w:t>
      </w:r>
      <w:r>
        <w:rPr>
          <w:spacing w:val="-9"/>
        </w:rPr>
        <w:t xml:space="preserve"> </w:t>
      </w:r>
      <w:r>
        <w:t>WIOA</w:t>
      </w:r>
      <w:r>
        <w:rPr>
          <w:spacing w:val="-8"/>
        </w:rPr>
        <w:t xml:space="preserve"> </w:t>
      </w:r>
      <w:r>
        <w:t>eligible</w:t>
      </w:r>
      <w:r>
        <w:rPr>
          <w:spacing w:val="-8"/>
        </w:rPr>
        <w:t xml:space="preserve"> </w:t>
      </w:r>
      <w:r>
        <w:t>participant.</w:t>
      </w:r>
      <w:r>
        <w:rPr>
          <w:spacing w:val="-8"/>
        </w:rPr>
        <w:t xml:space="preserve"> </w:t>
      </w:r>
      <w:r>
        <w:t>The</w:t>
      </w:r>
      <w:r>
        <w:rPr>
          <w:spacing w:val="-9"/>
        </w:rPr>
        <w:t xml:space="preserve"> </w:t>
      </w:r>
      <w:r>
        <w:t>OJT</w:t>
      </w:r>
      <w:r>
        <w:rPr>
          <w:spacing w:val="-7"/>
        </w:rPr>
        <w:t xml:space="preserve"> </w:t>
      </w:r>
      <w:r>
        <w:t>Program</w:t>
      </w:r>
      <w:r>
        <w:rPr>
          <w:spacing w:val="-8"/>
        </w:rPr>
        <w:t xml:space="preserve"> </w:t>
      </w:r>
      <w:r>
        <w:t>is</w:t>
      </w:r>
      <w:r>
        <w:rPr>
          <w:spacing w:val="-9"/>
        </w:rPr>
        <w:t xml:space="preserve"> </w:t>
      </w:r>
      <w:r>
        <w:t>conducted</w:t>
      </w:r>
      <w:r>
        <w:rPr>
          <w:spacing w:val="-9"/>
        </w:rPr>
        <w:t xml:space="preserve"> </w:t>
      </w:r>
      <w:r>
        <w:t>in</w:t>
      </w:r>
      <w:r>
        <w:rPr>
          <w:spacing w:val="-11"/>
        </w:rPr>
        <w:t xml:space="preserve"> </w:t>
      </w:r>
      <w:r>
        <w:t>the</w:t>
      </w:r>
      <w:r>
        <w:rPr>
          <w:spacing w:val="-11"/>
        </w:rPr>
        <w:t xml:space="preserve"> </w:t>
      </w:r>
      <w:r>
        <w:t>highest</w:t>
      </w:r>
      <w:r>
        <w:rPr>
          <w:spacing w:val="-10"/>
        </w:rPr>
        <w:t xml:space="preserve"> </w:t>
      </w:r>
      <w:r>
        <w:t>possible</w:t>
      </w:r>
      <w:r>
        <w:rPr>
          <w:spacing w:val="-11"/>
        </w:rPr>
        <w:t xml:space="preserve"> </w:t>
      </w:r>
      <w:r>
        <w:t>skill occupations appropriate for the eligible participant. The desirable wage is above $12.00 an hour.</w:t>
      </w:r>
    </w:p>
    <w:p w14:paraId="037914DD" w14:textId="77777777" w:rsidR="00FE2C1B" w:rsidRDefault="00FE2C1B">
      <w:pPr>
        <w:pStyle w:val="BodyText"/>
        <w:spacing w:before="1"/>
      </w:pPr>
    </w:p>
    <w:p w14:paraId="57220919" w14:textId="77777777" w:rsidR="00FE2C1B" w:rsidRDefault="00E97B9E">
      <w:pPr>
        <w:pStyle w:val="Heading3"/>
        <w:numPr>
          <w:ilvl w:val="1"/>
          <w:numId w:val="25"/>
        </w:numPr>
        <w:tabs>
          <w:tab w:val="left" w:pos="1263"/>
        </w:tabs>
        <w:ind w:left="1262" w:hanging="243"/>
      </w:pPr>
      <w:bookmarkStart w:id="14" w:name="_TOC_250005"/>
      <w:r>
        <w:t>OVERALL</w:t>
      </w:r>
      <w:r>
        <w:rPr>
          <w:spacing w:val="-8"/>
        </w:rPr>
        <w:t xml:space="preserve"> </w:t>
      </w:r>
      <w:r>
        <w:t>PROGRAM</w:t>
      </w:r>
      <w:r>
        <w:rPr>
          <w:spacing w:val="-6"/>
        </w:rPr>
        <w:t xml:space="preserve"> </w:t>
      </w:r>
      <w:bookmarkEnd w:id="14"/>
      <w:r>
        <w:rPr>
          <w:spacing w:val="-2"/>
        </w:rPr>
        <w:t>OBJECTIVES</w:t>
      </w:r>
    </w:p>
    <w:p w14:paraId="4FC3E15E" w14:textId="77777777" w:rsidR="00FE2C1B" w:rsidRDefault="00E97B9E">
      <w:pPr>
        <w:pStyle w:val="ListParagraph"/>
        <w:numPr>
          <w:ilvl w:val="0"/>
          <w:numId w:val="23"/>
        </w:numPr>
        <w:tabs>
          <w:tab w:val="left" w:pos="1381"/>
        </w:tabs>
        <w:spacing w:before="185" w:line="237" w:lineRule="auto"/>
        <w:ind w:right="384"/>
        <w:jc w:val="both"/>
        <w:rPr>
          <w:sz w:val="20"/>
        </w:rPr>
      </w:pPr>
      <w:r>
        <w:rPr>
          <w:sz w:val="20"/>
        </w:rPr>
        <w:t>Orientation:</w:t>
      </w:r>
      <w:r>
        <w:rPr>
          <w:spacing w:val="-9"/>
          <w:sz w:val="20"/>
        </w:rPr>
        <w:t xml:space="preserve"> </w:t>
      </w:r>
      <w:r>
        <w:rPr>
          <w:sz w:val="20"/>
        </w:rPr>
        <w:t>All</w:t>
      </w:r>
      <w:r>
        <w:rPr>
          <w:spacing w:val="-12"/>
          <w:sz w:val="20"/>
        </w:rPr>
        <w:t xml:space="preserve"> </w:t>
      </w:r>
      <w:r>
        <w:rPr>
          <w:sz w:val="20"/>
        </w:rPr>
        <w:t>WIOA</w:t>
      </w:r>
      <w:r>
        <w:rPr>
          <w:spacing w:val="-9"/>
          <w:sz w:val="20"/>
        </w:rPr>
        <w:t xml:space="preserve"> </w:t>
      </w:r>
      <w:r>
        <w:rPr>
          <w:sz w:val="20"/>
        </w:rPr>
        <w:t>eligible</w:t>
      </w:r>
      <w:r>
        <w:rPr>
          <w:spacing w:val="-12"/>
          <w:sz w:val="20"/>
        </w:rPr>
        <w:t xml:space="preserve"> </w:t>
      </w:r>
      <w:r>
        <w:rPr>
          <w:sz w:val="20"/>
        </w:rPr>
        <w:t>participants</w:t>
      </w:r>
      <w:r>
        <w:rPr>
          <w:spacing w:val="-10"/>
          <w:sz w:val="20"/>
        </w:rPr>
        <w:t xml:space="preserve"> </w:t>
      </w:r>
      <w:r>
        <w:rPr>
          <w:sz w:val="20"/>
        </w:rPr>
        <w:t>and</w:t>
      </w:r>
      <w:r>
        <w:rPr>
          <w:spacing w:val="-12"/>
          <w:sz w:val="20"/>
        </w:rPr>
        <w:t xml:space="preserve"> </w:t>
      </w:r>
      <w:r>
        <w:rPr>
          <w:sz w:val="20"/>
        </w:rPr>
        <w:t>employers</w:t>
      </w:r>
      <w:r>
        <w:rPr>
          <w:spacing w:val="-10"/>
          <w:sz w:val="20"/>
        </w:rPr>
        <w:t xml:space="preserve"> </w:t>
      </w:r>
      <w:r>
        <w:rPr>
          <w:sz w:val="20"/>
        </w:rPr>
        <w:t>are</w:t>
      </w:r>
      <w:r>
        <w:rPr>
          <w:spacing w:val="-11"/>
          <w:sz w:val="20"/>
        </w:rPr>
        <w:t xml:space="preserve"> </w:t>
      </w:r>
      <w:r>
        <w:rPr>
          <w:sz w:val="20"/>
        </w:rPr>
        <w:t>to</w:t>
      </w:r>
      <w:r>
        <w:rPr>
          <w:spacing w:val="-9"/>
          <w:sz w:val="20"/>
        </w:rPr>
        <w:t xml:space="preserve"> </w:t>
      </w:r>
      <w:r>
        <w:rPr>
          <w:sz w:val="20"/>
        </w:rPr>
        <w:t>be</w:t>
      </w:r>
      <w:r>
        <w:rPr>
          <w:spacing w:val="-12"/>
          <w:sz w:val="20"/>
        </w:rPr>
        <w:t xml:space="preserve"> </w:t>
      </w:r>
      <w:r>
        <w:rPr>
          <w:sz w:val="20"/>
        </w:rPr>
        <w:t>provided</w:t>
      </w:r>
      <w:r>
        <w:rPr>
          <w:spacing w:val="-12"/>
          <w:sz w:val="20"/>
        </w:rPr>
        <w:t xml:space="preserve"> </w:t>
      </w:r>
      <w:r>
        <w:rPr>
          <w:sz w:val="20"/>
        </w:rPr>
        <w:t>with</w:t>
      </w:r>
      <w:r>
        <w:rPr>
          <w:spacing w:val="-9"/>
          <w:sz w:val="20"/>
        </w:rPr>
        <w:t xml:space="preserve"> </w:t>
      </w:r>
      <w:r>
        <w:rPr>
          <w:sz w:val="20"/>
        </w:rPr>
        <w:t>an</w:t>
      </w:r>
      <w:r>
        <w:rPr>
          <w:spacing w:val="-10"/>
          <w:sz w:val="20"/>
        </w:rPr>
        <w:t xml:space="preserve"> </w:t>
      </w:r>
      <w:r>
        <w:rPr>
          <w:sz w:val="20"/>
        </w:rPr>
        <w:t>orientation</w:t>
      </w:r>
      <w:r>
        <w:rPr>
          <w:spacing w:val="-10"/>
          <w:sz w:val="20"/>
        </w:rPr>
        <w:t xml:space="preserve"> </w:t>
      </w:r>
      <w:r>
        <w:rPr>
          <w:sz w:val="20"/>
        </w:rPr>
        <w:t>to</w:t>
      </w:r>
      <w:r>
        <w:rPr>
          <w:spacing w:val="-12"/>
          <w:sz w:val="20"/>
        </w:rPr>
        <w:t xml:space="preserve"> </w:t>
      </w:r>
      <w:r>
        <w:rPr>
          <w:sz w:val="20"/>
        </w:rPr>
        <w:t>the OJT program. All appropriate forms, documents and/or contracts are to be detailed and completed at</w:t>
      </w:r>
      <w:r>
        <w:rPr>
          <w:spacing w:val="-14"/>
          <w:sz w:val="20"/>
        </w:rPr>
        <w:t xml:space="preserve"> </w:t>
      </w:r>
      <w:r>
        <w:rPr>
          <w:sz w:val="20"/>
        </w:rPr>
        <w:t>this</w:t>
      </w:r>
      <w:r>
        <w:rPr>
          <w:spacing w:val="-14"/>
          <w:sz w:val="20"/>
        </w:rPr>
        <w:t xml:space="preserve"> </w:t>
      </w:r>
      <w:r>
        <w:rPr>
          <w:sz w:val="20"/>
        </w:rPr>
        <w:t>time</w:t>
      </w:r>
      <w:r>
        <w:rPr>
          <w:spacing w:val="-13"/>
          <w:sz w:val="20"/>
        </w:rPr>
        <w:t xml:space="preserve"> </w:t>
      </w:r>
      <w:r>
        <w:rPr>
          <w:sz w:val="20"/>
        </w:rPr>
        <w:t>as</w:t>
      </w:r>
      <w:r>
        <w:rPr>
          <w:spacing w:val="-14"/>
          <w:sz w:val="20"/>
        </w:rPr>
        <w:t xml:space="preserve"> </w:t>
      </w:r>
      <w:r>
        <w:rPr>
          <w:sz w:val="20"/>
        </w:rPr>
        <w:t>well.</w:t>
      </w:r>
      <w:r>
        <w:rPr>
          <w:spacing w:val="-13"/>
          <w:sz w:val="20"/>
        </w:rPr>
        <w:t xml:space="preserve"> </w:t>
      </w:r>
      <w:r>
        <w:rPr>
          <w:sz w:val="20"/>
        </w:rPr>
        <w:t>Participants</w:t>
      </w:r>
      <w:r>
        <w:rPr>
          <w:spacing w:val="-14"/>
          <w:sz w:val="20"/>
        </w:rPr>
        <w:t xml:space="preserve"> </w:t>
      </w:r>
      <w:r>
        <w:rPr>
          <w:sz w:val="20"/>
        </w:rPr>
        <w:t>will</w:t>
      </w:r>
      <w:r>
        <w:rPr>
          <w:spacing w:val="-14"/>
          <w:sz w:val="20"/>
        </w:rPr>
        <w:t xml:space="preserve"> </w:t>
      </w:r>
      <w:r>
        <w:rPr>
          <w:sz w:val="20"/>
        </w:rPr>
        <w:t>be</w:t>
      </w:r>
      <w:r>
        <w:rPr>
          <w:spacing w:val="-13"/>
          <w:sz w:val="20"/>
        </w:rPr>
        <w:t xml:space="preserve"> </w:t>
      </w:r>
      <w:r>
        <w:rPr>
          <w:sz w:val="20"/>
        </w:rPr>
        <w:t>provided</w:t>
      </w:r>
      <w:r>
        <w:rPr>
          <w:spacing w:val="-14"/>
          <w:sz w:val="20"/>
        </w:rPr>
        <w:t xml:space="preserve"> </w:t>
      </w:r>
      <w:r>
        <w:rPr>
          <w:sz w:val="20"/>
        </w:rPr>
        <w:t>with</w:t>
      </w:r>
      <w:r>
        <w:rPr>
          <w:spacing w:val="-13"/>
          <w:sz w:val="20"/>
        </w:rPr>
        <w:t xml:space="preserve"> </w:t>
      </w:r>
      <w:r>
        <w:rPr>
          <w:sz w:val="20"/>
        </w:rPr>
        <w:t>a</w:t>
      </w:r>
      <w:r>
        <w:rPr>
          <w:spacing w:val="-13"/>
          <w:sz w:val="20"/>
        </w:rPr>
        <w:t xml:space="preserve"> </w:t>
      </w:r>
      <w:r>
        <w:rPr>
          <w:sz w:val="20"/>
        </w:rPr>
        <w:t>listing</w:t>
      </w:r>
      <w:r>
        <w:rPr>
          <w:spacing w:val="-13"/>
          <w:sz w:val="20"/>
        </w:rPr>
        <w:t xml:space="preserve"> </w:t>
      </w:r>
      <w:r>
        <w:rPr>
          <w:sz w:val="20"/>
        </w:rPr>
        <w:t>of</w:t>
      </w:r>
      <w:r>
        <w:rPr>
          <w:spacing w:val="-14"/>
          <w:sz w:val="20"/>
        </w:rPr>
        <w:t xml:space="preserve"> </w:t>
      </w:r>
      <w:r>
        <w:rPr>
          <w:sz w:val="20"/>
        </w:rPr>
        <w:t>current</w:t>
      </w:r>
      <w:r>
        <w:rPr>
          <w:spacing w:val="-14"/>
          <w:sz w:val="20"/>
        </w:rPr>
        <w:t xml:space="preserve"> </w:t>
      </w:r>
      <w:r>
        <w:rPr>
          <w:sz w:val="20"/>
        </w:rPr>
        <w:t>job</w:t>
      </w:r>
      <w:r>
        <w:rPr>
          <w:spacing w:val="-13"/>
          <w:sz w:val="20"/>
        </w:rPr>
        <w:t xml:space="preserve"> </w:t>
      </w:r>
      <w:r>
        <w:rPr>
          <w:sz w:val="20"/>
        </w:rPr>
        <w:t>openings</w:t>
      </w:r>
      <w:r>
        <w:rPr>
          <w:spacing w:val="-14"/>
          <w:sz w:val="20"/>
        </w:rPr>
        <w:t xml:space="preserve"> </w:t>
      </w:r>
      <w:r>
        <w:rPr>
          <w:sz w:val="20"/>
        </w:rPr>
        <w:t>in</w:t>
      </w:r>
      <w:r>
        <w:rPr>
          <w:spacing w:val="-13"/>
          <w:sz w:val="20"/>
        </w:rPr>
        <w:t xml:space="preserve"> </w:t>
      </w:r>
      <w:r>
        <w:rPr>
          <w:sz w:val="20"/>
        </w:rPr>
        <w:t>“high</w:t>
      </w:r>
      <w:r>
        <w:rPr>
          <w:spacing w:val="-13"/>
          <w:sz w:val="20"/>
        </w:rPr>
        <w:t xml:space="preserve"> </w:t>
      </w:r>
      <w:r>
        <w:rPr>
          <w:sz w:val="20"/>
        </w:rPr>
        <w:t>demand” industries and/or will assist the contractor in the development of potential job openings that are suitable for the participant.</w:t>
      </w:r>
    </w:p>
    <w:p w14:paraId="28A9B275" w14:textId="77777777" w:rsidR="00FE2C1B" w:rsidRDefault="00E97B9E">
      <w:pPr>
        <w:pStyle w:val="ListParagraph"/>
        <w:numPr>
          <w:ilvl w:val="0"/>
          <w:numId w:val="23"/>
        </w:numPr>
        <w:tabs>
          <w:tab w:val="left" w:pos="1381"/>
        </w:tabs>
        <w:spacing w:line="237" w:lineRule="auto"/>
        <w:ind w:right="379"/>
        <w:jc w:val="both"/>
        <w:rPr>
          <w:sz w:val="20"/>
        </w:rPr>
      </w:pPr>
      <w:r>
        <w:rPr>
          <w:sz w:val="20"/>
        </w:rPr>
        <w:t xml:space="preserve">Developing Contracts with Local Employers: The contractor will market the OJT program to area employers in “high demand” industries </w:t>
      </w:r>
      <w:proofErr w:type="gramStart"/>
      <w:r>
        <w:rPr>
          <w:sz w:val="20"/>
        </w:rPr>
        <w:t>in an effort to</w:t>
      </w:r>
      <w:proofErr w:type="gramEnd"/>
      <w:r>
        <w:rPr>
          <w:sz w:val="20"/>
        </w:rPr>
        <w:t xml:space="preserve"> develop a variety of job openings for potential </w:t>
      </w:r>
      <w:r>
        <w:rPr>
          <w:spacing w:val="-2"/>
          <w:sz w:val="20"/>
        </w:rPr>
        <w:t>participants.</w:t>
      </w:r>
    </w:p>
    <w:p w14:paraId="11300E25" w14:textId="77777777" w:rsidR="00FE2C1B" w:rsidRDefault="00E97B9E">
      <w:pPr>
        <w:pStyle w:val="ListParagraph"/>
        <w:numPr>
          <w:ilvl w:val="0"/>
          <w:numId w:val="23"/>
        </w:numPr>
        <w:tabs>
          <w:tab w:val="left" w:pos="1381"/>
        </w:tabs>
        <w:spacing w:line="232" w:lineRule="auto"/>
        <w:ind w:right="382"/>
        <w:jc w:val="both"/>
        <w:rPr>
          <w:sz w:val="20"/>
        </w:rPr>
      </w:pPr>
      <w:r>
        <w:rPr>
          <w:sz w:val="20"/>
        </w:rPr>
        <w:t>Identifying Appropriate Participants for Contracted Job Openings: The contractor will review the participant</w:t>
      </w:r>
      <w:r>
        <w:rPr>
          <w:spacing w:val="-6"/>
          <w:sz w:val="20"/>
        </w:rPr>
        <w:t xml:space="preserve"> </w:t>
      </w:r>
      <w:r>
        <w:rPr>
          <w:sz w:val="20"/>
        </w:rPr>
        <w:t>eligibility</w:t>
      </w:r>
      <w:r>
        <w:rPr>
          <w:spacing w:val="-3"/>
          <w:sz w:val="20"/>
        </w:rPr>
        <w:t xml:space="preserve"> </w:t>
      </w:r>
      <w:r>
        <w:rPr>
          <w:sz w:val="20"/>
        </w:rPr>
        <w:t>pools</w:t>
      </w:r>
      <w:r>
        <w:rPr>
          <w:spacing w:val="-5"/>
          <w:sz w:val="20"/>
        </w:rPr>
        <w:t xml:space="preserve"> </w:t>
      </w:r>
      <w:r>
        <w:rPr>
          <w:sz w:val="20"/>
        </w:rPr>
        <w:t>at</w:t>
      </w:r>
      <w:r>
        <w:rPr>
          <w:spacing w:val="-6"/>
          <w:sz w:val="20"/>
        </w:rPr>
        <w:t xml:space="preserve"> </w:t>
      </w:r>
      <w:proofErr w:type="spellStart"/>
      <w:r>
        <w:rPr>
          <w:sz w:val="20"/>
        </w:rPr>
        <w:t>NCWorks</w:t>
      </w:r>
      <w:proofErr w:type="spellEnd"/>
      <w:r>
        <w:rPr>
          <w:spacing w:val="-5"/>
          <w:sz w:val="20"/>
        </w:rPr>
        <w:t xml:space="preserve"> </w:t>
      </w:r>
      <w:r>
        <w:rPr>
          <w:sz w:val="20"/>
        </w:rPr>
        <w:t>Career</w:t>
      </w:r>
      <w:r>
        <w:rPr>
          <w:spacing w:val="-3"/>
          <w:sz w:val="20"/>
        </w:rPr>
        <w:t xml:space="preserve"> </w:t>
      </w:r>
      <w:r>
        <w:rPr>
          <w:sz w:val="20"/>
        </w:rPr>
        <w:t>Centers</w:t>
      </w:r>
      <w:r>
        <w:rPr>
          <w:spacing w:val="-2"/>
          <w:sz w:val="20"/>
        </w:rPr>
        <w:t xml:space="preserve"> </w:t>
      </w:r>
      <w:r>
        <w:rPr>
          <w:sz w:val="20"/>
        </w:rPr>
        <w:t>on</w:t>
      </w:r>
      <w:r>
        <w:rPr>
          <w:spacing w:val="-7"/>
          <w:sz w:val="20"/>
        </w:rPr>
        <w:t xml:space="preserve"> </w:t>
      </w:r>
      <w:r>
        <w:rPr>
          <w:sz w:val="20"/>
        </w:rPr>
        <w:t>a</w:t>
      </w:r>
      <w:r>
        <w:rPr>
          <w:spacing w:val="-5"/>
          <w:sz w:val="20"/>
        </w:rPr>
        <w:t xml:space="preserve"> </w:t>
      </w:r>
      <w:r>
        <w:rPr>
          <w:sz w:val="20"/>
        </w:rPr>
        <w:t>regular</w:t>
      </w:r>
      <w:r>
        <w:rPr>
          <w:spacing w:val="-6"/>
          <w:sz w:val="20"/>
        </w:rPr>
        <w:t xml:space="preserve"> </w:t>
      </w:r>
      <w:r>
        <w:rPr>
          <w:sz w:val="20"/>
        </w:rPr>
        <w:t>and</w:t>
      </w:r>
      <w:r>
        <w:rPr>
          <w:spacing w:val="-7"/>
          <w:sz w:val="20"/>
        </w:rPr>
        <w:t xml:space="preserve"> </w:t>
      </w:r>
      <w:r>
        <w:rPr>
          <w:sz w:val="20"/>
        </w:rPr>
        <w:t>ongoing</w:t>
      </w:r>
      <w:r>
        <w:rPr>
          <w:spacing w:val="-7"/>
          <w:sz w:val="20"/>
        </w:rPr>
        <w:t xml:space="preserve"> </w:t>
      </w:r>
      <w:r>
        <w:rPr>
          <w:sz w:val="20"/>
        </w:rPr>
        <w:t>basis</w:t>
      </w:r>
      <w:r>
        <w:rPr>
          <w:spacing w:val="-5"/>
          <w:sz w:val="20"/>
        </w:rPr>
        <w:t xml:space="preserve"> </w:t>
      </w:r>
      <w:proofErr w:type="gramStart"/>
      <w:r>
        <w:rPr>
          <w:sz w:val="20"/>
        </w:rPr>
        <w:t>in</w:t>
      </w:r>
      <w:r>
        <w:rPr>
          <w:spacing w:val="-5"/>
          <w:sz w:val="20"/>
        </w:rPr>
        <w:t xml:space="preserve"> </w:t>
      </w:r>
      <w:r>
        <w:rPr>
          <w:sz w:val="20"/>
        </w:rPr>
        <w:t>an</w:t>
      </w:r>
      <w:r>
        <w:rPr>
          <w:spacing w:val="-7"/>
          <w:sz w:val="20"/>
        </w:rPr>
        <w:t xml:space="preserve"> </w:t>
      </w:r>
      <w:r>
        <w:rPr>
          <w:sz w:val="20"/>
        </w:rPr>
        <w:t>effort</w:t>
      </w:r>
      <w:r>
        <w:rPr>
          <w:spacing w:val="-6"/>
          <w:sz w:val="20"/>
        </w:rPr>
        <w:t xml:space="preserve"> </w:t>
      </w:r>
      <w:r>
        <w:rPr>
          <w:sz w:val="20"/>
        </w:rPr>
        <w:t>to</w:t>
      </w:r>
      <w:proofErr w:type="gramEnd"/>
      <w:r>
        <w:rPr>
          <w:sz w:val="20"/>
        </w:rPr>
        <w:t xml:space="preserve"> identify job openings that become available. Qualified participants will then be referred to job interviews with appropriate employers.</w:t>
      </w:r>
    </w:p>
    <w:p w14:paraId="7B9B5A89" w14:textId="77777777" w:rsidR="00FE2C1B" w:rsidRDefault="00E97B9E">
      <w:pPr>
        <w:pStyle w:val="ListParagraph"/>
        <w:numPr>
          <w:ilvl w:val="0"/>
          <w:numId w:val="23"/>
        </w:numPr>
        <w:tabs>
          <w:tab w:val="left" w:pos="1381"/>
        </w:tabs>
        <w:spacing w:line="237" w:lineRule="auto"/>
        <w:ind w:right="379"/>
        <w:jc w:val="both"/>
        <w:rPr>
          <w:sz w:val="20"/>
        </w:rPr>
      </w:pPr>
      <w:r>
        <w:rPr>
          <w:sz w:val="20"/>
        </w:rPr>
        <w:t>Monitoring Services for Employers/Worksites: The contractor will maintain regular contact with employers and participants during their participation on the OJT program. The contractor will make regular onsite visits at the worksites to ensure compliance with Federal, State and Local rules and regulations. The contractor will document all monitoring visits.</w:t>
      </w:r>
    </w:p>
    <w:p w14:paraId="11ED2359" w14:textId="77777777" w:rsidR="00FE2C1B" w:rsidRDefault="00E97B9E">
      <w:pPr>
        <w:pStyle w:val="ListParagraph"/>
        <w:numPr>
          <w:ilvl w:val="0"/>
          <w:numId w:val="23"/>
        </w:numPr>
        <w:tabs>
          <w:tab w:val="left" w:pos="1381"/>
        </w:tabs>
        <w:spacing w:line="237" w:lineRule="auto"/>
        <w:ind w:right="379"/>
        <w:jc w:val="both"/>
        <w:rPr>
          <w:sz w:val="20"/>
        </w:rPr>
      </w:pPr>
      <w:r>
        <w:rPr>
          <w:sz w:val="20"/>
        </w:rPr>
        <w:t>Counseling Services: The contractor will provide counseling services to participants on a regular basis. Counseling sessions will be documented in participant files.</w:t>
      </w:r>
    </w:p>
    <w:p w14:paraId="5171BE42" w14:textId="77777777" w:rsidR="00FE2C1B" w:rsidRDefault="00E97B9E">
      <w:pPr>
        <w:pStyle w:val="ListParagraph"/>
        <w:numPr>
          <w:ilvl w:val="0"/>
          <w:numId w:val="23"/>
        </w:numPr>
        <w:tabs>
          <w:tab w:val="left" w:pos="1381"/>
        </w:tabs>
        <w:spacing w:line="230" w:lineRule="auto"/>
        <w:ind w:right="386"/>
        <w:jc w:val="both"/>
        <w:rPr>
          <w:sz w:val="20"/>
        </w:rPr>
      </w:pPr>
      <w:r>
        <w:rPr>
          <w:sz w:val="20"/>
        </w:rPr>
        <w:t>Additional Services: The contractor will maintain all OJT participant folders. Contractor will provide additional services, including but not limited to, career pathways and career counseling.</w:t>
      </w:r>
    </w:p>
    <w:p w14:paraId="139CDB45" w14:textId="77777777" w:rsidR="00FE2C1B" w:rsidRDefault="00E97B9E">
      <w:pPr>
        <w:pStyle w:val="ListParagraph"/>
        <w:numPr>
          <w:ilvl w:val="0"/>
          <w:numId w:val="23"/>
        </w:numPr>
        <w:tabs>
          <w:tab w:val="left" w:pos="1381"/>
        </w:tabs>
        <w:spacing w:line="237" w:lineRule="auto"/>
        <w:ind w:right="392"/>
        <w:jc w:val="both"/>
        <w:rPr>
          <w:sz w:val="20"/>
        </w:rPr>
      </w:pPr>
      <w:r>
        <w:rPr>
          <w:sz w:val="20"/>
        </w:rPr>
        <w:t xml:space="preserve">Job Placement Assistance: The contractor will assist participants with quality job placements. Job </w:t>
      </w:r>
      <w:r>
        <w:rPr>
          <w:spacing w:val="-2"/>
          <w:sz w:val="20"/>
        </w:rPr>
        <w:t>placement</w:t>
      </w:r>
      <w:r>
        <w:rPr>
          <w:spacing w:val="-11"/>
          <w:sz w:val="20"/>
        </w:rPr>
        <w:t xml:space="preserve"> </w:t>
      </w:r>
      <w:r>
        <w:rPr>
          <w:spacing w:val="-2"/>
          <w:sz w:val="20"/>
        </w:rPr>
        <w:t>is</w:t>
      </w:r>
      <w:r>
        <w:rPr>
          <w:spacing w:val="-10"/>
          <w:sz w:val="20"/>
        </w:rPr>
        <w:t xml:space="preserve"> </w:t>
      </w:r>
      <w:r>
        <w:rPr>
          <w:spacing w:val="-2"/>
          <w:sz w:val="20"/>
        </w:rPr>
        <w:t>defined</w:t>
      </w:r>
      <w:r>
        <w:rPr>
          <w:spacing w:val="-11"/>
          <w:sz w:val="20"/>
        </w:rPr>
        <w:t xml:space="preserve"> </w:t>
      </w:r>
      <w:r>
        <w:rPr>
          <w:spacing w:val="-2"/>
          <w:sz w:val="20"/>
        </w:rPr>
        <w:t>as</w:t>
      </w:r>
      <w:r>
        <w:rPr>
          <w:spacing w:val="-10"/>
          <w:sz w:val="20"/>
        </w:rPr>
        <w:t xml:space="preserve"> </w:t>
      </w:r>
      <w:r>
        <w:rPr>
          <w:spacing w:val="-2"/>
          <w:sz w:val="20"/>
        </w:rPr>
        <w:t>full-time</w:t>
      </w:r>
      <w:r>
        <w:rPr>
          <w:spacing w:val="-11"/>
          <w:sz w:val="20"/>
        </w:rPr>
        <w:t xml:space="preserve"> </w:t>
      </w:r>
      <w:r>
        <w:rPr>
          <w:spacing w:val="-2"/>
          <w:sz w:val="20"/>
        </w:rPr>
        <w:t>(not</w:t>
      </w:r>
      <w:r>
        <w:rPr>
          <w:spacing w:val="-9"/>
          <w:sz w:val="20"/>
        </w:rPr>
        <w:t xml:space="preserve"> </w:t>
      </w:r>
      <w:r>
        <w:rPr>
          <w:spacing w:val="-2"/>
          <w:sz w:val="20"/>
        </w:rPr>
        <w:t>less</w:t>
      </w:r>
      <w:r>
        <w:rPr>
          <w:spacing w:val="-10"/>
          <w:sz w:val="20"/>
        </w:rPr>
        <w:t xml:space="preserve"> </w:t>
      </w:r>
      <w:r>
        <w:rPr>
          <w:spacing w:val="-2"/>
          <w:sz w:val="20"/>
        </w:rPr>
        <w:t>than</w:t>
      </w:r>
      <w:r>
        <w:rPr>
          <w:spacing w:val="-11"/>
          <w:sz w:val="20"/>
        </w:rPr>
        <w:t xml:space="preserve"> </w:t>
      </w:r>
      <w:r>
        <w:rPr>
          <w:spacing w:val="-2"/>
          <w:sz w:val="20"/>
        </w:rPr>
        <w:t>35</w:t>
      </w:r>
      <w:r>
        <w:rPr>
          <w:spacing w:val="-11"/>
          <w:sz w:val="20"/>
        </w:rPr>
        <w:t xml:space="preserve"> </w:t>
      </w:r>
      <w:r>
        <w:rPr>
          <w:spacing w:val="-2"/>
          <w:sz w:val="20"/>
        </w:rPr>
        <w:t>hours),</w:t>
      </w:r>
      <w:r>
        <w:rPr>
          <w:spacing w:val="-8"/>
          <w:sz w:val="20"/>
        </w:rPr>
        <w:t xml:space="preserve"> </w:t>
      </w:r>
      <w:r>
        <w:rPr>
          <w:spacing w:val="-2"/>
          <w:sz w:val="20"/>
        </w:rPr>
        <w:t>unsubsidized</w:t>
      </w:r>
      <w:r>
        <w:rPr>
          <w:spacing w:val="-11"/>
          <w:sz w:val="20"/>
        </w:rPr>
        <w:t xml:space="preserve"> </w:t>
      </w:r>
      <w:r>
        <w:rPr>
          <w:spacing w:val="-2"/>
          <w:sz w:val="20"/>
        </w:rPr>
        <w:t>employment.</w:t>
      </w:r>
    </w:p>
    <w:p w14:paraId="0394B21F" w14:textId="77777777" w:rsidR="00FE2C1B" w:rsidRDefault="00E97B9E">
      <w:pPr>
        <w:pStyle w:val="ListParagraph"/>
        <w:numPr>
          <w:ilvl w:val="0"/>
          <w:numId w:val="23"/>
        </w:numPr>
        <w:tabs>
          <w:tab w:val="left" w:pos="1381"/>
        </w:tabs>
        <w:spacing w:line="232" w:lineRule="auto"/>
        <w:ind w:right="383"/>
        <w:jc w:val="both"/>
        <w:rPr>
          <w:sz w:val="20"/>
        </w:rPr>
      </w:pPr>
      <w:r>
        <w:rPr>
          <w:spacing w:val="-2"/>
          <w:sz w:val="20"/>
        </w:rPr>
        <w:t>Follow-up</w:t>
      </w:r>
      <w:r>
        <w:rPr>
          <w:spacing w:val="-12"/>
          <w:sz w:val="20"/>
        </w:rPr>
        <w:t xml:space="preserve"> </w:t>
      </w:r>
      <w:r>
        <w:rPr>
          <w:spacing w:val="-2"/>
          <w:sz w:val="20"/>
        </w:rPr>
        <w:t>Services:</w:t>
      </w:r>
      <w:r>
        <w:rPr>
          <w:spacing w:val="-12"/>
          <w:sz w:val="20"/>
        </w:rPr>
        <w:t xml:space="preserve"> </w:t>
      </w:r>
      <w:r>
        <w:rPr>
          <w:spacing w:val="-2"/>
          <w:sz w:val="20"/>
        </w:rPr>
        <w:t>The</w:t>
      </w:r>
      <w:r>
        <w:rPr>
          <w:spacing w:val="-12"/>
          <w:sz w:val="20"/>
        </w:rPr>
        <w:t xml:space="preserve"> </w:t>
      </w:r>
      <w:r>
        <w:rPr>
          <w:spacing w:val="-2"/>
          <w:sz w:val="20"/>
        </w:rPr>
        <w:t>contractor</w:t>
      </w:r>
      <w:r>
        <w:rPr>
          <w:spacing w:val="-12"/>
          <w:sz w:val="20"/>
        </w:rPr>
        <w:t xml:space="preserve"> </w:t>
      </w:r>
      <w:r>
        <w:rPr>
          <w:spacing w:val="-2"/>
          <w:sz w:val="20"/>
        </w:rPr>
        <w:t>will</w:t>
      </w:r>
      <w:r>
        <w:rPr>
          <w:spacing w:val="-12"/>
          <w:sz w:val="20"/>
        </w:rPr>
        <w:t xml:space="preserve"> </w:t>
      </w:r>
      <w:r>
        <w:rPr>
          <w:spacing w:val="-2"/>
          <w:sz w:val="20"/>
        </w:rPr>
        <w:t>conduct</w:t>
      </w:r>
      <w:r>
        <w:rPr>
          <w:spacing w:val="-12"/>
          <w:sz w:val="20"/>
        </w:rPr>
        <w:t xml:space="preserve"> </w:t>
      </w:r>
      <w:r>
        <w:rPr>
          <w:spacing w:val="-2"/>
          <w:sz w:val="20"/>
        </w:rPr>
        <w:t>follow-up</w:t>
      </w:r>
      <w:r>
        <w:rPr>
          <w:spacing w:val="-12"/>
          <w:sz w:val="20"/>
        </w:rPr>
        <w:t xml:space="preserve"> </w:t>
      </w:r>
      <w:r>
        <w:rPr>
          <w:spacing w:val="-2"/>
          <w:sz w:val="20"/>
        </w:rPr>
        <w:t>services</w:t>
      </w:r>
      <w:r>
        <w:rPr>
          <w:spacing w:val="-12"/>
          <w:sz w:val="20"/>
        </w:rPr>
        <w:t xml:space="preserve"> </w:t>
      </w:r>
      <w:r>
        <w:rPr>
          <w:spacing w:val="-2"/>
          <w:sz w:val="20"/>
        </w:rPr>
        <w:t>of</w:t>
      </w:r>
      <w:r>
        <w:rPr>
          <w:spacing w:val="-12"/>
          <w:sz w:val="20"/>
        </w:rPr>
        <w:t xml:space="preserve"> </w:t>
      </w:r>
      <w:r>
        <w:rPr>
          <w:spacing w:val="-2"/>
          <w:sz w:val="20"/>
        </w:rPr>
        <w:t>all</w:t>
      </w:r>
      <w:r>
        <w:rPr>
          <w:spacing w:val="-11"/>
          <w:sz w:val="20"/>
        </w:rPr>
        <w:t xml:space="preserve"> </w:t>
      </w:r>
      <w:r>
        <w:rPr>
          <w:spacing w:val="-2"/>
          <w:sz w:val="20"/>
        </w:rPr>
        <w:t>participants</w:t>
      </w:r>
      <w:r>
        <w:rPr>
          <w:spacing w:val="-12"/>
          <w:sz w:val="20"/>
        </w:rPr>
        <w:t xml:space="preserve"> </w:t>
      </w:r>
      <w:r>
        <w:rPr>
          <w:spacing w:val="-2"/>
          <w:sz w:val="20"/>
        </w:rPr>
        <w:t>enrolled</w:t>
      </w:r>
      <w:r>
        <w:rPr>
          <w:spacing w:val="-11"/>
          <w:sz w:val="20"/>
        </w:rPr>
        <w:t xml:space="preserve"> </w:t>
      </w:r>
      <w:r>
        <w:rPr>
          <w:spacing w:val="-2"/>
          <w:sz w:val="20"/>
        </w:rPr>
        <w:t>in</w:t>
      </w:r>
      <w:r>
        <w:rPr>
          <w:spacing w:val="-12"/>
          <w:sz w:val="20"/>
        </w:rPr>
        <w:t xml:space="preserve"> </w:t>
      </w:r>
      <w:r>
        <w:rPr>
          <w:spacing w:val="-2"/>
          <w:sz w:val="20"/>
        </w:rPr>
        <w:t>the</w:t>
      </w:r>
      <w:r>
        <w:rPr>
          <w:spacing w:val="-12"/>
          <w:sz w:val="20"/>
        </w:rPr>
        <w:t xml:space="preserve"> </w:t>
      </w:r>
      <w:r>
        <w:rPr>
          <w:spacing w:val="-2"/>
          <w:sz w:val="20"/>
        </w:rPr>
        <w:t>OJT program</w:t>
      </w:r>
      <w:r>
        <w:rPr>
          <w:spacing w:val="-9"/>
          <w:sz w:val="20"/>
        </w:rPr>
        <w:t xml:space="preserve"> </w:t>
      </w:r>
      <w:r>
        <w:rPr>
          <w:spacing w:val="-2"/>
          <w:sz w:val="20"/>
        </w:rPr>
        <w:t>for</w:t>
      </w:r>
      <w:r>
        <w:rPr>
          <w:spacing w:val="-10"/>
          <w:sz w:val="20"/>
        </w:rPr>
        <w:t xml:space="preserve"> </w:t>
      </w:r>
      <w:r>
        <w:rPr>
          <w:spacing w:val="-2"/>
          <w:sz w:val="20"/>
        </w:rPr>
        <w:t>a</w:t>
      </w:r>
      <w:r>
        <w:rPr>
          <w:spacing w:val="-9"/>
          <w:sz w:val="20"/>
        </w:rPr>
        <w:t xml:space="preserve"> </w:t>
      </w:r>
      <w:r>
        <w:rPr>
          <w:spacing w:val="-2"/>
          <w:sz w:val="20"/>
        </w:rPr>
        <w:t>period</w:t>
      </w:r>
      <w:r>
        <w:rPr>
          <w:spacing w:val="-9"/>
          <w:sz w:val="20"/>
        </w:rPr>
        <w:t xml:space="preserve"> </w:t>
      </w:r>
      <w:r>
        <w:rPr>
          <w:spacing w:val="-2"/>
          <w:sz w:val="20"/>
        </w:rPr>
        <w:t>of</w:t>
      </w:r>
      <w:r>
        <w:rPr>
          <w:spacing w:val="-9"/>
          <w:sz w:val="20"/>
        </w:rPr>
        <w:t xml:space="preserve"> </w:t>
      </w:r>
      <w:r>
        <w:rPr>
          <w:spacing w:val="-2"/>
          <w:sz w:val="20"/>
        </w:rPr>
        <w:t>not</w:t>
      </w:r>
      <w:r>
        <w:rPr>
          <w:spacing w:val="-8"/>
          <w:sz w:val="20"/>
        </w:rPr>
        <w:t xml:space="preserve"> </w:t>
      </w:r>
      <w:r>
        <w:rPr>
          <w:spacing w:val="-2"/>
          <w:sz w:val="20"/>
        </w:rPr>
        <w:t>less</w:t>
      </w:r>
      <w:r>
        <w:rPr>
          <w:spacing w:val="-9"/>
          <w:sz w:val="20"/>
        </w:rPr>
        <w:t xml:space="preserve"> </w:t>
      </w:r>
      <w:r>
        <w:rPr>
          <w:spacing w:val="-2"/>
          <w:sz w:val="20"/>
        </w:rPr>
        <w:t>than</w:t>
      </w:r>
      <w:r>
        <w:rPr>
          <w:spacing w:val="-9"/>
          <w:sz w:val="20"/>
        </w:rPr>
        <w:t xml:space="preserve"> </w:t>
      </w:r>
      <w:r>
        <w:rPr>
          <w:spacing w:val="-2"/>
          <w:sz w:val="20"/>
        </w:rPr>
        <w:t>one</w:t>
      </w:r>
      <w:r>
        <w:rPr>
          <w:spacing w:val="-9"/>
          <w:sz w:val="20"/>
        </w:rPr>
        <w:t xml:space="preserve"> </w:t>
      </w:r>
      <w:r>
        <w:rPr>
          <w:spacing w:val="-2"/>
          <w:sz w:val="20"/>
        </w:rPr>
        <w:t>(1)</w:t>
      </w:r>
      <w:r>
        <w:rPr>
          <w:spacing w:val="-10"/>
          <w:sz w:val="20"/>
        </w:rPr>
        <w:t xml:space="preserve"> </w:t>
      </w:r>
      <w:r>
        <w:rPr>
          <w:spacing w:val="-2"/>
          <w:sz w:val="20"/>
        </w:rPr>
        <w:t>year</w:t>
      </w:r>
      <w:r>
        <w:rPr>
          <w:spacing w:val="-10"/>
          <w:sz w:val="20"/>
        </w:rPr>
        <w:t xml:space="preserve"> </w:t>
      </w:r>
      <w:r>
        <w:rPr>
          <w:spacing w:val="-2"/>
          <w:sz w:val="20"/>
        </w:rPr>
        <w:t>after</w:t>
      </w:r>
      <w:r>
        <w:rPr>
          <w:spacing w:val="-10"/>
          <w:sz w:val="20"/>
        </w:rPr>
        <w:t xml:space="preserve"> </w:t>
      </w:r>
      <w:r>
        <w:rPr>
          <w:spacing w:val="-2"/>
          <w:sz w:val="20"/>
        </w:rPr>
        <w:t>participants</w:t>
      </w:r>
      <w:r>
        <w:rPr>
          <w:spacing w:val="-9"/>
          <w:sz w:val="20"/>
        </w:rPr>
        <w:t xml:space="preserve"> </w:t>
      </w:r>
      <w:r>
        <w:rPr>
          <w:spacing w:val="-2"/>
          <w:sz w:val="20"/>
        </w:rPr>
        <w:t>have</w:t>
      </w:r>
      <w:r>
        <w:rPr>
          <w:spacing w:val="-9"/>
          <w:sz w:val="20"/>
        </w:rPr>
        <w:t xml:space="preserve"> </w:t>
      </w:r>
      <w:r>
        <w:rPr>
          <w:spacing w:val="-2"/>
          <w:sz w:val="20"/>
        </w:rPr>
        <w:t>completed</w:t>
      </w:r>
      <w:r>
        <w:rPr>
          <w:spacing w:val="-9"/>
          <w:sz w:val="20"/>
        </w:rPr>
        <w:t xml:space="preserve"> </w:t>
      </w:r>
      <w:r>
        <w:rPr>
          <w:spacing w:val="-2"/>
          <w:sz w:val="20"/>
        </w:rPr>
        <w:t>and</w:t>
      </w:r>
      <w:r>
        <w:rPr>
          <w:spacing w:val="-9"/>
          <w:sz w:val="20"/>
        </w:rPr>
        <w:t xml:space="preserve"> </w:t>
      </w:r>
      <w:r>
        <w:rPr>
          <w:spacing w:val="-2"/>
          <w:sz w:val="20"/>
        </w:rPr>
        <w:t>exited</w:t>
      </w:r>
      <w:r>
        <w:rPr>
          <w:spacing w:val="-9"/>
          <w:sz w:val="20"/>
        </w:rPr>
        <w:t xml:space="preserve"> </w:t>
      </w:r>
      <w:r>
        <w:rPr>
          <w:spacing w:val="-2"/>
          <w:sz w:val="20"/>
        </w:rPr>
        <w:t>the</w:t>
      </w:r>
      <w:r>
        <w:rPr>
          <w:spacing w:val="-9"/>
          <w:sz w:val="20"/>
        </w:rPr>
        <w:t xml:space="preserve"> </w:t>
      </w:r>
      <w:r>
        <w:rPr>
          <w:spacing w:val="-2"/>
          <w:sz w:val="20"/>
        </w:rPr>
        <w:t>OJT program.</w:t>
      </w:r>
    </w:p>
    <w:p w14:paraId="7A8210BF" w14:textId="77777777" w:rsidR="00FE2C1B" w:rsidRDefault="00FE2C1B">
      <w:pPr>
        <w:pStyle w:val="BodyText"/>
        <w:spacing w:before="2"/>
        <w:rPr>
          <w:sz w:val="18"/>
        </w:rPr>
      </w:pPr>
    </w:p>
    <w:p w14:paraId="6AC96625" w14:textId="77777777" w:rsidR="00FE2C1B" w:rsidRDefault="00E97B9E">
      <w:pPr>
        <w:pStyle w:val="Heading3"/>
        <w:numPr>
          <w:ilvl w:val="1"/>
          <w:numId w:val="25"/>
        </w:numPr>
        <w:tabs>
          <w:tab w:val="left" w:pos="1254"/>
        </w:tabs>
        <w:ind w:left="1253" w:hanging="234"/>
      </w:pPr>
      <w:bookmarkStart w:id="15" w:name="_TOC_250004"/>
      <w:r>
        <w:t>NCWORKS</w:t>
      </w:r>
      <w:r>
        <w:rPr>
          <w:spacing w:val="-9"/>
        </w:rPr>
        <w:t xml:space="preserve"> </w:t>
      </w:r>
      <w:r>
        <w:t>CAREER</w:t>
      </w:r>
      <w:r>
        <w:rPr>
          <w:spacing w:val="-9"/>
        </w:rPr>
        <w:t xml:space="preserve"> </w:t>
      </w:r>
      <w:bookmarkEnd w:id="15"/>
      <w:r>
        <w:rPr>
          <w:spacing w:val="-2"/>
        </w:rPr>
        <w:t>CENTERS</w:t>
      </w:r>
    </w:p>
    <w:p w14:paraId="4B6095E6" w14:textId="77777777" w:rsidR="00FE2C1B" w:rsidRDefault="00E97B9E">
      <w:pPr>
        <w:pStyle w:val="BodyText"/>
        <w:spacing w:before="185"/>
        <w:ind w:left="1020" w:right="377"/>
        <w:jc w:val="both"/>
      </w:pPr>
      <w:proofErr w:type="spellStart"/>
      <w:r>
        <w:t>NCWorks</w:t>
      </w:r>
      <w:proofErr w:type="spellEnd"/>
      <w:r>
        <w:rPr>
          <w:spacing w:val="-6"/>
        </w:rPr>
        <w:t xml:space="preserve"> </w:t>
      </w:r>
      <w:r>
        <w:t>Career</w:t>
      </w:r>
      <w:r>
        <w:rPr>
          <w:spacing w:val="-7"/>
        </w:rPr>
        <w:t xml:space="preserve"> </w:t>
      </w:r>
      <w:r>
        <w:t>Center</w:t>
      </w:r>
      <w:r>
        <w:rPr>
          <w:spacing w:val="-7"/>
        </w:rPr>
        <w:t xml:space="preserve"> </w:t>
      </w:r>
      <w:r>
        <w:t>delivery</w:t>
      </w:r>
      <w:r>
        <w:rPr>
          <w:spacing w:val="-6"/>
        </w:rPr>
        <w:t xml:space="preserve"> </w:t>
      </w:r>
      <w:r>
        <w:t>system</w:t>
      </w:r>
      <w:r>
        <w:rPr>
          <w:spacing w:val="-8"/>
        </w:rPr>
        <w:t xml:space="preserve"> </w:t>
      </w:r>
      <w:r>
        <w:t>brings</w:t>
      </w:r>
      <w:r>
        <w:rPr>
          <w:spacing w:val="-7"/>
        </w:rPr>
        <w:t xml:space="preserve"> </w:t>
      </w:r>
      <w:r>
        <w:t>together</w:t>
      </w:r>
      <w:r>
        <w:rPr>
          <w:spacing w:val="-7"/>
        </w:rPr>
        <w:t xml:space="preserve"> </w:t>
      </w:r>
      <w:r>
        <w:t>workforce</w:t>
      </w:r>
      <w:r>
        <w:rPr>
          <w:spacing w:val="-8"/>
        </w:rPr>
        <w:t xml:space="preserve"> </w:t>
      </w:r>
      <w:r>
        <w:t>development,</w:t>
      </w:r>
      <w:r>
        <w:rPr>
          <w:spacing w:val="-5"/>
        </w:rPr>
        <w:t xml:space="preserve"> </w:t>
      </w:r>
      <w:r>
        <w:t>educational,</w:t>
      </w:r>
      <w:r>
        <w:rPr>
          <w:spacing w:val="-5"/>
        </w:rPr>
        <w:t xml:space="preserve"> </w:t>
      </w:r>
      <w:r>
        <w:t>and</w:t>
      </w:r>
      <w:r>
        <w:rPr>
          <w:spacing w:val="-8"/>
        </w:rPr>
        <w:t xml:space="preserve"> </w:t>
      </w:r>
      <w:r>
        <w:t>other human</w:t>
      </w:r>
      <w:r>
        <w:rPr>
          <w:spacing w:val="-14"/>
        </w:rPr>
        <w:t xml:space="preserve"> </w:t>
      </w:r>
      <w:r>
        <w:t>resource</w:t>
      </w:r>
      <w:r>
        <w:rPr>
          <w:spacing w:val="-14"/>
        </w:rPr>
        <w:t xml:space="preserve"> </w:t>
      </w:r>
      <w:r>
        <w:t>services</w:t>
      </w:r>
      <w:r>
        <w:rPr>
          <w:spacing w:val="-14"/>
        </w:rPr>
        <w:t xml:space="preserve"> </w:t>
      </w:r>
      <w:r>
        <w:t>in</w:t>
      </w:r>
      <w:r>
        <w:rPr>
          <w:spacing w:val="-14"/>
        </w:rPr>
        <w:t xml:space="preserve"> </w:t>
      </w:r>
      <w:r>
        <w:t>a</w:t>
      </w:r>
      <w:r>
        <w:rPr>
          <w:spacing w:val="-14"/>
        </w:rPr>
        <w:t xml:space="preserve"> </w:t>
      </w:r>
      <w:r>
        <w:t>seamless</w:t>
      </w:r>
      <w:r>
        <w:rPr>
          <w:spacing w:val="-14"/>
        </w:rPr>
        <w:t xml:space="preserve"> </w:t>
      </w:r>
      <w:r>
        <w:t>customer-focused</w:t>
      </w:r>
      <w:r>
        <w:rPr>
          <w:spacing w:val="-14"/>
        </w:rPr>
        <w:t xml:space="preserve"> </w:t>
      </w:r>
      <w:r>
        <w:t>service</w:t>
      </w:r>
      <w:r>
        <w:rPr>
          <w:spacing w:val="-14"/>
        </w:rPr>
        <w:t xml:space="preserve"> </w:t>
      </w:r>
      <w:r>
        <w:t>delivery</w:t>
      </w:r>
      <w:r>
        <w:rPr>
          <w:spacing w:val="-14"/>
        </w:rPr>
        <w:t xml:space="preserve"> </w:t>
      </w:r>
      <w:r>
        <w:t>network</w:t>
      </w:r>
      <w:r>
        <w:rPr>
          <w:spacing w:val="-13"/>
        </w:rPr>
        <w:t xml:space="preserve"> </w:t>
      </w:r>
      <w:r>
        <w:t>that</w:t>
      </w:r>
      <w:r>
        <w:rPr>
          <w:spacing w:val="-14"/>
        </w:rPr>
        <w:t xml:space="preserve"> </w:t>
      </w:r>
      <w:r>
        <w:t>enhances</w:t>
      </w:r>
      <w:r>
        <w:rPr>
          <w:spacing w:val="-14"/>
        </w:rPr>
        <w:t xml:space="preserve"> </w:t>
      </w:r>
      <w:r>
        <w:t>access to the programs' services and improves long-term employment outcomes for individuals receiving assistance.</w:t>
      </w:r>
      <w:r>
        <w:rPr>
          <w:spacing w:val="-14"/>
        </w:rPr>
        <w:t xml:space="preserve"> </w:t>
      </w:r>
      <w:proofErr w:type="spellStart"/>
      <w:r>
        <w:t>NCWorks</w:t>
      </w:r>
      <w:proofErr w:type="spellEnd"/>
      <w:r>
        <w:rPr>
          <w:spacing w:val="-12"/>
        </w:rPr>
        <w:t xml:space="preserve"> </w:t>
      </w:r>
      <w:r>
        <w:t>Career</w:t>
      </w:r>
      <w:r>
        <w:rPr>
          <w:spacing w:val="-13"/>
        </w:rPr>
        <w:t xml:space="preserve"> </w:t>
      </w:r>
      <w:r>
        <w:t>Centers</w:t>
      </w:r>
      <w:r>
        <w:rPr>
          <w:spacing w:val="-12"/>
        </w:rPr>
        <w:t xml:space="preserve"> </w:t>
      </w:r>
      <w:r>
        <w:t>provide</w:t>
      </w:r>
      <w:r>
        <w:rPr>
          <w:spacing w:val="-14"/>
        </w:rPr>
        <w:t xml:space="preserve"> </w:t>
      </w:r>
      <w:r>
        <w:t>workforce</w:t>
      </w:r>
      <w:r>
        <w:rPr>
          <w:spacing w:val="-14"/>
        </w:rPr>
        <w:t xml:space="preserve"> </w:t>
      </w:r>
      <w:r>
        <w:t>development</w:t>
      </w:r>
      <w:r>
        <w:rPr>
          <w:spacing w:val="-14"/>
        </w:rPr>
        <w:t xml:space="preserve"> </w:t>
      </w:r>
      <w:r>
        <w:t>services</w:t>
      </w:r>
      <w:r>
        <w:rPr>
          <w:spacing w:val="-13"/>
        </w:rPr>
        <w:t xml:space="preserve"> </w:t>
      </w:r>
      <w:r>
        <w:t>as</w:t>
      </w:r>
      <w:r>
        <w:rPr>
          <w:spacing w:val="-10"/>
        </w:rPr>
        <w:t xml:space="preserve"> </w:t>
      </w:r>
      <w:r>
        <w:t>well</w:t>
      </w:r>
      <w:r>
        <w:rPr>
          <w:spacing w:val="-14"/>
        </w:rPr>
        <w:t xml:space="preserve"> </w:t>
      </w:r>
      <w:r>
        <w:t>as</w:t>
      </w:r>
      <w:r>
        <w:rPr>
          <w:spacing w:val="-13"/>
        </w:rPr>
        <w:t xml:space="preserve"> </w:t>
      </w:r>
      <w:r>
        <w:t>access</w:t>
      </w:r>
      <w:r>
        <w:rPr>
          <w:spacing w:val="-12"/>
        </w:rPr>
        <w:t xml:space="preserve"> </w:t>
      </w:r>
      <w:r>
        <w:t>to</w:t>
      </w:r>
      <w:r>
        <w:rPr>
          <w:spacing w:val="-12"/>
        </w:rPr>
        <w:t xml:space="preserve"> </w:t>
      </w:r>
      <w:r>
        <w:t xml:space="preserve">other programs and activities carried out by one-stop partners identified in WIOA. </w:t>
      </w:r>
      <w:r>
        <w:rPr>
          <w:b/>
        </w:rPr>
        <w:t xml:space="preserve">OJT Specialist will be expected to operate out of the local </w:t>
      </w:r>
      <w:proofErr w:type="spellStart"/>
      <w:r>
        <w:rPr>
          <w:b/>
        </w:rPr>
        <w:t>NCWorks</w:t>
      </w:r>
      <w:proofErr w:type="spellEnd"/>
      <w:r>
        <w:rPr>
          <w:b/>
        </w:rPr>
        <w:t xml:space="preserve"> Career Centers locations</w:t>
      </w:r>
      <w:r>
        <w:t>.</w:t>
      </w:r>
    </w:p>
    <w:p w14:paraId="53636727" w14:textId="77777777" w:rsidR="00FE2C1B" w:rsidRDefault="00E97B9E">
      <w:pPr>
        <w:pStyle w:val="BodyText"/>
        <w:spacing w:before="182"/>
        <w:ind w:left="1020"/>
        <w:jc w:val="both"/>
      </w:pPr>
      <w:r>
        <w:t>In</w:t>
      </w:r>
      <w:r>
        <w:rPr>
          <w:spacing w:val="-7"/>
        </w:rPr>
        <w:t xml:space="preserve"> </w:t>
      </w:r>
      <w:r>
        <w:t>our</w:t>
      </w:r>
      <w:r>
        <w:rPr>
          <w:spacing w:val="-4"/>
        </w:rPr>
        <w:t xml:space="preserve"> </w:t>
      </w:r>
      <w:r>
        <w:t>area,</w:t>
      </w:r>
      <w:r>
        <w:rPr>
          <w:spacing w:val="-5"/>
        </w:rPr>
        <w:t xml:space="preserve"> </w:t>
      </w:r>
      <w:r>
        <w:t>the</w:t>
      </w:r>
      <w:r>
        <w:rPr>
          <w:spacing w:val="-5"/>
        </w:rPr>
        <w:t xml:space="preserve"> </w:t>
      </w:r>
      <w:proofErr w:type="spellStart"/>
      <w:r>
        <w:t>NCWorks</w:t>
      </w:r>
      <w:proofErr w:type="spellEnd"/>
      <w:r>
        <w:rPr>
          <w:spacing w:val="-6"/>
        </w:rPr>
        <w:t xml:space="preserve"> </w:t>
      </w:r>
      <w:r>
        <w:t>Career</w:t>
      </w:r>
      <w:r>
        <w:rPr>
          <w:spacing w:val="-6"/>
        </w:rPr>
        <w:t xml:space="preserve"> </w:t>
      </w:r>
      <w:r>
        <w:t>Centers</w:t>
      </w:r>
      <w:r>
        <w:rPr>
          <w:spacing w:val="-4"/>
        </w:rPr>
        <w:t xml:space="preserve"> </w:t>
      </w:r>
      <w:r>
        <w:t>locations</w:t>
      </w:r>
      <w:r>
        <w:rPr>
          <w:spacing w:val="-6"/>
        </w:rPr>
        <w:t xml:space="preserve"> </w:t>
      </w:r>
      <w:r>
        <w:t>are</w:t>
      </w:r>
      <w:r>
        <w:rPr>
          <w:spacing w:val="-6"/>
        </w:rPr>
        <w:t xml:space="preserve"> </w:t>
      </w:r>
      <w:r>
        <w:t>as</w:t>
      </w:r>
      <w:r>
        <w:rPr>
          <w:spacing w:val="-6"/>
        </w:rPr>
        <w:t xml:space="preserve"> </w:t>
      </w:r>
      <w:r>
        <w:rPr>
          <w:spacing w:val="-2"/>
        </w:rPr>
        <w:t>follows:</w:t>
      </w:r>
    </w:p>
    <w:p w14:paraId="277931C4" w14:textId="33C88017" w:rsidR="00FE2C1B" w:rsidRDefault="00E97B9E">
      <w:pPr>
        <w:pStyle w:val="Heading4"/>
        <w:spacing w:before="117"/>
        <w:ind w:firstLine="0"/>
      </w:pPr>
      <w:proofErr w:type="spellStart"/>
      <w:r>
        <w:t>NCWorks</w:t>
      </w:r>
      <w:proofErr w:type="spellEnd"/>
      <w:r>
        <w:rPr>
          <w:spacing w:val="-9"/>
        </w:rPr>
        <w:t xml:space="preserve"> </w:t>
      </w:r>
      <w:r>
        <w:t>Career</w:t>
      </w:r>
      <w:r>
        <w:rPr>
          <w:spacing w:val="-5"/>
        </w:rPr>
        <w:t xml:space="preserve"> </w:t>
      </w:r>
      <w:r>
        <w:t>Center</w:t>
      </w:r>
      <w:r>
        <w:rPr>
          <w:spacing w:val="-5"/>
        </w:rPr>
        <w:t xml:space="preserve"> </w:t>
      </w:r>
      <w:r>
        <w:t>–</w:t>
      </w:r>
      <w:r>
        <w:rPr>
          <w:spacing w:val="-6"/>
        </w:rPr>
        <w:t xml:space="preserve"> </w:t>
      </w:r>
      <w:r w:rsidR="00546C6F">
        <w:rPr>
          <w:spacing w:val="-6"/>
        </w:rPr>
        <w:t>Buncombe</w:t>
      </w:r>
      <w:r>
        <w:rPr>
          <w:spacing w:val="-7"/>
        </w:rPr>
        <w:t xml:space="preserve"> </w:t>
      </w:r>
      <w:r>
        <w:rPr>
          <w:spacing w:val="-2"/>
        </w:rPr>
        <w:t>County</w:t>
      </w:r>
    </w:p>
    <w:p w14:paraId="5731A849" w14:textId="77777777" w:rsidR="00546C6F" w:rsidRDefault="00546C6F">
      <w:pPr>
        <w:pStyle w:val="BodyText"/>
        <w:ind w:left="1020" w:right="7173"/>
      </w:pPr>
      <w:r>
        <w:t xml:space="preserve">48 Grove Street </w:t>
      </w:r>
      <w:r w:rsidR="00E97B9E">
        <w:t xml:space="preserve">  </w:t>
      </w:r>
    </w:p>
    <w:p w14:paraId="6F76E393" w14:textId="1480A48C" w:rsidR="00FE2C1B" w:rsidRDefault="00546C6F">
      <w:pPr>
        <w:pStyle w:val="BodyText"/>
        <w:ind w:left="1020" w:right="7173"/>
      </w:pPr>
      <w:r>
        <w:t>Asheville</w:t>
      </w:r>
      <w:r w:rsidR="00E97B9E">
        <w:t>,</w:t>
      </w:r>
      <w:r w:rsidR="00E97B9E">
        <w:rPr>
          <w:spacing w:val="-14"/>
        </w:rPr>
        <w:t xml:space="preserve"> </w:t>
      </w:r>
      <w:r w:rsidR="00E97B9E">
        <w:t>NC</w:t>
      </w:r>
      <w:r w:rsidR="00E97B9E">
        <w:rPr>
          <w:spacing w:val="-14"/>
        </w:rPr>
        <w:t xml:space="preserve"> </w:t>
      </w:r>
      <w:r w:rsidR="00E97B9E">
        <w:t>28</w:t>
      </w:r>
      <w:r>
        <w:t>806</w:t>
      </w:r>
    </w:p>
    <w:p w14:paraId="3F056129" w14:textId="0B77B9D6" w:rsidR="00FE2C1B" w:rsidRDefault="00E97B9E">
      <w:pPr>
        <w:pStyle w:val="BodyText"/>
        <w:spacing w:before="1"/>
        <w:ind w:left="1020"/>
      </w:pPr>
      <w:r>
        <w:t>One-Stop</w:t>
      </w:r>
      <w:r>
        <w:rPr>
          <w:spacing w:val="-7"/>
        </w:rPr>
        <w:t xml:space="preserve"> </w:t>
      </w:r>
      <w:r>
        <w:t>Operator</w:t>
      </w:r>
      <w:r>
        <w:rPr>
          <w:spacing w:val="-6"/>
        </w:rPr>
        <w:t xml:space="preserve"> </w:t>
      </w:r>
      <w:r>
        <w:t>–</w:t>
      </w:r>
      <w:r>
        <w:rPr>
          <w:spacing w:val="-5"/>
        </w:rPr>
        <w:t xml:space="preserve"> </w:t>
      </w:r>
      <w:r>
        <w:t>North</w:t>
      </w:r>
      <w:r>
        <w:rPr>
          <w:spacing w:val="-4"/>
        </w:rPr>
        <w:t xml:space="preserve"> </w:t>
      </w:r>
      <w:r>
        <w:t>Carolina</w:t>
      </w:r>
      <w:r>
        <w:rPr>
          <w:spacing w:val="-7"/>
        </w:rPr>
        <w:t xml:space="preserve"> </w:t>
      </w:r>
      <w:r w:rsidR="00546C6F">
        <w:rPr>
          <w:spacing w:val="-7"/>
        </w:rPr>
        <w:t xml:space="preserve">Department of Commerce, </w:t>
      </w:r>
      <w:r>
        <w:t>Division</w:t>
      </w:r>
      <w:r>
        <w:rPr>
          <w:spacing w:val="-7"/>
        </w:rPr>
        <w:t xml:space="preserve"> </w:t>
      </w:r>
      <w:r>
        <w:t>of</w:t>
      </w:r>
      <w:r>
        <w:rPr>
          <w:spacing w:val="-5"/>
        </w:rPr>
        <w:t xml:space="preserve"> </w:t>
      </w:r>
      <w:r>
        <w:t>Workforce</w:t>
      </w:r>
      <w:r>
        <w:rPr>
          <w:spacing w:val="-6"/>
        </w:rPr>
        <w:t xml:space="preserve"> </w:t>
      </w:r>
      <w:r>
        <w:rPr>
          <w:spacing w:val="-2"/>
        </w:rPr>
        <w:t>Solutions</w:t>
      </w:r>
    </w:p>
    <w:p w14:paraId="4C6D24F4" w14:textId="6A621AB0" w:rsidR="00FE2C1B" w:rsidRDefault="00E97B9E">
      <w:pPr>
        <w:pStyle w:val="Heading4"/>
        <w:spacing w:before="113"/>
        <w:ind w:firstLine="0"/>
      </w:pPr>
      <w:proofErr w:type="spellStart"/>
      <w:r>
        <w:t>NCWorks</w:t>
      </w:r>
      <w:proofErr w:type="spellEnd"/>
      <w:r>
        <w:rPr>
          <w:spacing w:val="-8"/>
        </w:rPr>
        <w:t xml:space="preserve"> </w:t>
      </w:r>
      <w:r>
        <w:t>Career</w:t>
      </w:r>
      <w:r>
        <w:rPr>
          <w:spacing w:val="-6"/>
        </w:rPr>
        <w:t xml:space="preserve"> </w:t>
      </w:r>
      <w:r>
        <w:t>Center</w:t>
      </w:r>
      <w:r>
        <w:rPr>
          <w:spacing w:val="-4"/>
        </w:rPr>
        <w:t xml:space="preserve"> </w:t>
      </w:r>
      <w:r>
        <w:t>–</w:t>
      </w:r>
      <w:r>
        <w:rPr>
          <w:spacing w:val="-5"/>
        </w:rPr>
        <w:t xml:space="preserve"> </w:t>
      </w:r>
      <w:r w:rsidR="00546C6F">
        <w:rPr>
          <w:spacing w:val="-5"/>
        </w:rPr>
        <w:t>Madison</w:t>
      </w:r>
      <w:r>
        <w:rPr>
          <w:spacing w:val="-7"/>
        </w:rPr>
        <w:t xml:space="preserve"> </w:t>
      </w:r>
      <w:r>
        <w:rPr>
          <w:spacing w:val="-2"/>
        </w:rPr>
        <w:t>County</w:t>
      </w:r>
    </w:p>
    <w:p w14:paraId="1E7BD4D1" w14:textId="5852A797" w:rsidR="000C02BB" w:rsidRDefault="000C02BB">
      <w:pPr>
        <w:pStyle w:val="BodyText"/>
        <w:spacing w:before="1"/>
        <w:ind w:left="1020" w:right="7173"/>
      </w:pPr>
      <w:r>
        <w:t>A-B Tech Madison</w:t>
      </w:r>
    </w:p>
    <w:p w14:paraId="122F9449" w14:textId="252F311C" w:rsidR="00FE2C1B" w:rsidRDefault="000C02BB">
      <w:pPr>
        <w:pStyle w:val="BodyText"/>
        <w:spacing w:before="1"/>
        <w:ind w:left="1020" w:right="7173"/>
      </w:pPr>
      <w:r>
        <w:t xml:space="preserve">4646 US Hwy 25-70 </w:t>
      </w:r>
      <w:r w:rsidR="00E97B9E">
        <w:rPr>
          <w:spacing w:val="-14"/>
        </w:rPr>
        <w:t xml:space="preserve"> </w:t>
      </w:r>
      <w:r w:rsidR="00E97B9E">
        <w:t xml:space="preserve"> </w:t>
      </w:r>
      <w:r>
        <w:t xml:space="preserve">Marshall, </w:t>
      </w:r>
      <w:r w:rsidR="00E97B9E">
        <w:t>NC 28</w:t>
      </w:r>
      <w:r>
        <w:t>753</w:t>
      </w:r>
    </w:p>
    <w:p w14:paraId="465880B9" w14:textId="68163B58" w:rsidR="00FE2C1B" w:rsidRDefault="00E97B9E">
      <w:pPr>
        <w:pStyle w:val="BodyText"/>
        <w:ind w:left="1020"/>
      </w:pPr>
      <w:r>
        <w:t>One-Stop</w:t>
      </w:r>
      <w:r>
        <w:rPr>
          <w:spacing w:val="-7"/>
        </w:rPr>
        <w:t xml:space="preserve"> </w:t>
      </w:r>
      <w:r>
        <w:t>Operator</w:t>
      </w:r>
      <w:r>
        <w:rPr>
          <w:spacing w:val="-6"/>
        </w:rPr>
        <w:t xml:space="preserve"> </w:t>
      </w:r>
      <w:r>
        <w:t>–</w:t>
      </w:r>
      <w:r>
        <w:rPr>
          <w:spacing w:val="-5"/>
        </w:rPr>
        <w:t xml:space="preserve"> </w:t>
      </w:r>
      <w:r w:rsidR="00546C6F">
        <w:rPr>
          <w:spacing w:val="-5"/>
        </w:rPr>
        <w:t>Asheville-Buncombe Technical Community College</w:t>
      </w:r>
    </w:p>
    <w:p w14:paraId="4C4F08A1" w14:textId="77777777" w:rsidR="00FE2C1B" w:rsidRDefault="00FE2C1B">
      <w:pPr>
        <w:sectPr w:rsidR="00FE2C1B">
          <w:pgSz w:w="12240" w:h="15840"/>
          <w:pgMar w:top="1080" w:right="880" w:bottom="1080" w:left="780" w:header="0" w:footer="835" w:gutter="0"/>
          <w:cols w:space="720"/>
        </w:sectPr>
      </w:pPr>
    </w:p>
    <w:p w14:paraId="0F0AF703" w14:textId="43801313" w:rsidR="00FE2C1B" w:rsidRDefault="00E97B9E">
      <w:pPr>
        <w:pStyle w:val="Heading4"/>
        <w:spacing w:before="71"/>
        <w:ind w:firstLine="0"/>
      </w:pPr>
      <w:proofErr w:type="spellStart"/>
      <w:r>
        <w:lastRenderedPageBreak/>
        <w:t>NCWorks</w:t>
      </w:r>
      <w:proofErr w:type="spellEnd"/>
      <w:r>
        <w:rPr>
          <w:spacing w:val="-10"/>
        </w:rPr>
        <w:t xml:space="preserve"> </w:t>
      </w:r>
      <w:r>
        <w:t>Career</w:t>
      </w:r>
      <w:r>
        <w:rPr>
          <w:spacing w:val="-5"/>
        </w:rPr>
        <w:t xml:space="preserve"> </w:t>
      </w:r>
      <w:r>
        <w:t>Center</w:t>
      </w:r>
      <w:r>
        <w:rPr>
          <w:spacing w:val="-4"/>
        </w:rPr>
        <w:t xml:space="preserve"> </w:t>
      </w:r>
      <w:r>
        <w:t>–</w:t>
      </w:r>
      <w:r>
        <w:rPr>
          <w:spacing w:val="-5"/>
        </w:rPr>
        <w:t xml:space="preserve"> </w:t>
      </w:r>
      <w:r w:rsidR="000C02BB">
        <w:rPr>
          <w:spacing w:val="-5"/>
        </w:rPr>
        <w:t>Henderson</w:t>
      </w:r>
      <w:r>
        <w:rPr>
          <w:spacing w:val="-6"/>
        </w:rPr>
        <w:t xml:space="preserve"> </w:t>
      </w:r>
      <w:r>
        <w:rPr>
          <w:spacing w:val="-2"/>
        </w:rPr>
        <w:t>County</w:t>
      </w:r>
    </w:p>
    <w:p w14:paraId="04D34206" w14:textId="51A7627E" w:rsidR="000C02BB" w:rsidRDefault="000C02BB">
      <w:pPr>
        <w:pStyle w:val="BodyText"/>
        <w:spacing w:before="1" w:line="229" w:lineRule="exact"/>
        <w:ind w:left="1020"/>
      </w:pPr>
      <w:r>
        <w:t>Blue Ridge Community College Flat Rock</w:t>
      </w:r>
    </w:p>
    <w:p w14:paraId="08CEAE27" w14:textId="7BFBC576" w:rsidR="000C02BB" w:rsidRDefault="00E97B9E">
      <w:pPr>
        <w:pStyle w:val="BodyText"/>
        <w:spacing w:before="1" w:line="229" w:lineRule="exact"/>
        <w:ind w:left="1020"/>
      </w:pPr>
      <w:r>
        <w:t>1</w:t>
      </w:r>
      <w:r w:rsidR="000C02BB">
        <w:t>30 Eagles Reach Drive</w:t>
      </w:r>
    </w:p>
    <w:p w14:paraId="130E6EA7" w14:textId="0883E344" w:rsidR="00FE2C1B" w:rsidRDefault="00E97B9E" w:rsidP="000C02BB">
      <w:pPr>
        <w:pStyle w:val="BodyText"/>
        <w:spacing w:before="1" w:line="229" w:lineRule="exact"/>
        <w:ind w:left="1020"/>
      </w:pPr>
      <w:r>
        <w:rPr>
          <w:spacing w:val="-7"/>
        </w:rPr>
        <w:t xml:space="preserve"> </w:t>
      </w:r>
      <w:r w:rsidR="000C02BB">
        <w:rPr>
          <w:spacing w:val="-7"/>
        </w:rPr>
        <w:t xml:space="preserve">Flat </w:t>
      </w:r>
      <w:proofErr w:type="gramStart"/>
      <w:r w:rsidR="000C02BB">
        <w:rPr>
          <w:spacing w:val="-7"/>
        </w:rPr>
        <w:t xml:space="preserve">Rock, </w:t>
      </w:r>
      <w:r>
        <w:rPr>
          <w:spacing w:val="-9"/>
        </w:rPr>
        <w:t xml:space="preserve"> </w:t>
      </w:r>
      <w:r>
        <w:t>NC</w:t>
      </w:r>
      <w:proofErr w:type="gramEnd"/>
      <w:r>
        <w:rPr>
          <w:spacing w:val="-10"/>
        </w:rPr>
        <w:t xml:space="preserve"> </w:t>
      </w:r>
      <w:r>
        <w:rPr>
          <w:spacing w:val="-4"/>
        </w:rPr>
        <w:t>28</w:t>
      </w:r>
      <w:r w:rsidR="000C02BB">
        <w:rPr>
          <w:spacing w:val="-4"/>
        </w:rPr>
        <w:t>731</w:t>
      </w:r>
    </w:p>
    <w:p w14:paraId="2BB7BF35" w14:textId="2143B6EB" w:rsidR="00FE2C1B" w:rsidRDefault="00E97B9E">
      <w:pPr>
        <w:pStyle w:val="BodyText"/>
        <w:ind w:left="1020"/>
      </w:pPr>
      <w:r>
        <w:t>One-Stop</w:t>
      </w:r>
      <w:r>
        <w:rPr>
          <w:spacing w:val="-8"/>
        </w:rPr>
        <w:t xml:space="preserve"> </w:t>
      </w:r>
      <w:r>
        <w:t>Operator</w:t>
      </w:r>
      <w:r>
        <w:rPr>
          <w:spacing w:val="-6"/>
        </w:rPr>
        <w:t xml:space="preserve"> </w:t>
      </w:r>
      <w:r>
        <w:t>–</w:t>
      </w:r>
      <w:r>
        <w:rPr>
          <w:spacing w:val="-6"/>
        </w:rPr>
        <w:t xml:space="preserve"> </w:t>
      </w:r>
      <w:r w:rsidR="000C02BB">
        <w:rPr>
          <w:spacing w:val="-6"/>
        </w:rPr>
        <w:t>Blue Ridge Community College</w:t>
      </w:r>
    </w:p>
    <w:p w14:paraId="432F131E" w14:textId="77777777" w:rsidR="00FE2C1B" w:rsidRDefault="00FE2C1B">
      <w:pPr>
        <w:pStyle w:val="BodyText"/>
        <w:spacing w:before="1"/>
      </w:pPr>
    </w:p>
    <w:p w14:paraId="7FFD4EF2" w14:textId="6E4F4FDA" w:rsidR="00FE2C1B" w:rsidRDefault="00E97B9E">
      <w:pPr>
        <w:pStyle w:val="Heading4"/>
        <w:ind w:firstLine="0"/>
      </w:pPr>
      <w:proofErr w:type="spellStart"/>
      <w:r>
        <w:t>NCWorks</w:t>
      </w:r>
      <w:proofErr w:type="spellEnd"/>
      <w:r>
        <w:rPr>
          <w:spacing w:val="-8"/>
        </w:rPr>
        <w:t xml:space="preserve"> </w:t>
      </w:r>
      <w:r>
        <w:t>Career</w:t>
      </w:r>
      <w:r>
        <w:rPr>
          <w:spacing w:val="-6"/>
        </w:rPr>
        <w:t xml:space="preserve"> </w:t>
      </w:r>
      <w:r>
        <w:t>Center</w:t>
      </w:r>
      <w:r>
        <w:rPr>
          <w:spacing w:val="-4"/>
        </w:rPr>
        <w:t xml:space="preserve"> </w:t>
      </w:r>
      <w:r>
        <w:t>–</w:t>
      </w:r>
      <w:r>
        <w:rPr>
          <w:spacing w:val="-5"/>
        </w:rPr>
        <w:t xml:space="preserve"> </w:t>
      </w:r>
      <w:r w:rsidR="000C02BB">
        <w:rPr>
          <w:spacing w:val="-5"/>
        </w:rPr>
        <w:t>Transylvania</w:t>
      </w:r>
      <w:r>
        <w:rPr>
          <w:spacing w:val="-7"/>
        </w:rPr>
        <w:t xml:space="preserve"> </w:t>
      </w:r>
      <w:r>
        <w:rPr>
          <w:spacing w:val="-2"/>
        </w:rPr>
        <w:t>County</w:t>
      </w:r>
    </w:p>
    <w:p w14:paraId="4B155BDB" w14:textId="77777777" w:rsidR="000C02BB" w:rsidRDefault="000C02BB">
      <w:pPr>
        <w:pStyle w:val="BodyText"/>
        <w:ind w:left="1020"/>
      </w:pPr>
      <w:r>
        <w:t>Blue Ridge Community College Brevard</w:t>
      </w:r>
    </w:p>
    <w:p w14:paraId="33CA8D14" w14:textId="01647F6F" w:rsidR="00FE2C1B" w:rsidRDefault="000C02BB">
      <w:pPr>
        <w:pStyle w:val="BodyText"/>
        <w:ind w:left="1020"/>
      </w:pPr>
      <w:r>
        <w:t>45 Oak Park Drive</w:t>
      </w:r>
    </w:p>
    <w:p w14:paraId="7C931925" w14:textId="6E5D83A8" w:rsidR="00FE2C1B" w:rsidRDefault="000C02BB">
      <w:pPr>
        <w:pStyle w:val="BodyText"/>
        <w:spacing w:before="1" w:line="229" w:lineRule="exact"/>
        <w:ind w:left="1020"/>
      </w:pPr>
      <w:r>
        <w:t>Brevard</w:t>
      </w:r>
      <w:r w:rsidR="00E97B9E">
        <w:t>,</w:t>
      </w:r>
      <w:r w:rsidR="00E97B9E">
        <w:rPr>
          <w:spacing w:val="-8"/>
        </w:rPr>
        <w:t xml:space="preserve"> </w:t>
      </w:r>
      <w:r w:rsidR="00E97B9E">
        <w:t>NC</w:t>
      </w:r>
      <w:r w:rsidR="00E97B9E">
        <w:rPr>
          <w:spacing w:val="-7"/>
        </w:rPr>
        <w:t xml:space="preserve"> </w:t>
      </w:r>
      <w:r w:rsidR="00E97B9E">
        <w:rPr>
          <w:spacing w:val="-2"/>
        </w:rPr>
        <w:t>28</w:t>
      </w:r>
      <w:r>
        <w:rPr>
          <w:spacing w:val="-2"/>
        </w:rPr>
        <w:t>712</w:t>
      </w:r>
    </w:p>
    <w:p w14:paraId="32389B53" w14:textId="2D8ACC9E" w:rsidR="00FE2C1B" w:rsidRDefault="00E97B9E">
      <w:pPr>
        <w:pStyle w:val="BodyText"/>
        <w:spacing w:line="229" w:lineRule="exact"/>
        <w:ind w:left="1020"/>
      </w:pPr>
      <w:r>
        <w:t>One-Stop</w:t>
      </w:r>
      <w:r>
        <w:rPr>
          <w:spacing w:val="-9"/>
        </w:rPr>
        <w:t xml:space="preserve"> </w:t>
      </w:r>
      <w:r>
        <w:t>Operator</w:t>
      </w:r>
      <w:r>
        <w:rPr>
          <w:spacing w:val="-7"/>
        </w:rPr>
        <w:t xml:space="preserve"> </w:t>
      </w:r>
      <w:r>
        <w:t>–</w:t>
      </w:r>
      <w:r>
        <w:rPr>
          <w:spacing w:val="-7"/>
        </w:rPr>
        <w:t xml:space="preserve"> </w:t>
      </w:r>
      <w:r w:rsidR="000C02BB">
        <w:rPr>
          <w:spacing w:val="-7"/>
        </w:rPr>
        <w:t xml:space="preserve">Blue Ridge </w:t>
      </w:r>
      <w:r>
        <w:t>Community</w:t>
      </w:r>
      <w:r>
        <w:rPr>
          <w:spacing w:val="-6"/>
        </w:rPr>
        <w:t xml:space="preserve"> </w:t>
      </w:r>
      <w:r>
        <w:rPr>
          <w:spacing w:val="-2"/>
        </w:rPr>
        <w:t>College</w:t>
      </w:r>
    </w:p>
    <w:p w14:paraId="40AB94CC" w14:textId="77777777" w:rsidR="00FE2C1B" w:rsidRDefault="00FE2C1B">
      <w:pPr>
        <w:pStyle w:val="BodyText"/>
      </w:pPr>
    </w:p>
    <w:p w14:paraId="69D9C6F2" w14:textId="77777777" w:rsidR="00FE2C1B" w:rsidRDefault="00FE2C1B">
      <w:pPr>
        <w:sectPr w:rsidR="00FE2C1B">
          <w:pgSz w:w="12240" w:h="15840"/>
          <w:pgMar w:top="1080" w:right="880" w:bottom="1080" w:left="780" w:header="0" w:footer="835" w:gutter="0"/>
          <w:cols w:space="720"/>
        </w:sectPr>
      </w:pPr>
    </w:p>
    <w:p w14:paraId="62B2235B" w14:textId="77777777" w:rsidR="00FE2C1B" w:rsidRDefault="00E97B9E">
      <w:pPr>
        <w:pStyle w:val="Heading3"/>
        <w:numPr>
          <w:ilvl w:val="1"/>
          <w:numId w:val="25"/>
        </w:numPr>
        <w:tabs>
          <w:tab w:val="left" w:pos="1381"/>
        </w:tabs>
        <w:spacing w:before="71"/>
        <w:ind w:hanging="361"/>
        <w:jc w:val="both"/>
      </w:pPr>
      <w:bookmarkStart w:id="16" w:name="_TOC_250003"/>
      <w:r>
        <w:lastRenderedPageBreak/>
        <w:t>NCWORKS</w:t>
      </w:r>
      <w:r>
        <w:rPr>
          <w:spacing w:val="-9"/>
        </w:rPr>
        <w:t xml:space="preserve"> </w:t>
      </w:r>
      <w:r>
        <w:t>CAREER</w:t>
      </w:r>
      <w:r>
        <w:rPr>
          <w:spacing w:val="-8"/>
        </w:rPr>
        <w:t xml:space="preserve"> </w:t>
      </w:r>
      <w:r>
        <w:t>CENTER</w:t>
      </w:r>
      <w:r>
        <w:rPr>
          <w:spacing w:val="-8"/>
        </w:rPr>
        <w:t xml:space="preserve"> </w:t>
      </w:r>
      <w:bookmarkEnd w:id="16"/>
      <w:r>
        <w:rPr>
          <w:spacing w:val="-2"/>
        </w:rPr>
        <w:t>SERVICES</w:t>
      </w:r>
    </w:p>
    <w:p w14:paraId="6703340C" w14:textId="77777777" w:rsidR="00FE2C1B" w:rsidRDefault="00E97B9E">
      <w:pPr>
        <w:pStyle w:val="BodyText"/>
        <w:spacing w:before="184"/>
        <w:ind w:left="1020"/>
      </w:pPr>
      <w:r>
        <w:t>Basic</w:t>
      </w:r>
      <w:r>
        <w:rPr>
          <w:spacing w:val="-13"/>
        </w:rPr>
        <w:t xml:space="preserve"> </w:t>
      </w:r>
      <w:r>
        <w:t>career</w:t>
      </w:r>
      <w:r>
        <w:rPr>
          <w:spacing w:val="-14"/>
        </w:rPr>
        <w:t xml:space="preserve"> </w:t>
      </w:r>
      <w:r>
        <w:t>services</w:t>
      </w:r>
      <w:r>
        <w:rPr>
          <w:spacing w:val="-12"/>
        </w:rPr>
        <w:t xml:space="preserve"> </w:t>
      </w:r>
      <w:r>
        <w:t>are</w:t>
      </w:r>
      <w:r>
        <w:rPr>
          <w:spacing w:val="-11"/>
        </w:rPr>
        <w:t xml:space="preserve"> </w:t>
      </w:r>
      <w:r>
        <w:t>available</w:t>
      </w:r>
      <w:r>
        <w:rPr>
          <w:spacing w:val="-14"/>
        </w:rPr>
        <w:t xml:space="preserve"> </w:t>
      </w:r>
      <w:r>
        <w:t>to</w:t>
      </w:r>
      <w:r>
        <w:rPr>
          <w:spacing w:val="-13"/>
        </w:rPr>
        <w:t xml:space="preserve"> </w:t>
      </w:r>
      <w:r>
        <w:t>any</w:t>
      </w:r>
      <w:r>
        <w:rPr>
          <w:spacing w:val="-13"/>
        </w:rPr>
        <w:t xml:space="preserve"> </w:t>
      </w:r>
      <w:r>
        <w:t>youth,</w:t>
      </w:r>
      <w:r>
        <w:rPr>
          <w:spacing w:val="-13"/>
        </w:rPr>
        <w:t xml:space="preserve"> </w:t>
      </w:r>
      <w:r>
        <w:t>adult,</w:t>
      </w:r>
      <w:r>
        <w:rPr>
          <w:spacing w:val="-11"/>
        </w:rPr>
        <w:t xml:space="preserve"> </w:t>
      </w:r>
      <w:r>
        <w:t>or</w:t>
      </w:r>
      <w:r>
        <w:rPr>
          <w:spacing w:val="-14"/>
        </w:rPr>
        <w:t xml:space="preserve"> </w:t>
      </w:r>
      <w:r>
        <w:t>dislocated</w:t>
      </w:r>
      <w:r>
        <w:rPr>
          <w:spacing w:val="-13"/>
        </w:rPr>
        <w:t xml:space="preserve"> </w:t>
      </w:r>
      <w:r>
        <w:t>worker</w:t>
      </w:r>
      <w:r>
        <w:rPr>
          <w:spacing w:val="-14"/>
        </w:rPr>
        <w:t xml:space="preserve"> </w:t>
      </w:r>
      <w:r>
        <w:t>through</w:t>
      </w:r>
      <w:r>
        <w:rPr>
          <w:spacing w:val="-14"/>
        </w:rPr>
        <w:t xml:space="preserve"> </w:t>
      </w:r>
      <w:r>
        <w:t>the</w:t>
      </w:r>
      <w:r>
        <w:rPr>
          <w:spacing w:val="-13"/>
        </w:rPr>
        <w:t xml:space="preserve"> </w:t>
      </w:r>
      <w:proofErr w:type="spellStart"/>
      <w:r>
        <w:t>NCWorks</w:t>
      </w:r>
      <w:proofErr w:type="spellEnd"/>
      <w:r>
        <w:rPr>
          <w:spacing w:val="-13"/>
        </w:rPr>
        <w:t xml:space="preserve"> </w:t>
      </w:r>
      <w:r>
        <w:t>Career Centers, and shall, at a minimum, include –</w:t>
      </w:r>
    </w:p>
    <w:p w14:paraId="00F08FF9" w14:textId="77777777" w:rsidR="00FE2C1B" w:rsidRDefault="00E97B9E">
      <w:pPr>
        <w:pStyle w:val="ListParagraph"/>
        <w:numPr>
          <w:ilvl w:val="0"/>
          <w:numId w:val="22"/>
        </w:numPr>
        <w:tabs>
          <w:tab w:val="left" w:pos="1381"/>
        </w:tabs>
        <w:spacing w:before="116"/>
        <w:ind w:hanging="361"/>
        <w:jc w:val="both"/>
        <w:rPr>
          <w:sz w:val="20"/>
        </w:rPr>
      </w:pPr>
      <w:r>
        <w:rPr>
          <w:sz w:val="20"/>
        </w:rPr>
        <w:t>Determination</w:t>
      </w:r>
      <w:r>
        <w:rPr>
          <w:spacing w:val="-9"/>
          <w:sz w:val="20"/>
        </w:rPr>
        <w:t xml:space="preserve"> </w:t>
      </w:r>
      <w:r>
        <w:rPr>
          <w:sz w:val="20"/>
        </w:rPr>
        <w:t>of</w:t>
      </w:r>
      <w:r>
        <w:rPr>
          <w:spacing w:val="-7"/>
          <w:sz w:val="20"/>
        </w:rPr>
        <w:t xml:space="preserve"> </w:t>
      </w:r>
      <w:r>
        <w:rPr>
          <w:sz w:val="20"/>
        </w:rPr>
        <w:t>eligibility</w:t>
      </w:r>
      <w:r>
        <w:rPr>
          <w:spacing w:val="-8"/>
          <w:sz w:val="20"/>
        </w:rPr>
        <w:t xml:space="preserve"> </w:t>
      </w:r>
      <w:r>
        <w:rPr>
          <w:sz w:val="20"/>
        </w:rPr>
        <w:t>to</w:t>
      </w:r>
      <w:r>
        <w:rPr>
          <w:spacing w:val="-9"/>
          <w:sz w:val="20"/>
        </w:rPr>
        <w:t xml:space="preserve"> </w:t>
      </w:r>
      <w:r>
        <w:rPr>
          <w:sz w:val="20"/>
        </w:rPr>
        <w:t>receive</w:t>
      </w:r>
      <w:r>
        <w:rPr>
          <w:spacing w:val="-7"/>
          <w:sz w:val="20"/>
        </w:rPr>
        <w:t xml:space="preserve"> </w:t>
      </w:r>
      <w:r>
        <w:rPr>
          <w:spacing w:val="-2"/>
          <w:sz w:val="20"/>
        </w:rPr>
        <w:t>assistance</w:t>
      </w:r>
    </w:p>
    <w:p w14:paraId="27CFEE3E" w14:textId="77777777" w:rsidR="00FE2C1B" w:rsidRDefault="00E97B9E">
      <w:pPr>
        <w:pStyle w:val="ListParagraph"/>
        <w:numPr>
          <w:ilvl w:val="0"/>
          <w:numId w:val="22"/>
        </w:numPr>
        <w:tabs>
          <w:tab w:val="left" w:pos="1381"/>
        </w:tabs>
        <w:ind w:right="379"/>
        <w:jc w:val="both"/>
        <w:rPr>
          <w:sz w:val="20"/>
        </w:rPr>
      </w:pPr>
      <w:r>
        <w:rPr>
          <w:sz w:val="20"/>
        </w:rPr>
        <w:t>Outreach,</w:t>
      </w:r>
      <w:r>
        <w:rPr>
          <w:spacing w:val="-1"/>
          <w:sz w:val="20"/>
        </w:rPr>
        <w:t xml:space="preserve"> </w:t>
      </w:r>
      <w:r>
        <w:rPr>
          <w:sz w:val="20"/>
        </w:rPr>
        <w:t>intake,</w:t>
      </w:r>
      <w:r>
        <w:rPr>
          <w:spacing w:val="-1"/>
          <w:sz w:val="20"/>
        </w:rPr>
        <w:t xml:space="preserve"> </w:t>
      </w:r>
      <w:r>
        <w:rPr>
          <w:sz w:val="20"/>
        </w:rPr>
        <w:t>and</w:t>
      </w:r>
      <w:r>
        <w:rPr>
          <w:spacing w:val="-1"/>
          <w:sz w:val="20"/>
        </w:rPr>
        <w:t xml:space="preserve"> </w:t>
      </w:r>
      <w:r>
        <w:rPr>
          <w:sz w:val="20"/>
        </w:rPr>
        <w:t>orientation</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information</w:t>
      </w:r>
      <w:r>
        <w:rPr>
          <w:spacing w:val="-1"/>
          <w:sz w:val="20"/>
        </w:rPr>
        <w:t xml:space="preserve"> </w:t>
      </w:r>
      <w:r>
        <w:rPr>
          <w:sz w:val="20"/>
        </w:rPr>
        <w:t>and</w:t>
      </w:r>
      <w:r>
        <w:rPr>
          <w:spacing w:val="-1"/>
          <w:sz w:val="20"/>
        </w:rPr>
        <w:t xml:space="preserve"> </w:t>
      </w:r>
      <w:r>
        <w:rPr>
          <w:sz w:val="20"/>
        </w:rPr>
        <w:t>other services available</w:t>
      </w:r>
      <w:r>
        <w:rPr>
          <w:spacing w:val="-1"/>
          <w:sz w:val="20"/>
        </w:rPr>
        <w:t xml:space="preserve"> </w:t>
      </w:r>
      <w:r>
        <w:rPr>
          <w:sz w:val="20"/>
        </w:rPr>
        <w:t>through</w:t>
      </w:r>
      <w:r>
        <w:rPr>
          <w:spacing w:val="-1"/>
          <w:sz w:val="20"/>
        </w:rPr>
        <w:t xml:space="preserve"> </w:t>
      </w:r>
      <w:r>
        <w:rPr>
          <w:sz w:val="20"/>
        </w:rPr>
        <w:t>the</w:t>
      </w:r>
      <w:r>
        <w:rPr>
          <w:spacing w:val="-1"/>
          <w:sz w:val="20"/>
        </w:rPr>
        <w:t xml:space="preserve"> </w:t>
      </w:r>
      <w:r>
        <w:rPr>
          <w:sz w:val="20"/>
        </w:rPr>
        <w:t xml:space="preserve">Career </w:t>
      </w:r>
      <w:r>
        <w:rPr>
          <w:spacing w:val="-2"/>
          <w:sz w:val="20"/>
        </w:rPr>
        <w:t>Center</w:t>
      </w:r>
    </w:p>
    <w:p w14:paraId="6EF38F7F" w14:textId="77777777" w:rsidR="00FE2C1B" w:rsidRDefault="00E97B9E">
      <w:pPr>
        <w:pStyle w:val="ListParagraph"/>
        <w:numPr>
          <w:ilvl w:val="0"/>
          <w:numId w:val="22"/>
        </w:numPr>
        <w:tabs>
          <w:tab w:val="left" w:pos="1381"/>
        </w:tabs>
        <w:ind w:right="385"/>
        <w:jc w:val="both"/>
        <w:rPr>
          <w:sz w:val="20"/>
        </w:rPr>
      </w:pPr>
      <w:r>
        <w:rPr>
          <w:sz w:val="20"/>
        </w:rPr>
        <w:t>Initial assessment of skill levels (including literacy, numeracy, and English language proficiency), aptitudes, abilities (including skills gaps), and supportive service needs</w:t>
      </w:r>
    </w:p>
    <w:p w14:paraId="10D4F1B7" w14:textId="77777777" w:rsidR="00FE2C1B" w:rsidRDefault="00E97B9E">
      <w:pPr>
        <w:pStyle w:val="ListParagraph"/>
        <w:numPr>
          <w:ilvl w:val="0"/>
          <w:numId w:val="22"/>
        </w:numPr>
        <w:tabs>
          <w:tab w:val="left" w:pos="1381"/>
        </w:tabs>
        <w:ind w:right="382"/>
        <w:jc w:val="both"/>
        <w:rPr>
          <w:sz w:val="20"/>
        </w:rPr>
      </w:pPr>
      <w:r>
        <w:rPr>
          <w:sz w:val="20"/>
        </w:rPr>
        <w:t>Labor exchange services including job search &amp; placement assistance, career counseling (as appropriate), information on in-demand industry sectors/occupations, information on nontraditional employment, job referrals, and referrals to other workforce development programs (as appropriate)</w:t>
      </w:r>
    </w:p>
    <w:p w14:paraId="5449AB02" w14:textId="77777777" w:rsidR="00FE2C1B" w:rsidRDefault="00E97B9E">
      <w:pPr>
        <w:pStyle w:val="ListParagraph"/>
        <w:numPr>
          <w:ilvl w:val="0"/>
          <w:numId w:val="22"/>
        </w:numPr>
        <w:tabs>
          <w:tab w:val="left" w:pos="1381"/>
        </w:tabs>
        <w:ind w:right="381"/>
        <w:jc w:val="both"/>
        <w:rPr>
          <w:sz w:val="20"/>
        </w:rPr>
      </w:pPr>
      <w:r>
        <w:rPr>
          <w:sz w:val="20"/>
        </w:rPr>
        <w:t>Labor market employment statistics information (local, regional and national) including job vacancy listings, information on job skills necessary to obtain the jobs described and information relating to local</w:t>
      </w:r>
      <w:r>
        <w:rPr>
          <w:spacing w:val="-14"/>
          <w:sz w:val="20"/>
        </w:rPr>
        <w:t xml:space="preserve"> </w:t>
      </w:r>
      <w:r>
        <w:rPr>
          <w:sz w:val="20"/>
        </w:rPr>
        <w:t>occupations</w:t>
      </w:r>
      <w:r>
        <w:rPr>
          <w:spacing w:val="-11"/>
          <w:sz w:val="20"/>
        </w:rPr>
        <w:t xml:space="preserve"> </w:t>
      </w:r>
      <w:r>
        <w:rPr>
          <w:sz w:val="20"/>
        </w:rPr>
        <w:t>in</w:t>
      </w:r>
      <w:r>
        <w:rPr>
          <w:spacing w:val="-13"/>
          <w:sz w:val="20"/>
        </w:rPr>
        <w:t xml:space="preserve"> </w:t>
      </w:r>
      <w:r>
        <w:rPr>
          <w:sz w:val="20"/>
        </w:rPr>
        <w:t>demand</w:t>
      </w:r>
      <w:r>
        <w:rPr>
          <w:spacing w:val="-14"/>
          <w:sz w:val="20"/>
        </w:rPr>
        <w:t xml:space="preserve"> </w:t>
      </w:r>
      <w:r>
        <w:rPr>
          <w:sz w:val="20"/>
        </w:rPr>
        <w:t>and</w:t>
      </w:r>
      <w:r>
        <w:rPr>
          <w:spacing w:val="-14"/>
          <w:sz w:val="20"/>
        </w:rPr>
        <w:t xml:space="preserve"> </w:t>
      </w:r>
      <w:r>
        <w:rPr>
          <w:sz w:val="20"/>
        </w:rPr>
        <w:t>the</w:t>
      </w:r>
      <w:r>
        <w:rPr>
          <w:spacing w:val="-13"/>
          <w:sz w:val="20"/>
        </w:rPr>
        <w:t xml:space="preserve"> </w:t>
      </w:r>
      <w:r>
        <w:rPr>
          <w:sz w:val="20"/>
        </w:rPr>
        <w:t>earnings,</w:t>
      </w:r>
      <w:r>
        <w:rPr>
          <w:spacing w:val="-14"/>
          <w:sz w:val="20"/>
        </w:rPr>
        <w:t xml:space="preserve"> </w:t>
      </w:r>
      <w:r>
        <w:rPr>
          <w:sz w:val="20"/>
        </w:rPr>
        <w:t>skill</w:t>
      </w:r>
      <w:r>
        <w:rPr>
          <w:spacing w:val="-14"/>
          <w:sz w:val="20"/>
        </w:rPr>
        <w:t xml:space="preserve"> </w:t>
      </w:r>
      <w:r>
        <w:rPr>
          <w:sz w:val="20"/>
        </w:rPr>
        <w:t>requirements,</w:t>
      </w:r>
      <w:r>
        <w:rPr>
          <w:spacing w:val="-5"/>
          <w:sz w:val="20"/>
        </w:rPr>
        <w:t xml:space="preserve"> </w:t>
      </w:r>
      <w:r>
        <w:rPr>
          <w:sz w:val="20"/>
        </w:rPr>
        <w:t>and</w:t>
      </w:r>
      <w:r>
        <w:rPr>
          <w:spacing w:val="-14"/>
          <w:sz w:val="20"/>
        </w:rPr>
        <w:t xml:space="preserve"> </w:t>
      </w:r>
      <w:r>
        <w:rPr>
          <w:sz w:val="20"/>
        </w:rPr>
        <w:t>opportunities</w:t>
      </w:r>
      <w:r>
        <w:rPr>
          <w:spacing w:val="-13"/>
          <w:sz w:val="20"/>
        </w:rPr>
        <w:t xml:space="preserve"> </w:t>
      </w:r>
      <w:r>
        <w:rPr>
          <w:sz w:val="20"/>
        </w:rPr>
        <w:t>for</w:t>
      </w:r>
      <w:r>
        <w:rPr>
          <w:spacing w:val="-14"/>
          <w:sz w:val="20"/>
        </w:rPr>
        <w:t xml:space="preserve"> </w:t>
      </w:r>
      <w:r>
        <w:rPr>
          <w:sz w:val="20"/>
        </w:rPr>
        <w:t>advancement for such occupations</w:t>
      </w:r>
    </w:p>
    <w:p w14:paraId="2932480A" w14:textId="77777777" w:rsidR="00FE2C1B" w:rsidRDefault="00E97B9E">
      <w:pPr>
        <w:pStyle w:val="BodyText"/>
        <w:spacing w:before="115"/>
        <w:ind w:left="1020"/>
      </w:pPr>
      <w:r>
        <w:t>If</w:t>
      </w:r>
      <w:r>
        <w:rPr>
          <w:spacing w:val="-14"/>
        </w:rPr>
        <w:t xml:space="preserve"> </w:t>
      </w:r>
      <w:r>
        <w:t>determined</w:t>
      </w:r>
      <w:r>
        <w:rPr>
          <w:spacing w:val="-14"/>
        </w:rPr>
        <w:t xml:space="preserve"> </w:t>
      </w:r>
      <w:r>
        <w:t>to</w:t>
      </w:r>
      <w:r>
        <w:rPr>
          <w:spacing w:val="-12"/>
        </w:rPr>
        <w:t xml:space="preserve"> </w:t>
      </w:r>
      <w:r>
        <w:t>be</w:t>
      </w:r>
      <w:r>
        <w:rPr>
          <w:spacing w:val="-12"/>
        </w:rPr>
        <w:t xml:space="preserve"> </w:t>
      </w:r>
      <w:r>
        <w:t>appropriate,</w:t>
      </w:r>
      <w:r>
        <w:rPr>
          <w:spacing w:val="-11"/>
        </w:rPr>
        <w:t xml:space="preserve"> </w:t>
      </w:r>
      <w:proofErr w:type="gramStart"/>
      <w:r>
        <w:t>in</w:t>
      </w:r>
      <w:r>
        <w:rPr>
          <w:spacing w:val="-12"/>
        </w:rPr>
        <w:t xml:space="preserve"> </w:t>
      </w:r>
      <w:r>
        <w:t>order</w:t>
      </w:r>
      <w:r>
        <w:rPr>
          <w:spacing w:val="-11"/>
        </w:rPr>
        <w:t xml:space="preserve"> </w:t>
      </w:r>
      <w:r>
        <w:t>for</w:t>
      </w:r>
      <w:proofErr w:type="gramEnd"/>
      <w:r>
        <w:rPr>
          <w:spacing w:val="-13"/>
        </w:rPr>
        <w:t xml:space="preserve"> </w:t>
      </w:r>
      <w:r>
        <w:t>an</w:t>
      </w:r>
      <w:r>
        <w:rPr>
          <w:spacing w:val="-14"/>
        </w:rPr>
        <w:t xml:space="preserve"> </w:t>
      </w:r>
      <w:r>
        <w:t>individual</w:t>
      </w:r>
      <w:r>
        <w:rPr>
          <w:spacing w:val="-14"/>
        </w:rPr>
        <w:t xml:space="preserve"> </w:t>
      </w:r>
      <w:r>
        <w:t>to</w:t>
      </w:r>
      <w:r>
        <w:rPr>
          <w:spacing w:val="-12"/>
        </w:rPr>
        <w:t xml:space="preserve"> </w:t>
      </w:r>
      <w:r>
        <w:t>obtain</w:t>
      </w:r>
      <w:r>
        <w:rPr>
          <w:spacing w:val="-14"/>
        </w:rPr>
        <w:t xml:space="preserve"> </w:t>
      </w:r>
      <w:r>
        <w:t>or</w:t>
      </w:r>
      <w:r>
        <w:rPr>
          <w:spacing w:val="-13"/>
        </w:rPr>
        <w:t xml:space="preserve"> </w:t>
      </w:r>
      <w:r>
        <w:t>retain</w:t>
      </w:r>
      <w:r>
        <w:rPr>
          <w:spacing w:val="-12"/>
        </w:rPr>
        <w:t xml:space="preserve"> </w:t>
      </w:r>
      <w:r>
        <w:t>employment,</w:t>
      </w:r>
      <w:r>
        <w:rPr>
          <w:spacing w:val="-12"/>
        </w:rPr>
        <w:t xml:space="preserve"> </w:t>
      </w:r>
      <w:r>
        <w:t>additional</w:t>
      </w:r>
      <w:r>
        <w:rPr>
          <w:spacing w:val="-14"/>
        </w:rPr>
        <w:t xml:space="preserve"> </w:t>
      </w:r>
      <w:r>
        <w:t>career services may be provided and may consist of –</w:t>
      </w:r>
    </w:p>
    <w:p w14:paraId="09027915" w14:textId="77777777" w:rsidR="00FE2C1B" w:rsidRDefault="00E97B9E">
      <w:pPr>
        <w:pStyle w:val="ListParagraph"/>
        <w:numPr>
          <w:ilvl w:val="0"/>
          <w:numId w:val="22"/>
        </w:numPr>
        <w:tabs>
          <w:tab w:val="left" w:pos="1380"/>
          <w:tab w:val="left" w:pos="1381"/>
        </w:tabs>
        <w:spacing w:before="114"/>
        <w:ind w:right="382"/>
        <w:rPr>
          <w:sz w:val="20"/>
        </w:rPr>
      </w:pPr>
      <w:r>
        <w:rPr>
          <w:sz w:val="20"/>
        </w:rPr>
        <w:t>Comprehensive</w:t>
      </w:r>
      <w:r>
        <w:rPr>
          <w:spacing w:val="-10"/>
          <w:sz w:val="20"/>
        </w:rPr>
        <w:t xml:space="preserve"> </w:t>
      </w:r>
      <w:r>
        <w:rPr>
          <w:sz w:val="20"/>
        </w:rPr>
        <w:t>and</w:t>
      </w:r>
      <w:r>
        <w:rPr>
          <w:spacing w:val="-10"/>
          <w:sz w:val="20"/>
        </w:rPr>
        <w:t xml:space="preserve"> </w:t>
      </w:r>
      <w:r>
        <w:rPr>
          <w:sz w:val="20"/>
        </w:rPr>
        <w:t>specialized</w:t>
      </w:r>
      <w:r>
        <w:rPr>
          <w:spacing w:val="-8"/>
          <w:sz w:val="20"/>
        </w:rPr>
        <w:t xml:space="preserve"> </w:t>
      </w:r>
      <w:r>
        <w:rPr>
          <w:sz w:val="20"/>
        </w:rPr>
        <w:t>assessments</w:t>
      </w:r>
      <w:r>
        <w:rPr>
          <w:spacing w:val="-7"/>
          <w:sz w:val="20"/>
        </w:rPr>
        <w:t xml:space="preserve"> </w:t>
      </w:r>
      <w:r>
        <w:rPr>
          <w:sz w:val="20"/>
        </w:rPr>
        <w:t>of</w:t>
      </w:r>
      <w:r>
        <w:rPr>
          <w:spacing w:val="-10"/>
          <w:sz w:val="20"/>
        </w:rPr>
        <w:t xml:space="preserve"> </w:t>
      </w:r>
      <w:r>
        <w:rPr>
          <w:sz w:val="20"/>
        </w:rPr>
        <w:t>skill</w:t>
      </w:r>
      <w:r>
        <w:rPr>
          <w:spacing w:val="-8"/>
          <w:sz w:val="20"/>
        </w:rPr>
        <w:t xml:space="preserve"> </w:t>
      </w:r>
      <w:r>
        <w:rPr>
          <w:sz w:val="20"/>
        </w:rPr>
        <w:t>levels</w:t>
      </w:r>
      <w:r>
        <w:rPr>
          <w:spacing w:val="-2"/>
          <w:sz w:val="20"/>
        </w:rPr>
        <w:t xml:space="preserve"> </w:t>
      </w:r>
      <w:r>
        <w:rPr>
          <w:sz w:val="20"/>
        </w:rPr>
        <w:t>to</w:t>
      </w:r>
      <w:r>
        <w:rPr>
          <w:spacing w:val="-8"/>
          <w:sz w:val="20"/>
        </w:rPr>
        <w:t xml:space="preserve"> </w:t>
      </w:r>
      <w:r>
        <w:rPr>
          <w:sz w:val="20"/>
        </w:rPr>
        <w:t>include</w:t>
      </w:r>
      <w:r>
        <w:rPr>
          <w:spacing w:val="-8"/>
          <w:sz w:val="20"/>
        </w:rPr>
        <w:t xml:space="preserve"> </w:t>
      </w:r>
      <w:r>
        <w:rPr>
          <w:sz w:val="20"/>
        </w:rPr>
        <w:t>the</w:t>
      </w:r>
      <w:r>
        <w:rPr>
          <w:spacing w:val="-10"/>
          <w:sz w:val="20"/>
        </w:rPr>
        <w:t xml:space="preserve"> </w:t>
      </w:r>
      <w:r>
        <w:rPr>
          <w:sz w:val="20"/>
        </w:rPr>
        <w:t>use</w:t>
      </w:r>
      <w:r>
        <w:rPr>
          <w:spacing w:val="-8"/>
          <w:sz w:val="20"/>
        </w:rPr>
        <w:t xml:space="preserve"> </w:t>
      </w:r>
      <w:r>
        <w:rPr>
          <w:sz w:val="20"/>
        </w:rPr>
        <w:t>of</w:t>
      </w:r>
      <w:r>
        <w:rPr>
          <w:spacing w:val="-8"/>
          <w:sz w:val="20"/>
        </w:rPr>
        <w:t xml:space="preserve"> </w:t>
      </w:r>
      <w:r>
        <w:rPr>
          <w:sz w:val="20"/>
        </w:rPr>
        <w:t>WIN</w:t>
      </w:r>
      <w:r>
        <w:rPr>
          <w:spacing w:val="-10"/>
          <w:sz w:val="20"/>
        </w:rPr>
        <w:t xml:space="preserve"> </w:t>
      </w:r>
      <w:r>
        <w:rPr>
          <w:sz w:val="20"/>
        </w:rPr>
        <w:t>and</w:t>
      </w:r>
      <w:r>
        <w:rPr>
          <w:spacing w:val="-8"/>
          <w:sz w:val="20"/>
        </w:rPr>
        <w:t xml:space="preserve"> </w:t>
      </w:r>
      <w:r>
        <w:rPr>
          <w:sz w:val="20"/>
        </w:rPr>
        <w:t>WorkKeys assessments, and other service needs</w:t>
      </w:r>
    </w:p>
    <w:p w14:paraId="3EEBDF1D" w14:textId="77777777" w:rsidR="00FE2C1B" w:rsidRDefault="00E97B9E">
      <w:pPr>
        <w:pStyle w:val="ListParagraph"/>
        <w:numPr>
          <w:ilvl w:val="0"/>
          <w:numId w:val="22"/>
        </w:numPr>
        <w:tabs>
          <w:tab w:val="left" w:pos="1380"/>
          <w:tab w:val="left" w:pos="1381"/>
        </w:tabs>
        <w:spacing w:before="1"/>
        <w:ind w:hanging="361"/>
        <w:rPr>
          <w:sz w:val="20"/>
        </w:rPr>
      </w:pPr>
      <w:r>
        <w:rPr>
          <w:sz w:val="20"/>
        </w:rPr>
        <w:t>Development</w:t>
      </w:r>
      <w:r>
        <w:rPr>
          <w:spacing w:val="-9"/>
          <w:sz w:val="20"/>
        </w:rPr>
        <w:t xml:space="preserve"> </w:t>
      </w:r>
      <w:r>
        <w:rPr>
          <w:sz w:val="20"/>
        </w:rPr>
        <w:t>of</w:t>
      </w:r>
      <w:r>
        <w:rPr>
          <w:spacing w:val="-10"/>
          <w:sz w:val="20"/>
        </w:rPr>
        <w:t xml:space="preserve"> </w:t>
      </w:r>
      <w:r>
        <w:rPr>
          <w:sz w:val="20"/>
        </w:rPr>
        <w:t>an</w:t>
      </w:r>
      <w:r>
        <w:rPr>
          <w:spacing w:val="-10"/>
          <w:sz w:val="20"/>
        </w:rPr>
        <w:t xml:space="preserve"> </w:t>
      </w:r>
      <w:r>
        <w:rPr>
          <w:sz w:val="20"/>
        </w:rPr>
        <w:t>individual</w:t>
      </w:r>
      <w:r>
        <w:rPr>
          <w:spacing w:val="-11"/>
          <w:sz w:val="20"/>
        </w:rPr>
        <w:t xml:space="preserve"> </w:t>
      </w:r>
      <w:r>
        <w:rPr>
          <w:sz w:val="20"/>
        </w:rPr>
        <w:t>employment</w:t>
      </w:r>
      <w:r>
        <w:rPr>
          <w:spacing w:val="-10"/>
          <w:sz w:val="20"/>
        </w:rPr>
        <w:t xml:space="preserve"> </w:t>
      </w:r>
      <w:r>
        <w:rPr>
          <w:spacing w:val="-4"/>
          <w:sz w:val="20"/>
        </w:rPr>
        <w:t>plan</w:t>
      </w:r>
    </w:p>
    <w:p w14:paraId="79DB361F" w14:textId="77777777" w:rsidR="00FE2C1B" w:rsidRDefault="00E97B9E">
      <w:pPr>
        <w:pStyle w:val="ListParagraph"/>
        <w:numPr>
          <w:ilvl w:val="0"/>
          <w:numId w:val="22"/>
        </w:numPr>
        <w:tabs>
          <w:tab w:val="left" w:pos="1380"/>
          <w:tab w:val="left" w:pos="1381"/>
        </w:tabs>
        <w:ind w:hanging="361"/>
        <w:rPr>
          <w:sz w:val="20"/>
        </w:rPr>
      </w:pPr>
      <w:r>
        <w:rPr>
          <w:sz w:val="20"/>
        </w:rPr>
        <w:t>Group</w:t>
      </w:r>
      <w:r>
        <w:rPr>
          <w:spacing w:val="-9"/>
          <w:sz w:val="20"/>
        </w:rPr>
        <w:t xml:space="preserve"> </w:t>
      </w:r>
      <w:r>
        <w:rPr>
          <w:spacing w:val="-2"/>
          <w:sz w:val="20"/>
        </w:rPr>
        <w:t>counseling</w:t>
      </w:r>
    </w:p>
    <w:p w14:paraId="69B83440" w14:textId="77777777" w:rsidR="00FE2C1B" w:rsidRDefault="00E97B9E">
      <w:pPr>
        <w:pStyle w:val="ListParagraph"/>
        <w:numPr>
          <w:ilvl w:val="0"/>
          <w:numId w:val="22"/>
        </w:numPr>
        <w:tabs>
          <w:tab w:val="left" w:pos="1380"/>
          <w:tab w:val="left" w:pos="1381"/>
        </w:tabs>
        <w:spacing w:before="1" w:line="229" w:lineRule="exact"/>
        <w:ind w:hanging="361"/>
        <w:rPr>
          <w:sz w:val="20"/>
        </w:rPr>
      </w:pPr>
      <w:r>
        <w:rPr>
          <w:sz w:val="20"/>
        </w:rPr>
        <w:t>Individual</w:t>
      </w:r>
      <w:r>
        <w:rPr>
          <w:spacing w:val="-14"/>
          <w:sz w:val="20"/>
        </w:rPr>
        <w:t xml:space="preserve"> </w:t>
      </w:r>
      <w:r>
        <w:rPr>
          <w:spacing w:val="-2"/>
          <w:sz w:val="20"/>
        </w:rPr>
        <w:t>counseling</w:t>
      </w:r>
    </w:p>
    <w:p w14:paraId="5AB97827" w14:textId="77777777" w:rsidR="00FE2C1B" w:rsidRDefault="00E97B9E">
      <w:pPr>
        <w:pStyle w:val="ListParagraph"/>
        <w:numPr>
          <w:ilvl w:val="0"/>
          <w:numId w:val="22"/>
        </w:numPr>
        <w:tabs>
          <w:tab w:val="left" w:pos="1380"/>
          <w:tab w:val="left" w:pos="1381"/>
        </w:tabs>
        <w:spacing w:line="229" w:lineRule="exact"/>
        <w:ind w:hanging="361"/>
        <w:rPr>
          <w:sz w:val="20"/>
        </w:rPr>
      </w:pPr>
      <w:r>
        <w:rPr>
          <w:sz w:val="20"/>
        </w:rPr>
        <w:t>Career</w:t>
      </w:r>
      <w:r>
        <w:rPr>
          <w:spacing w:val="-9"/>
          <w:sz w:val="20"/>
        </w:rPr>
        <w:t xml:space="preserve"> </w:t>
      </w:r>
      <w:r>
        <w:rPr>
          <w:spacing w:val="-2"/>
          <w:sz w:val="20"/>
        </w:rPr>
        <w:t>planning</w:t>
      </w:r>
    </w:p>
    <w:p w14:paraId="18436881" w14:textId="77777777" w:rsidR="00FE2C1B" w:rsidRDefault="00E97B9E">
      <w:pPr>
        <w:pStyle w:val="ListParagraph"/>
        <w:numPr>
          <w:ilvl w:val="0"/>
          <w:numId w:val="22"/>
        </w:numPr>
        <w:tabs>
          <w:tab w:val="left" w:pos="1380"/>
          <w:tab w:val="left" w:pos="1381"/>
        </w:tabs>
        <w:ind w:hanging="361"/>
        <w:rPr>
          <w:sz w:val="20"/>
        </w:rPr>
      </w:pPr>
      <w:r>
        <w:rPr>
          <w:sz w:val="20"/>
        </w:rPr>
        <w:t>Short-term</w:t>
      </w:r>
      <w:r>
        <w:rPr>
          <w:spacing w:val="-14"/>
          <w:sz w:val="20"/>
        </w:rPr>
        <w:t xml:space="preserve"> </w:t>
      </w:r>
      <w:r>
        <w:rPr>
          <w:sz w:val="20"/>
        </w:rPr>
        <w:t>prevocational</w:t>
      </w:r>
      <w:r>
        <w:rPr>
          <w:spacing w:val="-14"/>
          <w:sz w:val="20"/>
        </w:rPr>
        <w:t xml:space="preserve"> </w:t>
      </w:r>
      <w:r>
        <w:rPr>
          <w:spacing w:val="-2"/>
          <w:sz w:val="20"/>
        </w:rPr>
        <w:t>services</w:t>
      </w:r>
    </w:p>
    <w:p w14:paraId="6D0CEBC3" w14:textId="77777777" w:rsidR="00FE2C1B" w:rsidRDefault="00E97B9E">
      <w:pPr>
        <w:pStyle w:val="ListParagraph"/>
        <w:numPr>
          <w:ilvl w:val="0"/>
          <w:numId w:val="22"/>
        </w:numPr>
        <w:tabs>
          <w:tab w:val="left" w:pos="1380"/>
          <w:tab w:val="left" w:pos="1381"/>
        </w:tabs>
        <w:spacing w:before="1"/>
        <w:ind w:hanging="361"/>
        <w:rPr>
          <w:sz w:val="20"/>
        </w:rPr>
      </w:pPr>
      <w:r>
        <w:rPr>
          <w:sz w:val="20"/>
        </w:rPr>
        <w:t>Internships</w:t>
      </w:r>
      <w:r>
        <w:rPr>
          <w:spacing w:val="-7"/>
          <w:sz w:val="20"/>
        </w:rPr>
        <w:t xml:space="preserve"> </w:t>
      </w:r>
      <w:r>
        <w:rPr>
          <w:sz w:val="20"/>
        </w:rPr>
        <w:t>and</w:t>
      </w:r>
      <w:r>
        <w:rPr>
          <w:spacing w:val="-9"/>
          <w:sz w:val="20"/>
        </w:rPr>
        <w:t xml:space="preserve"> </w:t>
      </w:r>
      <w:r>
        <w:rPr>
          <w:sz w:val="20"/>
        </w:rPr>
        <w:t>work</w:t>
      </w:r>
      <w:r>
        <w:rPr>
          <w:spacing w:val="-6"/>
          <w:sz w:val="20"/>
        </w:rPr>
        <w:t xml:space="preserve"> </w:t>
      </w:r>
      <w:r>
        <w:rPr>
          <w:sz w:val="20"/>
        </w:rPr>
        <w:t>experiences</w:t>
      </w:r>
      <w:r>
        <w:rPr>
          <w:spacing w:val="-6"/>
          <w:sz w:val="20"/>
        </w:rPr>
        <w:t xml:space="preserve"> </w:t>
      </w:r>
      <w:r>
        <w:rPr>
          <w:sz w:val="20"/>
        </w:rPr>
        <w:t>that</w:t>
      </w:r>
      <w:r>
        <w:rPr>
          <w:spacing w:val="-8"/>
          <w:sz w:val="20"/>
        </w:rPr>
        <w:t xml:space="preserve"> </w:t>
      </w:r>
      <w:r>
        <w:rPr>
          <w:sz w:val="20"/>
        </w:rPr>
        <w:t>are</w:t>
      </w:r>
      <w:r>
        <w:rPr>
          <w:spacing w:val="-6"/>
          <w:sz w:val="20"/>
        </w:rPr>
        <w:t xml:space="preserve"> </w:t>
      </w:r>
      <w:r>
        <w:rPr>
          <w:sz w:val="20"/>
        </w:rPr>
        <w:t>linked</w:t>
      </w:r>
      <w:r>
        <w:rPr>
          <w:spacing w:val="-8"/>
          <w:sz w:val="20"/>
        </w:rPr>
        <w:t xml:space="preserve"> </w:t>
      </w:r>
      <w:r>
        <w:rPr>
          <w:sz w:val="20"/>
        </w:rPr>
        <w:t>to</w:t>
      </w:r>
      <w:r>
        <w:rPr>
          <w:spacing w:val="-8"/>
          <w:sz w:val="20"/>
        </w:rPr>
        <w:t xml:space="preserve"> </w:t>
      </w:r>
      <w:r>
        <w:rPr>
          <w:spacing w:val="-2"/>
          <w:sz w:val="20"/>
        </w:rPr>
        <w:t>careers</w:t>
      </w:r>
    </w:p>
    <w:p w14:paraId="23BD7BF2" w14:textId="77777777" w:rsidR="00FE2C1B" w:rsidRDefault="00E97B9E">
      <w:pPr>
        <w:pStyle w:val="ListParagraph"/>
        <w:numPr>
          <w:ilvl w:val="0"/>
          <w:numId w:val="22"/>
        </w:numPr>
        <w:tabs>
          <w:tab w:val="left" w:pos="1380"/>
          <w:tab w:val="left" w:pos="1381"/>
        </w:tabs>
        <w:ind w:hanging="361"/>
        <w:rPr>
          <w:sz w:val="20"/>
        </w:rPr>
      </w:pPr>
      <w:r>
        <w:rPr>
          <w:sz w:val="20"/>
        </w:rPr>
        <w:t>Workforce</w:t>
      </w:r>
      <w:r>
        <w:rPr>
          <w:spacing w:val="-14"/>
          <w:sz w:val="20"/>
        </w:rPr>
        <w:t xml:space="preserve"> </w:t>
      </w:r>
      <w:r>
        <w:rPr>
          <w:sz w:val="20"/>
        </w:rPr>
        <w:t>preparation</w:t>
      </w:r>
      <w:r>
        <w:rPr>
          <w:spacing w:val="-12"/>
          <w:sz w:val="20"/>
        </w:rPr>
        <w:t xml:space="preserve"> </w:t>
      </w:r>
      <w:r>
        <w:rPr>
          <w:spacing w:val="-2"/>
          <w:sz w:val="20"/>
        </w:rPr>
        <w:t>activities</w:t>
      </w:r>
    </w:p>
    <w:p w14:paraId="3748C02A" w14:textId="77777777" w:rsidR="00FE2C1B" w:rsidRDefault="00E97B9E">
      <w:pPr>
        <w:pStyle w:val="ListParagraph"/>
        <w:numPr>
          <w:ilvl w:val="0"/>
          <w:numId w:val="22"/>
        </w:numPr>
        <w:tabs>
          <w:tab w:val="left" w:pos="1380"/>
          <w:tab w:val="left" w:pos="1381"/>
        </w:tabs>
        <w:spacing w:before="1"/>
        <w:ind w:hanging="361"/>
        <w:rPr>
          <w:sz w:val="20"/>
        </w:rPr>
      </w:pPr>
      <w:r>
        <w:rPr>
          <w:sz w:val="20"/>
        </w:rPr>
        <w:t>Financial</w:t>
      </w:r>
      <w:r>
        <w:rPr>
          <w:spacing w:val="-12"/>
          <w:sz w:val="20"/>
        </w:rPr>
        <w:t xml:space="preserve"> </w:t>
      </w:r>
      <w:r>
        <w:rPr>
          <w:sz w:val="20"/>
        </w:rPr>
        <w:t>literacy</w:t>
      </w:r>
      <w:r>
        <w:rPr>
          <w:spacing w:val="-10"/>
          <w:sz w:val="20"/>
        </w:rPr>
        <w:t xml:space="preserve"> </w:t>
      </w:r>
      <w:r>
        <w:rPr>
          <w:spacing w:val="-2"/>
          <w:sz w:val="20"/>
        </w:rPr>
        <w:t>services</w:t>
      </w:r>
    </w:p>
    <w:p w14:paraId="7D00EF82" w14:textId="77777777" w:rsidR="00FE2C1B" w:rsidRDefault="00E97B9E">
      <w:pPr>
        <w:pStyle w:val="ListParagraph"/>
        <w:numPr>
          <w:ilvl w:val="0"/>
          <w:numId w:val="22"/>
        </w:numPr>
        <w:tabs>
          <w:tab w:val="left" w:pos="1380"/>
          <w:tab w:val="left" w:pos="1381"/>
        </w:tabs>
        <w:spacing w:line="229" w:lineRule="exact"/>
        <w:ind w:hanging="361"/>
        <w:rPr>
          <w:sz w:val="20"/>
        </w:rPr>
      </w:pPr>
      <w:r>
        <w:rPr>
          <w:sz w:val="20"/>
        </w:rPr>
        <w:t>Out-of-area</w:t>
      </w:r>
      <w:r>
        <w:rPr>
          <w:spacing w:val="-10"/>
          <w:sz w:val="20"/>
        </w:rPr>
        <w:t xml:space="preserve"> </w:t>
      </w:r>
      <w:r>
        <w:rPr>
          <w:sz w:val="20"/>
        </w:rPr>
        <w:t>job</w:t>
      </w:r>
      <w:r>
        <w:rPr>
          <w:spacing w:val="-10"/>
          <w:sz w:val="20"/>
        </w:rPr>
        <w:t xml:space="preserve"> </w:t>
      </w:r>
      <w:r>
        <w:rPr>
          <w:sz w:val="20"/>
        </w:rPr>
        <w:t>search</w:t>
      </w:r>
      <w:r>
        <w:rPr>
          <w:spacing w:val="-9"/>
          <w:sz w:val="20"/>
        </w:rPr>
        <w:t xml:space="preserve"> </w:t>
      </w:r>
      <w:r>
        <w:rPr>
          <w:spacing w:val="-2"/>
          <w:sz w:val="20"/>
        </w:rPr>
        <w:t>assistance</w:t>
      </w:r>
    </w:p>
    <w:p w14:paraId="27F14FC8" w14:textId="77777777" w:rsidR="00FE2C1B" w:rsidRDefault="00E97B9E">
      <w:pPr>
        <w:pStyle w:val="ListParagraph"/>
        <w:numPr>
          <w:ilvl w:val="0"/>
          <w:numId w:val="22"/>
        </w:numPr>
        <w:tabs>
          <w:tab w:val="left" w:pos="1380"/>
          <w:tab w:val="left" w:pos="1381"/>
        </w:tabs>
        <w:spacing w:line="229" w:lineRule="exact"/>
        <w:ind w:hanging="361"/>
        <w:rPr>
          <w:sz w:val="20"/>
        </w:rPr>
      </w:pPr>
      <w:r>
        <w:rPr>
          <w:sz w:val="20"/>
        </w:rPr>
        <w:t>English</w:t>
      </w:r>
      <w:r>
        <w:rPr>
          <w:spacing w:val="-10"/>
          <w:sz w:val="20"/>
        </w:rPr>
        <w:t xml:space="preserve"> </w:t>
      </w:r>
      <w:r>
        <w:rPr>
          <w:sz w:val="20"/>
        </w:rPr>
        <w:t>language</w:t>
      </w:r>
      <w:r>
        <w:rPr>
          <w:spacing w:val="-9"/>
          <w:sz w:val="20"/>
        </w:rPr>
        <w:t xml:space="preserve"> </w:t>
      </w:r>
      <w:r>
        <w:rPr>
          <w:sz w:val="20"/>
        </w:rPr>
        <w:t>acquisition</w:t>
      </w:r>
      <w:r>
        <w:rPr>
          <w:spacing w:val="-10"/>
          <w:sz w:val="20"/>
        </w:rPr>
        <w:t xml:space="preserve"> </w:t>
      </w:r>
      <w:r>
        <w:rPr>
          <w:sz w:val="20"/>
        </w:rPr>
        <w:t>and</w:t>
      </w:r>
      <w:r>
        <w:rPr>
          <w:spacing w:val="-11"/>
          <w:sz w:val="20"/>
        </w:rPr>
        <w:t xml:space="preserve"> </w:t>
      </w:r>
      <w:r>
        <w:rPr>
          <w:sz w:val="20"/>
        </w:rPr>
        <w:t>integrated</w:t>
      </w:r>
      <w:r>
        <w:rPr>
          <w:spacing w:val="-9"/>
          <w:sz w:val="20"/>
        </w:rPr>
        <w:t xml:space="preserve"> </w:t>
      </w:r>
      <w:r>
        <w:rPr>
          <w:sz w:val="20"/>
        </w:rPr>
        <w:t>education</w:t>
      </w:r>
      <w:r>
        <w:rPr>
          <w:spacing w:val="-10"/>
          <w:sz w:val="20"/>
        </w:rPr>
        <w:t xml:space="preserve"> </w:t>
      </w:r>
      <w:r>
        <w:rPr>
          <w:sz w:val="20"/>
        </w:rPr>
        <w:t>and</w:t>
      </w:r>
      <w:r>
        <w:rPr>
          <w:spacing w:val="-11"/>
          <w:sz w:val="20"/>
        </w:rPr>
        <w:t xml:space="preserve"> </w:t>
      </w:r>
      <w:r>
        <w:rPr>
          <w:sz w:val="20"/>
        </w:rPr>
        <w:t>training</w:t>
      </w:r>
      <w:r>
        <w:rPr>
          <w:spacing w:val="-11"/>
          <w:sz w:val="20"/>
        </w:rPr>
        <w:t xml:space="preserve"> </w:t>
      </w:r>
      <w:r>
        <w:rPr>
          <w:spacing w:val="-2"/>
          <w:sz w:val="20"/>
        </w:rPr>
        <w:t>programs</w:t>
      </w:r>
    </w:p>
    <w:p w14:paraId="6F8E6161" w14:textId="77777777" w:rsidR="00FE2C1B" w:rsidRDefault="00E97B9E">
      <w:pPr>
        <w:pStyle w:val="ListParagraph"/>
        <w:numPr>
          <w:ilvl w:val="0"/>
          <w:numId w:val="22"/>
        </w:numPr>
        <w:tabs>
          <w:tab w:val="left" w:pos="1380"/>
          <w:tab w:val="left" w:pos="1381"/>
        </w:tabs>
        <w:ind w:hanging="361"/>
        <w:rPr>
          <w:sz w:val="20"/>
        </w:rPr>
      </w:pPr>
      <w:r>
        <w:rPr>
          <w:sz w:val="20"/>
        </w:rPr>
        <w:t>Follow-up</w:t>
      </w:r>
      <w:r>
        <w:rPr>
          <w:spacing w:val="-6"/>
          <w:sz w:val="20"/>
        </w:rPr>
        <w:t xml:space="preserve"> </w:t>
      </w:r>
      <w:r>
        <w:rPr>
          <w:sz w:val="20"/>
        </w:rPr>
        <w:t>for</w:t>
      </w:r>
      <w:r>
        <w:rPr>
          <w:spacing w:val="-6"/>
          <w:sz w:val="20"/>
        </w:rPr>
        <w:t xml:space="preserve"> </w:t>
      </w:r>
      <w:r>
        <w:rPr>
          <w:sz w:val="20"/>
        </w:rPr>
        <w:t>not</w:t>
      </w:r>
      <w:r>
        <w:rPr>
          <w:spacing w:val="-7"/>
          <w:sz w:val="20"/>
        </w:rPr>
        <w:t xml:space="preserve"> </w:t>
      </w:r>
      <w:r>
        <w:rPr>
          <w:sz w:val="20"/>
        </w:rPr>
        <w:t>less</w:t>
      </w:r>
      <w:r>
        <w:rPr>
          <w:spacing w:val="-5"/>
          <w:sz w:val="20"/>
        </w:rPr>
        <w:t xml:space="preserve"> </w:t>
      </w:r>
      <w:r>
        <w:rPr>
          <w:sz w:val="20"/>
        </w:rPr>
        <w:t>than</w:t>
      </w:r>
      <w:r>
        <w:rPr>
          <w:spacing w:val="-3"/>
          <w:sz w:val="20"/>
        </w:rPr>
        <w:t xml:space="preserve"> </w:t>
      </w:r>
      <w:r>
        <w:rPr>
          <w:sz w:val="20"/>
        </w:rPr>
        <w:t>12</w:t>
      </w:r>
      <w:r>
        <w:rPr>
          <w:spacing w:val="-6"/>
          <w:sz w:val="20"/>
        </w:rPr>
        <w:t xml:space="preserve"> </w:t>
      </w:r>
      <w:r>
        <w:rPr>
          <w:sz w:val="20"/>
        </w:rPr>
        <w:t>months</w:t>
      </w:r>
      <w:r>
        <w:rPr>
          <w:spacing w:val="-4"/>
          <w:sz w:val="20"/>
        </w:rPr>
        <w:t xml:space="preserve"> </w:t>
      </w:r>
      <w:r>
        <w:rPr>
          <w:sz w:val="20"/>
        </w:rPr>
        <w:t>after</w:t>
      </w:r>
      <w:r>
        <w:rPr>
          <w:spacing w:val="-6"/>
          <w:sz w:val="20"/>
        </w:rPr>
        <w:t xml:space="preserve"> </w:t>
      </w:r>
      <w:r>
        <w:rPr>
          <w:sz w:val="20"/>
        </w:rPr>
        <w:t>the</w:t>
      </w:r>
      <w:r>
        <w:rPr>
          <w:spacing w:val="-7"/>
          <w:sz w:val="20"/>
        </w:rPr>
        <w:t xml:space="preserve"> </w:t>
      </w:r>
      <w:r>
        <w:rPr>
          <w:sz w:val="20"/>
        </w:rPr>
        <w:t>first</w:t>
      </w:r>
      <w:r>
        <w:rPr>
          <w:spacing w:val="-6"/>
          <w:sz w:val="20"/>
        </w:rPr>
        <w:t xml:space="preserve"> </w:t>
      </w:r>
      <w:r>
        <w:rPr>
          <w:sz w:val="20"/>
        </w:rPr>
        <w:t>day</w:t>
      </w:r>
      <w:r>
        <w:rPr>
          <w:spacing w:val="-5"/>
          <w:sz w:val="20"/>
        </w:rPr>
        <w:t xml:space="preserve"> </w:t>
      </w:r>
      <w:r>
        <w:rPr>
          <w:sz w:val="20"/>
        </w:rPr>
        <w:t>of</w:t>
      </w:r>
      <w:r>
        <w:rPr>
          <w:spacing w:val="-7"/>
          <w:sz w:val="20"/>
        </w:rPr>
        <w:t xml:space="preserve"> </w:t>
      </w:r>
      <w:r>
        <w:rPr>
          <w:sz w:val="20"/>
        </w:rPr>
        <w:t>employment,</w:t>
      </w:r>
      <w:r>
        <w:rPr>
          <w:spacing w:val="-7"/>
          <w:sz w:val="20"/>
        </w:rPr>
        <w:t xml:space="preserve"> </w:t>
      </w:r>
      <w:r>
        <w:rPr>
          <w:sz w:val="20"/>
        </w:rPr>
        <w:t>as</w:t>
      </w:r>
      <w:r>
        <w:rPr>
          <w:spacing w:val="-5"/>
          <w:sz w:val="20"/>
        </w:rPr>
        <w:t xml:space="preserve"> </w:t>
      </w:r>
      <w:r>
        <w:rPr>
          <w:spacing w:val="-2"/>
          <w:sz w:val="20"/>
        </w:rPr>
        <w:t>appropriate</w:t>
      </w:r>
    </w:p>
    <w:p w14:paraId="443AA925" w14:textId="77777777" w:rsidR="00FE2C1B" w:rsidRDefault="00FE2C1B">
      <w:pPr>
        <w:pStyle w:val="BodyText"/>
        <w:spacing w:before="1"/>
      </w:pPr>
    </w:p>
    <w:p w14:paraId="1977C14B" w14:textId="77777777" w:rsidR="00FE2C1B" w:rsidRDefault="00E97B9E">
      <w:pPr>
        <w:pStyle w:val="BodyText"/>
        <w:spacing w:before="1"/>
        <w:ind w:left="1020" w:right="550"/>
      </w:pPr>
      <w:r>
        <w:rPr>
          <w:b/>
          <w:u w:val="single"/>
        </w:rPr>
        <w:t>Training Services</w:t>
      </w:r>
      <w:r>
        <w:rPr>
          <w:b/>
        </w:rPr>
        <w:t xml:space="preserve"> </w:t>
      </w:r>
      <w:r>
        <w:t>may be</w:t>
      </w:r>
      <w:r>
        <w:rPr>
          <w:spacing w:val="22"/>
        </w:rPr>
        <w:t xml:space="preserve"> </w:t>
      </w:r>
      <w:r>
        <w:t>provided to an eligible</w:t>
      </w:r>
      <w:r>
        <w:rPr>
          <w:spacing w:val="22"/>
        </w:rPr>
        <w:t xml:space="preserve"> </w:t>
      </w:r>
      <w:r>
        <w:t>adult or dislocated worker who, after an</w:t>
      </w:r>
      <w:r>
        <w:rPr>
          <w:spacing w:val="22"/>
        </w:rPr>
        <w:t xml:space="preserve"> </w:t>
      </w:r>
      <w:r>
        <w:t>interview,</w:t>
      </w:r>
      <w:r>
        <w:rPr>
          <w:spacing w:val="40"/>
        </w:rPr>
        <w:t xml:space="preserve"> </w:t>
      </w:r>
      <w:r>
        <w:t>evaluation, or assessment, and career planning, has been determined, as appropriate, –</w:t>
      </w:r>
    </w:p>
    <w:p w14:paraId="223F0D59" w14:textId="77777777" w:rsidR="00FE2C1B" w:rsidRDefault="00E97B9E">
      <w:pPr>
        <w:pStyle w:val="ListParagraph"/>
        <w:numPr>
          <w:ilvl w:val="0"/>
          <w:numId w:val="22"/>
        </w:numPr>
        <w:tabs>
          <w:tab w:val="left" w:pos="1380"/>
          <w:tab w:val="left" w:pos="1381"/>
        </w:tabs>
        <w:spacing w:before="113"/>
        <w:ind w:right="381"/>
        <w:rPr>
          <w:sz w:val="20"/>
        </w:rPr>
      </w:pPr>
      <w:r>
        <w:rPr>
          <w:sz w:val="20"/>
        </w:rPr>
        <w:t>To</w:t>
      </w:r>
      <w:r>
        <w:rPr>
          <w:spacing w:val="34"/>
          <w:sz w:val="20"/>
        </w:rPr>
        <w:t xml:space="preserve"> </w:t>
      </w:r>
      <w:r>
        <w:rPr>
          <w:sz w:val="20"/>
        </w:rPr>
        <w:t>be</w:t>
      </w:r>
      <w:r>
        <w:rPr>
          <w:spacing w:val="34"/>
          <w:sz w:val="20"/>
        </w:rPr>
        <w:t xml:space="preserve"> </w:t>
      </w:r>
      <w:r>
        <w:rPr>
          <w:sz w:val="20"/>
        </w:rPr>
        <w:t>unlikely</w:t>
      </w:r>
      <w:r>
        <w:rPr>
          <w:spacing w:val="36"/>
          <w:sz w:val="20"/>
        </w:rPr>
        <w:t xml:space="preserve"> </w:t>
      </w:r>
      <w:r>
        <w:rPr>
          <w:sz w:val="20"/>
        </w:rPr>
        <w:t>or</w:t>
      </w:r>
      <w:r>
        <w:rPr>
          <w:spacing w:val="35"/>
          <w:sz w:val="20"/>
        </w:rPr>
        <w:t xml:space="preserve"> </w:t>
      </w:r>
      <w:r>
        <w:rPr>
          <w:sz w:val="20"/>
        </w:rPr>
        <w:t>unable</w:t>
      </w:r>
      <w:r>
        <w:rPr>
          <w:spacing w:val="34"/>
          <w:sz w:val="20"/>
        </w:rPr>
        <w:t xml:space="preserve"> </w:t>
      </w:r>
      <w:r>
        <w:rPr>
          <w:sz w:val="20"/>
        </w:rPr>
        <w:t>to</w:t>
      </w:r>
      <w:r>
        <w:rPr>
          <w:spacing w:val="34"/>
          <w:sz w:val="20"/>
        </w:rPr>
        <w:t xml:space="preserve"> </w:t>
      </w:r>
      <w:r>
        <w:rPr>
          <w:sz w:val="20"/>
        </w:rPr>
        <w:t>obtain</w:t>
      </w:r>
      <w:r>
        <w:rPr>
          <w:spacing w:val="34"/>
          <w:sz w:val="20"/>
        </w:rPr>
        <w:t xml:space="preserve"> </w:t>
      </w:r>
      <w:r>
        <w:rPr>
          <w:sz w:val="20"/>
        </w:rPr>
        <w:t>or</w:t>
      </w:r>
      <w:r>
        <w:rPr>
          <w:spacing w:val="35"/>
          <w:sz w:val="20"/>
        </w:rPr>
        <w:t xml:space="preserve"> </w:t>
      </w:r>
      <w:r>
        <w:rPr>
          <w:sz w:val="20"/>
        </w:rPr>
        <w:t>retain</w:t>
      </w:r>
      <w:r>
        <w:rPr>
          <w:spacing w:val="34"/>
          <w:sz w:val="20"/>
        </w:rPr>
        <w:t xml:space="preserve"> </w:t>
      </w:r>
      <w:r>
        <w:rPr>
          <w:sz w:val="20"/>
        </w:rPr>
        <w:t>employment</w:t>
      </w:r>
      <w:r>
        <w:rPr>
          <w:spacing w:val="34"/>
          <w:sz w:val="20"/>
        </w:rPr>
        <w:t xml:space="preserve"> </w:t>
      </w:r>
      <w:r>
        <w:rPr>
          <w:sz w:val="20"/>
        </w:rPr>
        <w:t>that</w:t>
      </w:r>
      <w:r>
        <w:rPr>
          <w:spacing w:val="34"/>
          <w:sz w:val="20"/>
        </w:rPr>
        <w:t xml:space="preserve"> </w:t>
      </w:r>
      <w:r>
        <w:rPr>
          <w:sz w:val="20"/>
        </w:rPr>
        <w:t>leads</w:t>
      </w:r>
      <w:r>
        <w:rPr>
          <w:spacing w:val="35"/>
          <w:sz w:val="20"/>
        </w:rPr>
        <w:t xml:space="preserve"> </w:t>
      </w:r>
      <w:r>
        <w:rPr>
          <w:sz w:val="20"/>
        </w:rPr>
        <w:t>to</w:t>
      </w:r>
      <w:r>
        <w:rPr>
          <w:spacing w:val="34"/>
          <w:sz w:val="20"/>
        </w:rPr>
        <w:t xml:space="preserve"> </w:t>
      </w:r>
      <w:r>
        <w:rPr>
          <w:sz w:val="20"/>
        </w:rPr>
        <w:t>self-sufficiency</w:t>
      </w:r>
      <w:r>
        <w:rPr>
          <w:spacing w:val="36"/>
          <w:sz w:val="20"/>
        </w:rPr>
        <w:t xml:space="preserve"> </w:t>
      </w:r>
      <w:r>
        <w:rPr>
          <w:sz w:val="20"/>
        </w:rPr>
        <w:t>or</w:t>
      </w:r>
      <w:r>
        <w:rPr>
          <w:spacing w:val="35"/>
          <w:sz w:val="20"/>
        </w:rPr>
        <w:t xml:space="preserve"> </w:t>
      </w:r>
      <w:r>
        <w:rPr>
          <w:sz w:val="20"/>
        </w:rPr>
        <w:t>wages comparable to or higher than wages from previous employment</w:t>
      </w:r>
    </w:p>
    <w:p w14:paraId="67EFE486" w14:textId="77777777" w:rsidR="00FE2C1B" w:rsidRDefault="00E97B9E">
      <w:pPr>
        <w:pStyle w:val="ListParagraph"/>
        <w:numPr>
          <w:ilvl w:val="0"/>
          <w:numId w:val="22"/>
        </w:numPr>
        <w:tabs>
          <w:tab w:val="left" w:pos="1380"/>
          <w:tab w:val="left" w:pos="1381"/>
        </w:tabs>
        <w:spacing w:before="1"/>
        <w:ind w:right="376"/>
        <w:rPr>
          <w:sz w:val="20"/>
        </w:rPr>
      </w:pPr>
      <w:r>
        <w:rPr>
          <w:sz w:val="20"/>
        </w:rPr>
        <w:t>To</w:t>
      </w:r>
      <w:r>
        <w:rPr>
          <w:spacing w:val="35"/>
          <w:sz w:val="20"/>
        </w:rPr>
        <w:t xml:space="preserve"> </w:t>
      </w:r>
      <w:proofErr w:type="gramStart"/>
      <w:r>
        <w:rPr>
          <w:sz w:val="20"/>
        </w:rPr>
        <w:t>be</w:t>
      </w:r>
      <w:r>
        <w:rPr>
          <w:spacing w:val="37"/>
          <w:sz w:val="20"/>
        </w:rPr>
        <w:t xml:space="preserve"> </w:t>
      </w:r>
      <w:r>
        <w:rPr>
          <w:sz w:val="20"/>
        </w:rPr>
        <w:t>in</w:t>
      </w:r>
      <w:r>
        <w:rPr>
          <w:spacing w:val="38"/>
          <w:sz w:val="20"/>
        </w:rPr>
        <w:t xml:space="preserve"> </w:t>
      </w:r>
      <w:r>
        <w:rPr>
          <w:sz w:val="20"/>
        </w:rPr>
        <w:t>need</w:t>
      </w:r>
      <w:r>
        <w:rPr>
          <w:spacing w:val="35"/>
          <w:sz w:val="20"/>
        </w:rPr>
        <w:t xml:space="preserve"> </w:t>
      </w:r>
      <w:r>
        <w:rPr>
          <w:sz w:val="20"/>
        </w:rPr>
        <w:t>of</w:t>
      </w:r>
      <w:proofErr w:type="gramEnd"/>
      <w:r>
        <w:rPr>
          <w:spacing w:val="36"/>
          <w:sz w:val="20"/>
        </w:rPr>
        <w:t xml:space="preserve"> </w:t>
      </w:r>
      <w:r>
        <w:rPr>
          <w:sz w:val="20"/>
        </w:rPr>
        <w:t>training</w:t>
      </w:r>
      <w:r>
        <w:rPr>
          <w:spacing w:val="40"/>
          <w:sz w:val="20"/>
        </w:rPr>
        <w:t xml:space="preserve"> </w:t>
      </w:r>
      <w:r>
        <w:rPr>
          <w:sz w:val="20"/>
        </w:rPr>
        <w:t>services</w:t>
      </w:r>
      <w:r>
        <w:rPr>
          <w:spacing w:val="36"/>
          <w:sz w:val="20"/>
        </w:rPr>
        <w:t xml:space="preserve"> </w:t>
      </w:r>
      <w:r>
        <w:rPr>
          <w:sz w:val="20"/>
        </w:rPr>
        <w:t>to</w:t>
      </w:r>
      <w:r>
        <w:rPr>
          <w:spacing w:val="35"/>
          <w:sz w:val="20"/>
        </w:rPr>
        <w:t xml:space="preserve"> </w:t>
      </w:r>
      <w:r>
        <w:rPr>
          <w:sz w:val="20"/>
        </w:rPr>
        <w:t>obtain</w:t>
      </w:r>
      <w:r>
        <w:rPr>
          <w:spacing w:val="38"/>
          <w:sz w:val="20"/>
        </w:rPr>
        <w:t xml:space="preserve"> </w:t>
      </w:r>
      <w:r>
        <w:rPr>
          <w:sz w:val="20"/>
        </w:rPr>
        <w:t>or</w:t>
      </w:r>
      <w:r>
        <w:rPr>
          <w:spacing w:val="36"/>
          <w:sz w:val="20"/>
        </w:rPr>
        <w:t xml:space="preserve"> </w:t>
      </w:r>
      <w:r>
        <w:rPr>
          <w:sz w:val="20"/>
        </w:rPr>
        <w:t>retain</w:t>
      </w:r>
      <w:r>
        <w:rPr>
          <w:spacing w:val="35"/>
          <w:sz w:val="20"/>
        </w:rPr>
        <w:t xml:space="preserve"> </w:t>
      </w:r>
      <w:r>
        <w:rPr>
          <w:sz w:val="20"/>
        </w:rPr>
        <w:t>employment</w:t>
      </w:r>
      <w:r>
        <w:rPr>
          <w:spacing w:val="35"/>
          <w:sz w:val="20"/>
        </w:rPr>
        <w:t xml:space="preserve"> </w:t>
      </w:r>
      <w:r>
        <w:rPr>
          <w:sz w:val="20"/>
        </w:rPr>
        <w:t>that</w:t>
      </w:r>
      <w:r>
        <w:rPr>
          <w:spacing w:val="38"/>
          <w:sz w:val="20"/>
        </w:rPr>
        <w:t xml:space="preserve"> </w:t>
      </w:r>
      <w:r>
        <w:rPr>
          <w:sz w:val="20"/>
        </w:rPr>
        <w:t>leads</w:t>
      </w:r>
      <w:r>
        <w:rPr>
          <w:spacing w:val="39"/>
          <w:sz w:val="20"/>
        </w:rPr>
        <w:t xml:space="preserve"> </w:t>
      </w:r>
      <w:r>
        <w:rPr>
          <w:sz w:val="20"/>
        </w:rPr>
        <w:t>to</w:t>
      </w:r>
      <w:r>
        <w:rPr>
          <w:spacing w:val="35"/>
          <w:sz w:val="20"/>
        </w:rPr>
        <w:t xml:space="preserve"> </w:t>
      </w:r>
      <w:r>
        <w:rPr>
          <w:sz w:val="20"/>
        </w:rPr>
        <w:t>economic</w:t>
      </w:r>
      <w:r>
        <w:rPr>
          <w:spacing w:val="37"/>
          <w:sz w:val="20"/>
        </w:rPr>
        <w:t xml:space="preserve"> </w:t>
      </w:r>
      <w:r>
        <w:rPr>
          <w:sz w:val="20"/>
        </w:rPr>
        <w:t>self</w:t>
      </w:r>
      <w:proofErr w:type="gramStart"/>
      <w:r>
        <w:rPr>
          <w:sz w:val="20"/>
        </w:rPr>
        <w:t>- sufficiency</w:t>
      </w:r>
      <w:proofErr w:type="gramEnd"/>
      <w:r>
        <w:rPr>
          <w:sz w:val="20"/>
        </w:rPr>
        <w:t xml:space="preserve"> or wages comparable to or higher than wages from previous employment; and</w:t>
      </w:r>
    </w:p>
    <w:p w14:paraId="791ED6AC" w14:textId="77777777" w:rsidR="00FE2C1B" w:rsidRDefault="00E97B9E">
      <w:pPr>
        <w:pStyle w:val="ListParagraph"/>
        <w:numPr>
          <w:ilvl w:val="0"/>
          <w:numId w:val="22"/>
        </w:numPr>
        <w:tabs>
          <w:tab w:val="left" w:pos="1380"/>
          <w:tab w:val="left" w:pos="1381"/>
        </w:tabs>
        <w:spacing w:before="1"/>
        <w:ind w:right="387"/>
        <w:rPr>
          <w:sz w:val="20"/>
        </w:rPr>
      </w:pPr>
      <w:r>
        <w:rPr>
          <w:sz w:val="20"/>
        </w:rPr>
        <w:t xml:space="preserve">To have the skills and qualifications to successfully participate in the selected program of training </w:t>
      </w:r>
      <w:r>
        <w:rPr>
          <w:spacing w:val="-2"/>
          <w:sz w:val="20"/>
        </w:rPr>
        <w:t>services</w:t>
      </w:r>
    </w:p>
    <w:p w14:paraId="2F1E7733" w14:textId="77777777" w:rsidR="00FE2C1B" w:rsidRDefault="00E97B9E">
      <w:pPr>
        <w:pStyle w:val="ListParagraph"/>
        <w:numPr>
          <w:ilvl w:val="0"/>
          <w:numId w:val="22"/>
        </w:numPr>
        <w:tabs>
          <w:tab w:val="left" w:pos="1380"/>
          <w:tab w:val="left" w:pos="1381"/>
        </w:tabs>
        <w:ind w:right="382"/>
        <w:rPr>
          <w:sz w:val="20"/>
        </w:rPr>
      </w:pPr>
      <w:r>
        <w:rPr>
          <w:sz w:val="20"/>
        </w:rPr>
        <w:t>To</w:t>
      </w:r>
      <w:r>
        <w:rPr>
          <w:spacing w:val="-9"/>
          <w:sz w:val="20"/>
        </w:rPr>
        <w:t xml:space="preserve"> </w:t>
      </w:r>
      <w:r>
        <w:rPr>
          <w:sz w:val="20"/>
        </w:rPr>
        <w:t>select</w:t>
      </w:r>
      <w:r>
        <w:rPr>
          <w:spacing w:val="-9"/>
          <w:sz w:val="20"/>
        </w:rPr>
        <w:t xml:space="preserve"> </w:t>
      </w:r>
      <w:r>
        <w:rPr>
          <w:sz w:val="20"/>
        </w:rPr>
        <w:t>programs</w:t>
      </w:r>
      <w:r>
        <w:rPr>
          <w:spacing w:val="-6"/>
          <w:sz w:val="20"/>
        </w:rPr>
        <w:t xml:space="preserve"> </w:t>
      </w:r>
      <w:r>
        <w:rPr>
          <w:sz w:val="20"/>
        </w:rPr>
        <w:t>of</w:t>
      </w:r>
      <w:r>
        <w:rPr>
          <w:spacing w:val="-9"/>
          <w:sz w:val="20"/>
        </w:rPr>
        <w:t xml:space="preserve"> </w:t>
      </w:r>
      <w:r>
        <w:rPr>
          <w:sz w:val="20"/>
        </w:rPr>
        <w:t>training</w:t>
      </w:r>
      <w:r>
        <w:rPr>
          <w:spacing w:val="-9"/>
          <w:sz w:val="20"/>
        </w:rPr>
        <w:t xml:space="preserve"> </w:t>
      </w:r>
      <w:r>
        <w:rPr>
          <w:sz w:val="20"/>
        </w:rPr>
        <w:t>services</w:t>
      </w:r>
      <w:r>
        <w:rPr>
          <w:spacing w:val="-8"/>
          <w:sz w:val="20"/>
        </w:rPr>
        <w:t xml:space="preserve"> </w:t>
      </w:r>
      <w:r>
        <w:rPr>
          <w:sz w:val="20"/>
        </w:rPr>
        <w:t>that</w:t>
      </w:r>
      <w:r>
        <w:rPr>
          <w:spacing w:val="-7"/>
          <w:sz w:val="20"/>
        </w:rPr>
        <w:t xml:space="preserve"> </w:t>
      </w:r>
      <w:r>
        <w:rPr>
          <w:sz w:val="20"/>
        </w:rPr>
        <w:t>are</w:t>
      </w:r>
      <w:r>
        <w:rPr>
          <w:spacing w:val="-6"/>
          <w:sz w:val="20"/>
        </w:rPr>
        <w:t xml:space="preserve"> </w:t>
      </w:r>
      <w:r>
        <w:rPr>
          <w:sz w:val="20"/>
        </w:rPr>
        <w:t>directly</w:t>
      </w:r>
      <w:r>
        <w:rPr>
          <w:spacing w:val="-8"/>
          <w:sz w:val="20"/>
        </w:rPr>
        <w:t xml:space="preserve"> </w:t>
      </w:r>
      <w:r>
        <w:rPr>
          <w:sz w:val="20"/>
        </w:rPr>
        <w:t>linked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employment</w:t>
      </w:r>
      <w:r>
        <w:rPr>
          <w:spacing w:val="-7"/>
          <w:sz w:val="20"/>
        </w:rPr>
        <w:t xml:space="preserve"> </w:t>
      </w:r>
      <w:r>
        <w:rPr>
          <w:sz w:val="20"/>
        </w:rPr>
        <w:t>opportunities</w:t>
      </w:r>
      <w:r>
        <w:rPr>
          <w:spacing w:val="-6"/>
          <w:sz w:val="20"/>
        </w:rPr>
        <w:t xml:space="preserve"> </w:t>
      </w:r>
      <w:r>
        <w:rPr>
          <w:sz w:val="20"/>
        </w:rPr>
        <w:t>in</w:t>
      </w:r>
      <w:r>
        <w:rPr>
          <w:spacing w:val="-7"/>
          <w:sz w:val="20"/>
        </w:rPr>
        <w:t xml:space="preserve"> </w:t>
      </w:r>
      <w:r>
        <w:rPr>
          <w:sz w:val="20"/>
        </w:rPr>
        <w:t>the Local Area, or in another area to which the individual is willing to commute or relocate</w:t>
      </w:r>
    </w:p>
    <w:p w14:paraId="3ECFBCF7" w14:textId="77777777" w:rsidR="00FE2C1B" w:rsidRDefault="00E97B9E">
      <w:pPr>
        <w:pStyle w:val="ListParagraph"/>
        <w:numPr>
          <w:ilvl w:val="0"/>
          <w:numId w:val="22"/>
        </w:numPr>
        <w:tabs>
          <w:tab w:val="left" w:pos="1380"/>
          <w:tab w:val="left" w:pos="1381"/>
        </w:tabs>
        <w:ind w:right="385"/>
        <w:rPr>
          <w:sz w:val="20"/>
        </w:rPr>
      </w:pPr>
      <w:r>
        <w:rPr>
          <w:sz w:val="20"/>
        </w:rPr>
        <w:t>Unable</w:t>
      </w:r>
      <w:r>
        <w:rPr>
          <w:spacing w:val="-5"/>
          <w:sz w:val="20"/>
        </w:rPr>
        <w:t xml:space="preserve"> </w:t>
      </w:r>
      <w:r>
        <w:rPr>
          <w:sz w:val="20"/>
        </w:rPr>
        <w:t>to</w:t>
      </w:r>
      <w:r>
        <w:rPr>
          <w:spacing w:val="-5"/>
          <w:sz w:val="20"/>
        </w:rPr>
        <w:t xml:space="preserve"> </w:t>
      </w:r>
      <w:r>
        <w:rPr>
          <w:sz w:val="20"/>
        </w:rPr>
        <w:t>obtain</w:t>
      </w:r>
      <w:r>
        <w:rPr>
          <w:spacing w:val="-4"/>
          <w:sz w:val="20"/>
        </w:rPr>
        <w:t xml:space="preserve"> </w:t>
      </w:r>
      <w:r>
        <w:rPr>
          <w:sz w:val="20"/>
        </w:rPr>
        <w:t>other</w:t>
      </w:r>
      <w:r>
        <w:rPr>
          <w:spacing w:val="-6"/>
          <w:sz w:val="20"/>
        </w:rPr>
        <w:t xml:space="preserve"> </w:t>
      </w:r>
      <w:r>
        <w:rPr>
          <w:sz w:val="20"/>
        </w:rPr>
        <w:t>grant</w:t>
      </w:r>
      <w:r>
        <w:rPr>
          <w:spacing w:val="-6"/>
          <w:sz w:val="20"/>
        </w:rPr>
        <w:t xml:space="preserve"> </w:t>
      </w:r>
      <w:r>
        <w:rPr>
          <w:sz w:val="20"/>
        </w:rPr>
        <w:t>assistance</w:t>
      </w:r>
      <w:r>
        <w:rPr>
          <w:spacing w:val="-5"/>
          <w:sz w:val="20"/>
        </w:rPr>
        <w:t xml:space="preserve"> </w:t>
      </w:r>
      <w:r>
        <w:rPr>
          <w:sz w:val="20"/>
        </w:rPr>
        <w:t>or</w:t>
      </w:r>
      <w:r>
        <w:rPr>
          <w:spacing w:val="-4"/>
          <w:sz w:val="20"/>
        </w:rPr>
        <w:t xml:space="preserve"> </w:t>
      </w:r>
      <w:r>
        <w:rPr>
          <w:sz w:val="20"/>
        </w:rPr>
        <w:t>require</w:t>
      </w:r>
      <w:r>
        <w:rPr>
          <w:spacing w:val="-5"/>
          <w:sz w:val="20"/>
        </w:rPr>
        <w:t xml:space="preserve"> </w:t>
      </w:r>
      <w:r>
        <w:rPr>
          <w:sz w:val="20"/>
        </w:rPr>
        <w:t>assistance</w:t>
      </w:r>
      <w:r>
        <w:rPr>
          <w:spacing w:val="-7"/>
          <w:sz w:val="20"/>
        </w:rPr>
        <w:t xml:space="preserve"> </w:t>
      </w:r>
      <w:r>
        <w:rPr>
          <w:sz w:val="20"/>
        </w:rPr>
        <w:t>beyond</w:t>
      </w:r>
      <w:r>
        <w:rPr>
          <w:spacing w:val="-7"/>
          <w:sz w:val="20"/>
        </w:rPr>
        <w:t xml:space="preserve"> </w:t>
      </w:r>
      <w:r>
        <w:rPr>
          <w:sz w:val="20"/>
        </w:rPr>
        <w:t>the</w:t>
      </w:r>
      <w:r>
        <w:rPr>
          <w:spacing w:val="-5"/>
          <w:sz w:val="20"/>
        </w:rPr>
        <w:t xml:space="preserve"> </w:t>
      </w:r>
      <w:r>
        <w:rPr>
          <w:sz w:val="20"/>
        </w:rPr>
        <w:t>assistance</w:t>
      </w:r>
      <w:r>
        <w:rPr>
          <w:spacing w:val="-7"/>
          <w:sz w:val="20"/>
        </w:rPr>
        <w:t xml:space="preserve"> </w:t>
      </w:r>
      <w:r>
        <w:rPr>
          <w:sz w:val="20"/>
        </w:rPr>
        <w:t>made</w:t>
      </w:r>
      <w:r>
        <w:rPr>
          <w:spacing w:val="-5"/>
          <w:sz w:val="20"/>
        </w:rPr>
        <w:t xml:space="preserve"> </w:t>
      </w:r>
      <w:r>
        <w:rPr>
          <w:sz w:val="20"/>
        </w:rPr>
        <w:t>available under other grant assistance programs</w:t>
      </w:r>
    </w:p>
    <w:p w14:paraId="4291169D" w14:textId="77777777" w:rsidR="00FE2C1B" w:rsidRDefault="00E97B9E">
      <w:pPr>
        <w:pStyle w:val="ListParagraph"/>
        <w:numPr>
          <w:ilvl w:val="0"/>
          <w:numId w:val="22"/>
        </w:numPr>
        <w:tabs>
          <w:tab w:val="left" w:pos="1380"/>
          <w:tab w:val="left" w:pos="1381"/>
        </w:tabs>
        <w:ind w:hanging="361"/>
        <w:rPr>
          <w:sz w:val="20"/>
        </w:rPr>
      </w:pPr>
      <w:r>
        <w:rPr>
          <w:sz w:val="20"/>
        </w:rPr>
        <w:t>To</w:t>
      </w:r>
      <w:r>
        <w:rPr>
          <w:spacing w:val="-7"/>
          <w:sz w:val="20"/>
        </w:rPr>
        <w:t xml:space="preserve"> </w:t>
      </w:r>
      <w:r>
        <w:rPr>
          <w:sz w:val="20"/>
        </w:rPr>
        <w:t>be</w:t>
      </w:r>
      <w:r>
        <w:rPr>
          <w:spacing w:val="-5"/>
          <w:sz w:val="20"/>
        </w:rPr>
        <w:t xml:space="preserve"> </w:t>
      </w:r>
      <w:r>
        <w:rPr>
          <w:sz w:val="20"/>
        </w:rPr>
        <w:t>eligible</w:t>
      </w:r>
      <w:r>
        <w:rPr>
          <w:spacing w:val="-6"/>
          <w:sz w:val="20"/>
        </w:rPr>
        <w:t xml:space="preserve"> </w:t>
      </w:r>
      <w:r>
        <w:rPr>
          <w:sz w:val="20"/>
        </w:rPr>
        <w:t>in</w:t>
      </w:r>
      <w:r>
        <w:rPr>
          <w:spacing w:val="-7"/>
          <w:sz w:val="20"/>
        </w:rPr>
        <w:t xml:space="preserve"> </w:t>
      </w:r>
      <w:r>
        <w:rPr>
          <w:sz w:val="20"/>
        </w:rPr>
        <w:t>accordance</w:t>
      </w:r>
      <w:r>
        <w:rPr>
          <w:spacing w:val="-6"/>
          <w:sz w:val="20"/>
        </w:rPr>
        <w:t xml:space="preserve"> </w:t>
      </w:r>
      <w:r>
        <w:rPr>
          <w:sz w:val="20"/>
        </w:rPr>
        <w:t>with</w:t>
      </w:r>
      <w:r>
        <w:rPr>
          <w:spacing w:val="-7"/>
          <w:sz w:val="20"/>
        </w:rPr>
        <w:t xml:space="preserve"> </w:t>
      </w:r>
      <w:r>
        <w:rPr>
          <w:sz w:val="20"/>
        </w:rPr>
        <w:t>the</w:t>
      </w:r>
      <w:r>
        <w:rPr>
          <w:spacing w:val="-6"/>
          <w:sz w:val="20"/>
        </w:rPr>
        <w:t xml:space="preserve"> </w:t>
      </w:r>
      <w:r>
        <w:rPr>
          <w:sz w:val="20"/>
        </w:rPr>
        <w:t>priority</w:t>
      </w:r>
      <w:r>
        <w:rPr>
          <w:spacing w:val="-6"/>
          <w:sz w:val="20"/>
        </w:rPr>
        <w:t xml:space="preserve"> </w:t>
      </w:r>
      <w:r>
        <w:rPr>
          <w:sz w:val="20"/>
        </w:rPr>
        <w:t>system</w:t>
      </w:r>
      <w:r>
        <w:rPr>
          <w:spacing w:val="-5"/>
          <w:sz w:val="20"/>
        </w:rPr>
        <w:t xml:space="preserve"> </w:t>
      </w:r>
      <w:r>
        <w:rPr>
          <w:sz w:val="20"/>
        </w:rPr>
        <w:t>in</w:t>
      </w:r>
      <w:r>
        <w:rPr>
          <w:spacing w:val="-4"/>
          <w:sz w:val="20"/>
        </w:rPr>
        <w:t xml:space="preserve"> </w:t>
      </w:r>
      <w:r>
        <w:rPr>
          <w:spacing w:val="-2"/>
          <w:sz w:val="20"/>
        </w:rPr>
        <w:t>effect</w:t>
      </w:r>
    </w:p>
    <w:p w14:paraId="531D586E" w14:textId="77777777" w:rsidR="00FE2C1B" w:rsidRDefault="00FE2C1B">
      <w:pPr>
        <w:pStyle w:val="BodyText"/>
        <w:spacing w:before="10"/>
        <w:rPr>
          <w:sz w:val="19"/>
        </w:rPr>
      </w:pPr>
    </w:p>
    <w:p w14:paraId="27D6542C" w14:textId="77777777" w:rsidR="00FE2C1B" w:rsidRDefault="00E97B9E">
      <w:pPr>
        <w:pStyle w:val="Heading3"/>
        <w:numPr>
          <w:ilvl w:val="1"/>
          <w:numId w:val="25"/>
        </w:numPr>
        <w:tabs>
          <w:tab w:val="left" w:pos="1381"/>
        </w:tabs>
        <w:ind w:hanging="361"/>
      </w:pPr>
      <w:bookmarkStart w:id="17" w:name="_TOC_250002"/>
      <w:r>
        <w:t>ELIGIBLE</w:t>
      </w:r>
      <w:r>
        <w:rPr>
          <w:spacing w:val="-15"/>
        </w:rPr>
        <w:t xml:space="preserve"> </w:t>
      </w:r>
      <w:r>
        <w:t>TARGET</w:t>
      </w:r>
      <w:r>
        <w:rPr>
          <w:spacing w:val="-10"/>
        </w:rPr>
        <w:t xml:space="preserve"> </w:t>
      </w:r>
      <w:r>
        <w:t>POPULATION/AVAILABLE</w:t>
      </w:r>
      <w:r>
        <w:rPr>
          <w:spacing w:val="-10"/>
        </w:rPr>
        <w:t xml:space="preserve"> </w:t>
      </w:r>
      <w:r>
        <w:t>PROGRAM</w:t>
      </w:r>
      <w:r>
        <w:rPr>
          <w:spacing w:val="-12"/>
        </w:rPr>
        <w:t xml:space="preserve"> </w:t>
      </w:r>
      <w:bookmarkEnd w:id="17"/>
      <w:r>
        <w:rPr>
          <w:spacing w:val="-2"/>
        </w:rPr>
        <w:t>FUNDS</w:t>
      </w:r>
    </w:p>
    <w:p w14:paraId="6467D826" w14:textId="77777777" w:rsidR="00FE2C1B" w:rsidRDefault="00E97B9E">
      <w:pPr>
        <w:pStyle w:val="BodyText"/>
        <w:spacing w:before="186"/>
        <w:ind w:left="1020" w:right="377"/>
      </w:pPr>
      <w:r>
        <w:t>Targeted populations to be served in the OJT program are: 65 Adults, 25 Dislocated Workers, and 65 Out-of-School NextGen Young Adult (18-24 years of age).</w:t>
      </w:r>
    </w:p>
    <w:p w14:paraId="7EDC2489" w14:textId="77777777" w:rsidR="00FE2C1B" w:rsidRDefault="00FE2C1B">
      <w:pPr>
        <w:pStyle w:val="BodyText"/>
        <w:spacing w:before="10"/>
        <w:rPr>
          <w:sz w:val="19"/>
        </w:rPr>
      </w:pPr>
    </w:p>
    <w:p w14:paraId="6B1ED080" w14:textId="2B951874" w:rsidR="00FE2C1B" w:rsidRDefault="00E97B9E" w:rsidP="00DF1EDC">
      <w:pPr>
        <w:pStyle w:val="BodyText"/>
        <w:ind w:left="1020"/>
      </w:pPr>
      <w:r>
        <w:rPr>
          <w:spacing w:val="-2"/>
        </w:rPr>
        <w:t>Total Program</w:t>
      </w:r>
      <w:r>
        <w:rPr>
          <w:spacing w:val="-4"/>
        </w:rPr>
        <w:t xml:space="preserve"> </w:t>
      </w:r>
      <w:r>
        <w:rPr>
          <w:spacing w:val="-2"/>
        </w:rPr>
        <w:t>Funds</w:t>
      </w:r>
      <w:r>
        <w:rPr>
          <w:spacing w:val="-1"/>
        </w:rPr>
        <w:t xml:space="preserve"> </w:t>
      </w:r>
      <w:r>
        <w:rPr>
          <w:spacing w:val="-2"/>
        </w:rPr>
        <w:t>Available:</w:t>
      </w:r>
      <w:r>
        <w:rPr>
          <w:spacing w:val="-1"/>
        </w:rPr>
        <w:t xml:space="preserve"> </w:t>
      </w:r>
      <w:r w:rsidR="00573998">
        <w:rPr>
          <w:spacing w:val="-1"/>
        </w:rPr>
        <w:t xml:space="preserve">up to </w:t>
      </w:r>
      <w:r w:rsidR="00DF1EDC">
        <w:rPr>
          <w:spacing w:val="-1"/>
        </w:rPr>
        <w:t>$100,000 to support administration of the OJT program</w:t>
      </w:r>
      <w:r w:rsidR="00573998">
        <w:rPr>
          <w:spacing w:val="-1"/>
        </w:rPr>
        <w:t xml:space="preserve">.  These funds do not count funding available for the reimbursement to the employer as part of an OJT. </w:t>
      </w:r>
    </w:p>
    <w:p w14:paraId="18319EB6" w14:textId="77777777" w:rsidR="00FE2C1B" w:rsidRDefault="00FE2C1B">
      <w:pPr>
        <w:pStyle w:val="BodyText"/>
      </w:pPr>
    </w:p>
    <w:p w14:paraId="6B878CE3" w14:textId="77777777" w:rsidR="00FE2C1B" w:rsidRDefault="00FE2C1B">
      <w:pPr>
        <w:sectPr w:rsidR="00FE2C1B">
          <w:pgSz w:w="12240" w:h="15840"/>
          <w:pgMar w:top="1080" w:right="880" w:bottom="1080" w:left="780" w:header="0" w:footer="835" w:gutter="0"/>
          <w:cols w:space="720"/>
        </w:sectPr>
      </w:pPr>
    </w:p>
    <w:p w14:paraId="19CECFC4" w14:textId="77777777" w:rsidR="00FE2C1B" w:rsidRDefault="00E97B9E">
      <w:pPr>
        <w:pStyle w:val="Heading3"/>
        <w:ind w:left="1020" w:firstLine="0"/>
        <w:jc w:val="both"/>
      </w:pPr>
      <w:r>
        <w:lastRenderedPageBreak/>
        <w:t>ADULT</w:t>
      </w:r>
      <w:r>
        <w:rPr>
          <w:spacing w:val="-5"/>
        </w:rPr>
        <w:t xml:space="preserve"> </w:t>
      </w:r>
      <w:r>
        <w:t>IS</w:t>
      </w:r>
      <w:r>
        <w:rPr>
          <w:spacing w:val="-4"/>
        </w:rPr>
        <w:t xml:space="preserve"> </w:t>
      </w:r>
      <w:r>
        <w:t>DEFINED</w:t>
      </w:r>
      <w:r>
        <w:rPr>
          <w:spacing w:val="-2"/>
        </w:rPr>
        <w:t xml:space="preserve"> </w:t>
      </w:r>
      <w:r>
        <w:t>AS</w:t>
      </w:r>
      <w:r>
        <w:rPr>
          <w:spacing w:val="-5"/>
        </w:rPr>
        <w:t xml:space="preserve"> </w:t>
      </w:r>
      <w:r>
        <w:t>AN</w:t>
      </w:r>
      <w:r>
        <w:rPr>
          <w:spacing w:val="-5"/>
        </w:rPr>
        <w:t xml:space="preserve"> </w:t>
      </w:r>
      <w:r>
        <w:t>INDIVIDUAL</w:t>
      </w:r>
      <w:r>
        <w:rPr>
          <w:spacing w:val="-2"/>
        </w:rPr>
        <w:t xml:space="preserve"> </w:t>
      </w:r>
      <w:r>
        <w:t>WHO</w:t>
      </w:r>
      <w:r>
        <w:rPr>
          <w:spacing w:val="-4"/>
        </w:rPr>
        <w:t xml:space="preserve"> </w:t>
      </w:r>
      <w:r>
        <w:t>IS</w:t>
      </w:r>
      <w:r>
        <w:rPr>
          <w:spacing w:val="-5"/>
        </w:rPr>
        <w:t xml:space="preserve"> </w:t>
      </w:r>
      <w:r>
        <w:t>AGE</w:t>
      </w:r>
      <w:r>
        <w:rPr>
          <w:spacing w:val="-5"/>
        </w:rPr>
        <w:t xml:space="preserve"> </w:t>
      </w:r>
      <w:r>
        <w:t>18</w:t>
      </w:r>
      <w:r>
        <w:rPr>
          <w:spacing w:val="-5"/>
        </w:rPr>
        <w:t xml:space="preserve"> </w:t>
      </w:r>
      <w:r>
        <w:t>OR</w:t>
      </w:r>
      <w:r>
        <w:rPr>
          <w:spacing w:val="-2"/>
        </w:rPr>
        <w:t xml:space="preserve"> OLDER.</w:t>
      </w:r>
    </w:p>
    <w:p w14:paraId="2E054036" w14:textId="77777777" w:rsidR="00FE2C1B" w:rsidRDefault="00E97B9E">
      <w:pPr>
        <w:pStyle w:val="BodyText"/>
        <w:spacing w:before="116"/>
        <w:ind w:left="1020" w:right="378"/>
        <w:jc w:val="both"/>
      </w:pPr>
      <w:r>
        <w:t>Priority for individualized career services and training services funded with Title I adult funds must be given to recipients of public assistance, other low-income individuals, and those who are basic skills deficient (as defined in WIOA sec.3(5)(B) – The term “basic skills deficient” means, with respect to an individual who is a young adult or adult, that the individual is unable to compute or solve problems, or read, write, or speak English, at a level necessary to function on the job, in the individual’s family, or in society) in the Local Area.</w:t>
      </w:r>
    </w:p>
    <w:p w14:paraId="1A7D1F54" w14:textId="77777777" w:rsidR="00FE2C1B" w:rsidRDefault="00E97B9E">
      <w:pPr>
        <w:pStyle w:val="Heading4"/>
        <w:spacing w:before="185" w:line="229" w:lineRule="exact"/>
        <w:ind w:firstLine="0"/>
        <w:jc w:val="both"/>
      </w:pPr>
      <w:r>
        <w:t>DISLOCATED</w:t>
      </w:r>
      <w:r>
        <w:rPr>
          <w:spacing w:val="6"/>
        </w:rPr>
        <w:t xml:space="preserve"> </w:t>
      </w:r>
      <w:r>
        <w:t>WORKER</w:t>
      </w:r>
      <w:r>
        <w:rPr>
          <w:spacing w:val="4"/>
        </w:rPr>
        <w:t xml:space="preserve"> </w:t>
      </w:r>
      <w:r>
        <w:t>IS</w:t>
      </w:r>
      <w:r>
        <w:rPr>
          <w:spacing w:val="4"/>
        </w:rPr>
        <w:t xml:space="preserve"> </w:t>
      </w:r>
      <w:r>
        <w:t>AN</w:t>
      </w:r>
      <w:r>
        <w:rPr>
          <w:spacing w:val="6"/>
        </w:rPr>
        <w:t xml:space="preserve"> </w:t>
      </w:r>
      <w:r>
        <w:t>INDIVIDUAL</w:t>
      </w:r>
      <w:r>
        <w:rPr>
          <w:spacing w:val="8"/>
        </w:rPr>
        <w:t xml:space="preserve"> </w:t>
      </w:r>
      <w:r>
        <w:t>WHO</w:t>
      </w:r>
      <w:r>
        <w:rPr>
          <w:spacing w:val="7"/>
        </w:rPr>
        <w:t xml:space="preserve"> </w:t>
      </w:r>
      <w:r>
        <w:t>IS</w:t>
      </w:r>
      <w:r>
        <w:rPr>
          <w:spacing w:val="4"/>
        </w:rPr>
        <w:t xml:space="preserve"> </w:t>
      </w:r>
      <w:r>
        <w:t>AGE</w:t>
      </w:r>
      <w:r>
        <w:rPr>
          <w:spacing w:val="5"/>
        </w:rPr>
        <w:t xml:space="preserve"> </w:t>
      </w:r>
      <w:r>
        <w:t>18</w:t>
      </w:r>
      <w:r>
        <w:rPr>
          <w:spacing w:val="6"/>
        </w:rPr>
        <w:t xml:space="preserve"> </w:t>
      </w:r>
      <w:r>
        <w:t>OR</w:t>
      </w:r>
      <w:r>
        <w:rPr>
          <w:spacing w:val="4"/>
        </w:rPr>
        <w:t xml:space="preserve"> </w:t>
      </w:r>
      <w:r>
        <w:t>OLDER</w:t>
      </w:r>
      <w:r>
        <w:rPr>
          <w:spacing w:val="5"/>
        </w:rPr>
        <w:t xml:space="preserve"> </w:t>
      </w:r>
      <w:r>
        <w:t>and</w:t>
      </w:r>
      <w:r>
        <w:rPr>
          <w:spacing w:val="4"/>
        </w:rPr>
        <w:t xml:space="preserve"> </w:t>
      </w:r>
      <w:r>
        <w:t>falls</w:t>
      </w:r>
      <w:r>
        <w:rPr>
          <w:spacing w:val="4"/>
        </w:rPr>
        <w:t xml:space="preserve"> </w:t>
      </w:r>
      <w:r>
        <w:t>into</w:t>
      </w:r>
      <w:r>
        <w:rPr>
          <w:spacing w:val="4"/>
        </w:rPr>
        <w:t xml:space="preserve"> </w:t>
      </w:r>
      <w:r>
        <w:t>one</w:t>
      </w:r>
      <w:r>
        <w:rPr>
          <w:spacing w:val="6"/>
        </w:rPr>
        <w:t xml:space="preserve"> </w:t>
      </w:r>
      <w:r>
        <w:t>of</w:t>
      </w:r>
      <w:r>
        <w:rPr>
          <w:spacing w:val="4"/>
        </w:rPr>
        <w:t xml:space="preserve"> </w:t>
      </w:r>
      <w:r>
        <w:rPr>
          <w:spacing w:val="-5"/>
        </w:rPr>
        <w:t>the</w:t>
      </w:r>
    </w:p>
    <w:p w14:paraId="4D278679" w14:textId="77777777" w:rsidR="00FE2C1B" w:rsidRDefault="00E97B9E">
      <w:pPr>
        <w:spacing w:line="229" w:lineRule="exact"/>
        <w:ind w:left="1020"/>
        <w:rPr>
          <w:b/>
          <w:sz w:val="20"/>
        </w:rPr>
      </w:pPr>
      <w:r>
        <w:rPr>
          <w:b/>
          <w:spacing w:val="-2"/>
          <w:sz w:val="20"/>
        </w:rPr>
        <w:t>following:</w:t>
      </w:r>
    </w:p>
    <w:p w14:paraId="005EA933" w14:textId="77777777" w:rsidR="00FE2C1B" w:rsidRDefault="00E97B9E">
      <w:pPr>
        <w:pStyle w:val="ListParagraph"/>
        <w:numPr>
          <w:ilvl w:val="0"/>
          <w:numId w:val="21"/>
        </w:numPr>
        <w:tabs>
          <w:tab w:val="left" w:pos="1381"/>
        </w:tabs>
        <w:spacing w:before="116"/>
        <w:ind w:right="385"/>
        <w:jc w:val="both"/>
        <w:rPr>
          <w:sz w:val="20"/>
        </w:rPr>
      </w:pPr>
      <w:r>
        <w:rPr>
          <w:sz w:val="20"/>
        </w:rPr>
        <w:t>An</w:t>
      </w:r>
      <w:r>
        <w:rPr>
          <w:spacing w:val="-5"/>
          <w:sz w:val="20"/>
        </w:rPr>
        <w:t xml:space="preserve"> </w:t>
      </w:r>
      <w:r>
        <w:rPr>
          <w:sz w:val="20"/>
        </w:rPr>
        <w:t>individual</w:t>
      </w:r>
      <w:r>
        <w:rPr>
          <w:spacing w:val="-6"/>
          <w:sz w:val="20"/>
        </w:rPr>
        <w:t xml:space="preserve"> </w:t>
      </w:r>
      <w:r>
        <w:rPr>
          <w:sz w:val="20"/>
        </w:rPr>
        <w:t>who</w:t>
      </w:r>
      <w:r>
        <w:rPr>
          <w:spacing w:val="-5"/>
          <w:sz w:val="20"/>
        </w:rPr>
        <w:t xml:space="preserve"> </w:t>
      </w:r>
      <w:r>
        <w:rPr>
          <w:sz w:val="20"/>
        </w:rPr>
        <w:t>has</w:t>
      </w:r>
      <w:r>
        <w:rPr>
          <w:spacing w:val="-4"/>
          <w:sz w:val="20"/>
        </w:rPr>
        <w:t xml:space="preserve"> </w:t>
      </w:r>
      <w:r>
        <w:rPr>
          <w:sz w:val="20"/>
        </w:rPr>
        <w:t>been</w:t>
      </w:r>
      <w:r>
        <w:rPr>
          <w:spacing w:val="-3"/>
          <w:sz w:val="20"/>
        </w:rPr>
        <w:t xml:space="preserve"> </w:t>
      </w:r>
      <w:r>
        <w:rPr>
          <w:sz w:val="20"/>
        </w:rPr>
        <w:t>terminated</w:t>
      </w:r>
      <w:r>
        <w:rPr>
          <w:spacing w:val="-3"/>
          <w:sz w:val="20"/>
        </w:rPr>
        <w:t xml:space="preserve"> </w:t>
      </w:r>
      <w:r>
        <w:rPr>
          <w:sz w:val="20"/>
        </w:rPr>
        <w:t>or</w:t>
      </w:r>
      <w:r>
        <w:rPr>
          <w:spacing w:val="-5"/>
          <w:sz w:val="20"/>
        </w:rPr>
        <w:t xml:space="preserve"> </w:t>
      </w:r>
      <w:r>
        <w:rPr>
          <w:sz w:val="20"/>
        </w:rPr>
        <w:t>laid</w:t>
      </w:r>
      <w:r>
        <w:rPr>
          <w:spacing w:val="-5"/>
          <w:sz w:val="20"/>
        </w:rPr>
        <w:t xml:space="preserve"> </w:t>
      </w:r>
      <w:r>
        <w:rPr>
          <w:sz w:val="20"/>
        </w:rPr>
        <w:t>off,</w:t>
      </w:r>
      <w:r>
        <w:rPr>
          <w:spacing w:val="-5"/>
          <w:sz w:val="20"/>
        </w:rPr>
        <w:t xml:space="preserve"> </w:t>
      </w:r>
      <w:r>
        <w:rPr>
          <w:sz w:val="20"/>
        </w:rPr>
        <w:t>or</w:t>
      </w:r>
      <w:r>
        <w:rPr>
          <w:spacing w:val="-5"/>
          <w:sz w:val="20"/>
        </w:rPr>
        <w:t xml:space="preserve"> </w:t>
      </w:r>
      <w:r>
        <w:rPr>
          <w:sz w:val="20"/>
        </w:rPr>
        <w:t>who</w:t>
      </w:r>
      <w:r>
        <w:rPr>
          <w:spacing w:val="-6"/>
          <w:sz w:val="20"/>
        </w:rPr>
        <w:t xml:space="preserve"> </w:t>
      </w:r>
      <w:r>
        <w:rPr>
          <w:sz w:val="20"/>
        </w:rPr>
        <w:t>has</w:t>
      </w:r>
      <w:r>
        <w:rPr>
          <w:spacing w:val="-4"/>
          <w:sz w:val="20"/>
        </w:rPr>
        <w:t xml:space="preserve"> </w:t>
      </w:r>
      <w:r>
        <w:rPr>
          <w:sz w:val="20"/>
        </w:rPr>
        <w:t>received</w:t>
      </w:r>
      <w:r>
        <w:rPr>
          <w:spacing w:val="-4"/>
          <w:sz w:val="20"/>
        </w:rPr>
        <w:t xml:space="preserve"> </w:t>
      </w:r>
      <w:r>
        <w:rPr>
          <w:sz w:val="20"/>
        </w:rPr>
        <w:t>notice</w:t>
      </w:r>
      <w:r>
        <w:rPr>
          <w:spacing w:val="-5"/>
          <w:sz w:val="20"/>
        </w:rPr>
        <w:t xml:space="preserve"> </w:t>
      </w:r>
      <w:r>
        <w:rPr>
          <w:sz w:val="20"/>
        </w:rPr>
        <w:t>of</w:t>
      </w:r>
      <w:r>
        <w:rPr>
          <w:spacing w:val="-5"/>
          <w:sz w:val="20"/>
        </w:rPr>
        <w:t xml:space="preserve"> </w:t>
      </w:r>
      <w:r>
        <w:rPr>
          <w:sz w:val="20"/>
        </w:rPr>
        <w:t>termination</w:t>
      </w:r>
      <w:r>
        <w:rPr>
          <w:spacing w:val="-5"/>
          <w:sz w:val="20"/>
        </w:rPr>
        <w:t xml:space="preserve"> </w:t>
      </w:r>
      <w:r>
        <w:rPr>
          <w:sz w:val="20"/>
        </w:rPr>
        <w:t>or</w:t>
      </w:r>
      <w:r>
        <w:rPr>
          <w:spacing w:val="-4"/>
          <w:sz w:val="20"/>
        </w:rPr>
        <w:t xml:space="preserve"> </w:t>
      </w:r>
      <w:r>
        <w:rPr>
          <w:sz w:val="20"/>
        </w:rPr>
        <w:t xml:space="preserve">layoff from </w:t>
      </w:r>
      <w:proofErr w:type="gramStart"/>
      <w:r>
        <w:rPr>
          <w:sz w:val="20"/>
        </w:rPr>
        <w:t xml:space="preserve">employment, </w:t>
      </w:r>
      <w:r>
        <w:rPr>
          <w:b/>
          <w:sz w:val="20"/>
        </w:rPr>
        <w:t>and</w:t>
      </w:r>
      <w:proofErr w:type="gramEnd"/>
      <w:r>
        <w:rPr>
          <w:b/>
          <w:sz w:val="20"/>
        </w:rPr>
        <w:t xml:space="preserve"> </w:t>
      </w:r>
      <w:r>
        <w:rPr>
          <w:sz w:val="20"/>
        </w:rPr>
        <w:t xml:space="preserve">is eligible for or has exhausted entitlement to unemployment compensation, </w:t>
      </w:r>
      <w:r>
        <w:rPr>
          <w:b/>
          <w:sz w:val="20"/>
        </w:rPr>
        <w:t xml:space="preserve">and </w:t>
      </w:r>
      <w:r>
        <w:rPr>
          <w:sz w:val="20"/>
        </w:rPr>
        <w:t>is unlikely to return to a previous industry or occupation.</w:t>
      </w:r>
    </w:p>
    <w:p w14:paraId="4A8DC9D1" w14:textId="77777777" w:rsidR="00FE2C1B" w:rsidRDefault="00E97B9E">
      <w:pPr>
        <w:pStyle w:val="ListParagraph"/>
        <w:numPr>
          <w:ilvl w:val="0"/>
          <w:numId w:val="21"/>
        </w:numPr>
        <w:tabs>
          <w:tab w:val="left" w:pos="1381"/>
        </w:tabs>
        <w:spacing w:before="114"/>
        <w:ind w:right="379"/>
        <w:jc w:val="both"/>
        <w:rPr>
          <w:sz w:val="20"/>
        </w:rPr>
      </w:pPr>
      <w:r>
        <w:rPr>
          <w:sz w:val="20"/>
        </w:rPr>
        <w:t>An</w:t>
      </w:r>
      <w:r>
        <w:rPr>
          <w:spacing w:val="-4"/>
          <w:sz w:val="20"/>
        </w:rPr>
        <w:t xml:space="preserve"> </w:t>
      </w:r>
      <w:r>
        <w:rPr>
          <w:sz w:val="20"/>
        </w:rPr>
        <w:t>individual</w:t>
      </w:r>
      <w:r>
        <w:rPr>
          <w:spacing w:val="-5"/>
          <w:sz w:val="20"/>
        </w:rPr>
        <w:t xml:space="preserve"> </w:t>
      </w:r>
      <w:r>
        <w:rPr>
          <w:sz w:val="20"/>
        </w:rPr>
        <w:t>who</w:t>
      </w:r>
      <w:r>
        <w:rPr>
          <w:spacing w:val="-4"/>
          <w:sz w:val="20"/>
        </w:rPr>
        <w:t xml:space="preserve"> </w:t>
      </w:r>
      <w:r>
        <w:rPr>
          <w:sz w:val="20"/>
        </w:rPr>
        <w:t>has</w:t>
      </w:r>
      <w:r>
        <w:rPr>
          <w:spacing w:val="-3"/>
          <w:sz w:val="20"/>
        </w:rPr>
        <w:t xml:space="preserve"> </w:t>
      </w:r>
      <w:r>
        <w:rPr>
          <w:sz w:val="20"/>
        </w:rPr>
        <w:t>been</w:t>
      </w:r>
      <w:r>
        <w:rPr>
          <w:spacing w:val="-2"/>
          <w:sz w:val="20"/>
        </w:rPr>
        <w:t xml:space="preserve"> </w:t>
      </w:r>
      <w:r>
        <w:rPr>
          <w:sz w:val="20"/>
        </w:rPr>
        <w:t>terminated</w:t>
      </w:r>
      <w:r>
        <w:rPr>
          <w:spacing w:val="-2"/>
          <w:sz w:val="20"/>
        </w:rPr>
        <w:t xml:space="preserve"> </w:t>
      </w:r>
      <w:r>
        <w:rPr>
          <w:sz w:val="20"/>
        </w:rPr>
        <w:t>or</w:t>
      </w:r>
      <w:r>
        <w:rPr>
          <w:spacing w:val="-4"/>
          <w:sz w:val="20"/>
        </w:rPr>
        <w:t xml:space="preserve"> </w:t>
      </w:r>
      <w:r>
        <w:rPr>
          <w:sz w:val="20"/>
        </w:rPr>
        <w:t>laid</w:t>
      </w:r>
      <w:r>
        <w:rPr>
          <w:spacing w:val="-4"/>
          <w:sz w:val="20"/>
        </w:rPr>
        <w:t xml:space="preserve"> </w:t>
      </w:r>
      <w:r>
        <w:rPr>
          <w:sz w:val="20"/>
        </w:rPr>
        <w:t>off,</w:t>
      </w:r>
      <w:r>
        <w:rPr>
          <w:spacing w:val="-4"/>
          <w:sz w:val="20"/>
        </w:rPr>
        <w:t xml:space="preserve"> </w:t>
      </w:r>
      <w:r>
        <w:rPr>
          <w:sz w:val="20"/>
        </w:rPr>
        <w:t>or</w:t>
      </w:r>
      <w:r>
        <w:rPr>
          <w:spacing w:val="-4"/>
          <w:sz w:val="20"/>
        </w:rPr>
        <w:t xml:space="preserve"> </w:t>
      </w:r>
      <w:r>
        <w:rPr>
          <w:sz w:val="20"/>
        </w:rPr>
        <w:t>who</w:t>
      </w:r>
      <w:r>
        <w:rPr>
          <w:spacing w:val="-5"/>
          <w:sz w:val="20"/>
        </w:rPr>
        <w:t xml:space="preserve"> </w:t>
      </w:r>
      <w:r>
        <w:rPr>
          <w:sz w:val="20"/>
        </w:rPr>
        <w:t>has</w:t>
      </w:r>
      <w:r>
        <w:rPr>
          <w:spacing w:val="-3"/>
          <w:sz w:val="20"/>
        </w:rPr>
        <w:t xml:space="preserve"> </w:t>
      </w:r>
      <w:r>
        <w:rPr>
          <w:sz w:val="20"/>
        </w:rPr>
        <w:t>received</w:t>
      </w:r>
      <w:r>
        <w:rPr>
          <w:spacing w:val="-3"/>
          <w:sz w:val="20"/>
        </w:rPr>
        <w:t xml:space="preserve"> </w:t>
      </w:r>
      <w:r>
        <w:rPr>
          <w:sz w:val="20"/>
        </w:rPr>
        <w:t>notice</w:t>
      </w:r>
      <w:r>
        <w:rPr>
          <w:spacing w:val="-4"/>
          <w:sz w:val="20"/>
        </w:rPr>
        <w:t xml:space="preserve"> </w:t>
      </w:r>
      <w:r>
        <w:rPr>
          <w:sz w:val="20"/>
        </w:rPr>
        <w:t>of</w:t>
      </w:r>
      <w:r>
        <w:rPr>
          <w:spacing w:val="-4"/>
          <w:sz w:val="20"/>
        </w:rPr>
        <w:t xml:space="preserve"> </w:t>
      </w:r>
      <w:r>
        <w:rPr>
          <w:sz w:val="20"/>
        </w:rPr>
        <w:t>termination</w:t>
      </w:r>
      <w:r>
        <w:rPr>
          <w:spacing w:val="-4"/>
          <w:sz w:val="20"/>
        </w:rPr>
        <w:t xml:space="preserve"> </w:t>
      </w:r>
      <w:r>
        <w:rPr>
          <w:sz w:val="20"/>
        </w:rPr>
        <w:t>or</w:t>
      </w:r>
      <w:r>
        <w:rPr>
          <w:spacing w:val="-3"/>
          <w:sz w:val="20"/>
        </w:rPr>
        <w:t xml:space="preserve"> </w:t>
      </w:r>
      <w:r>
        <w:rPr>
          <w:sz w:val="20"/>
        </w:rPr>
        <w:t>layoff from</w:t>
      </w:r>
      <w:r>
        <w:rPr>
          <w:spacing w:val="-14"/>
          <w:sz w:val="20"/>
        </w:rPr>
        <w:t xml:space="preserve"> </w:t>
      </w:r>
      <w:r>
        <w:rPr>
          <w:sz w:val="20"/>
        </w:rPr>
        <w:t>employment,</w:t>
      </w:r>
      <w:r>
        <w:rPr>
          <w:spacing w:val="-13"/>
          <w:sz w:val="20"/>
        </w:rPr>
        <w:t xml:space="preserve"> </w:t>
      </w:r>
      <w:r>
        <w:rPr>
          <w:b/>
          <w:sz w:val="20"/>
        </w:rPr>
        <w:t>and</w:t>
      </w:r>
      <w:r>
        <w:rPr>
          <w:b/>
          <w:spacing w:val="-12"/>
          <w:sz w:val="20"/>
        </w:rPr>
        <w:t xml:space="preserve"> </w:t>
      </w:r>
      <w:r>
        <w:rPr>
          <w:sz w:val="20"/>
        </w:rPr>
        <w:t>has</w:t>
      </w:r>
      <w:r>
        <w:rPr>
          <w:spacing w:val="-13"/>
          <w:sz w:val="20"/>
        </w:rPr>
        <w:t xml:space="preserve"> </w:t>
      </w:r>
      <w:r>
        <w:rPr>
          <w:sz w:val="20"/>
        </w:rPr>
        <w:t>been</w:t>
      </w:r>
      <w:r>
        <w:rPr>
          <w:spacing w:val="-12"/>
          <w:sz w:val="20"/>
        </w:rPr>
        <w:t xml:space="preserve"> </w:t>
      </w:r>
      <w:r>
        <w:rPr>
          <w:sz w:val="20"/>
        </w:rPr>
        <w:t>employed</w:t>
      </w:r>
      <w:r>
        <w:rPr>
          <w:spacing w:val="-14"/>
          <w:sz w:val="20"/>
        </w:rPr>
        <w:t xml:space="preserve"> </w:t>
      </w:r>
      <w:r>
        <w:rPr>
          <w:sz w:val="20"/>
        </w:rPr>
        <w:t>for</w:t>
      </w:r>
      <w:r>
        <w:rPr>
          <w:spacing w:val="-13"/>
          <w:sz w:val="20"/>
        </w:rPr>
        <w:t xml:space="preserve"> </w:t>
      </w:r>
      <w:r>
        <w:rPr>
          <w:sz w:val="20"/>
        </w:rPr>
        <w:t>a</w:t>
      </w:r>
      <w:r>
        <w:rPr>
          <w:spacing w:val="-12"/>
          <w:sz w:val="20"/>
        </w:rPr>
        <w:t xml:space="preserve"> </w:t>
      </w:r>
      <w:r>
        <w:rPr>
          <w:sz w:val="20"/>
        </w:rPr>
        <w:t>duration</w:t>
      </w:r>
      <w:r>
        <w:rPr>
          <w:spacing w:val="-14"/>
          <w:sz w:val="20"/>
        </w:rPr>
        <w:t xml:space="preserve"> </w:t>
      </w:r>
      <w:r>
        <w:rPr>
          <w:sz w:val="20"/>
        </w:rPr>
        <w:t>sufficient</w:t>
      </w:r>
      <w:r>
        <w:rPr>
          <w:spacing w:val="-14"/>
          <w:sz w:val="20"/>
        </w:rPr>
        <w:t xml:space="preserve"> </w:t>
      </w:r>
      <w:r>
        <w:rPr>
          <w:sz w:val="20"/>
        </w:rPr>
        <w:t>to</w:t>
      </w:r>
      <w:r>
        <w:rPr>
          <w:spacing w:val="-14"/>
          <w:sz w:val="20"/>
        </w:rPr>
        <w:t xml:space="preserve"> </w:t>
      </w:r>
      <w:r>
        <w:rPr>
          <w:sz w:val="20"/>
        </w:rPr>
        <w:t>demonstrate,</w:t>
      </w:r>
      <w:r>
        <w:rPr>
          <w:spacing w:val="-12"/>
          <w:sz w:val="20"/>
        </w:rPr>
        <w:t xml:space="preserve"> </w:t>
      </w:r>
      <w:r>
        <w:rPr>
          <w:sz w:val="20"/>
        </w:rPr>
        <w:t>to</w:t>
      </w:r>
      <w:r>
        <w:rPr>
          <w:spacing w:val="-14"/>
          <w:sz w:val="20"/>
        </w:rPr>
        <w:t xml:space="preserve"> </w:t>
      </w:r>
      <w:r>
        <w:rPr>
          <w:sz w:val="20"/>
        </w:rPr>
        <w:t>the</w:t>
      </w:r>
      <w:r>
        <w:rPr>
          <w:spacing w:val="-12"/>
          <w:sz w:val="20"/>
        </w:rPr>
        <w:t xml:space="preserve"> </w:t>
      </w:r>
      <w:r>
        <w:rPr>
          <w:sz w:val="20"/>
        </w:rPr>
        <w:t>appropriate entity</w:t>
      </w:r>
      <w:r>
        <w:rPr>
          <w:spacing w:val="-13"/>
          <w:sz w:val="20"/>
        </w:rPr>
        <w:t xml:space="preserve"> </w:t>
      </w:r>
      <w:r>
        <w:rPr>
          <w:sz w:val="20"/>
        </w:rPr>
        <w:t>at</w:t>
      </w:r>
      <w:r>
        <w:rPr>
          <w:spacing w:val="-13"/>
          <w:sz w:val="20"/>
        </w:rPr>
        <w:t xml:space="preserve"> </w:t>
      </w:r>
      <w:r>
        <w:rPr>
          <w:sz w:val="20"/>
        </w:rPr>
        <w:t>a</w:t>
      </w:r>
      <w:r>
        <w:rPr>
          <w:spacing w:val="-13"/>
          <w:sz w:val="20"/>
        </w:rPr>
        <w:t xml:space="preserve"> </w:t>
      </w:r>
      <w:r>
        <w:rPr>
          <w:sz w:val="20"/>
        </w:rPr>
        <w:t>one-stop</w:t>
      </w:r>
      <w:r>
        <w:rPr>
          <w:spacing w:val="-13"/>
          <w:sz w:val="20"/>
        </w:rPr>
        <w:t xml:space="preserve"> </w:t>
      </w:r>
      <w:r>
        <w:rPr>
          <w:sz w:val="20"/>
        </w:rPr>
        <w:t>center</w:t>
      </w:r>
      <w:r>
        <w:rPr>
          <w:spacing w:val="-13"/>
          <w:sz w:val="20"/>
        </w:rPr>
        <w:t xml:space="preserve"> </w:t>
      </w:r>
      <w:r>
        <w:rPr>
          <w:sz w:val="20"/>
        </w:rPr>
        <w:t>referred</w:t>
      </w:r>
      <w:r>
        <w:rPr>
          <w:spacing w:val="-13"/>
          <w:sz w:val="20"/>
        </w:rPr>
        <w:t xml:space="preserve"> </w:t>
      </w:r>
      <w:r>
        <w:rPr>
          <w:sz w:val="20"/>
        </w:rPr>
        <w:t>to</w:t>
      </w:r>
      <w:r>
        <w:rPr>
          <w:spacing w:val="-12"/>
          <w:sz w:val="20"/>
        </w:rPr>
        <w:t xml:space="preserve"> </w:t>
      </w:r>
      <w:r>
        <w:rPr>
          <w:sz w:val="20"/>
        </w:rPr>
        <w:t>in</w:t>
      </w:r>
      <w:r>
        <w:rPr>
          <w:spacing w:val="-13"/>
          <w:sz w:val="20"/>
        </w:rPr>
        <w:t xml:space="preserve"> </w:t>
      </w:r>
      <w:r>
        <w:rPr>
          <w:sz w:val="20"/>
        </w:rPr>
        <w:t>section</w:t>
      </w:r>
      <w:r>
        <w:rPr>
          <w:spacing w:val="-13"/>
          <w:sz w:val="20"/>
        </w:rPr>
        <w:t xml:space="preserve"> </w:t>
      </w:r>
      <w:r>
        <w:rPr>
          <w:sz w:val="20"/>
        </w:rPr>
        <w:t>134(c),</w:t>
      </w:r>
      <w:r>
        <w:rPr>
          <w:spacing w:val="-13"/>
          <w:sz w:val="20"/>
        </w:rPr>
        <w:t xml:space="preserve"> </w:t>
      </w:r>
      <w:r>
        <w:rPr>
          <w:sz w:val="20"/>
        </w:rPr>
        <w:t>attachment</w:t>
      </w:r>
      <w:r>
        <w:rPr>
          <w:spacing w:val="-13"/>
          <w:sz w:val="20"/>
        </w:rPr>
        <w:t xml:space="preserve"> </w:t>
      </w:r>
      <w:r>
        <w:rPr>
          <w:sz w:val="20"/>
        </w:rPr>
        <w:t>to</w:t>
      </w:r>
      <w:r>
        <w:rPr>
          <w:spacing w:val="-13"/>
          <w:sz w:val="20"/>
        </w:rPr>
        <w:t xml:space="preserve"> </w:t>
      </w:r>
      <w:r>
        <w:rPr>
          <w:sz w:val="20"/>
        </w:rPr>
        <w:t>the</w:t>
      </w:r>
      <w:r>
        <w:rPr>
          <w:spacing w:val="-12"/>
          <w:sz w:val="20"/>
        </w:rPr>
        <w:t xml:space="preserve"> </w:t>
      </w:r>
      <w:r>
        <w:rPr>
          <w:sz w:val="20"/>
        </w:rPr>
        <w:t>workforce,</w:t>
      </w:r>
      <w:r>
        <w:rPr>
          <w:spacing w:val="-13"/>
          <w:sz w:val="20"/>
        </w:rPr>
        <w:t xml:space="preserve"> </w:t>
      </w:r>
      <w:r>
        <w:rPr>
          <w:sz w:val="20"/>
        </w:rPr>
        <w:t>but</w:t>
      </w:r>
      <w:r>
        <w:rPr>
          <w:spacing w:val="-13"/>
          <w:sz w:val="20"/>
        </w:rPr>
        <w:t xml:space="preserve"> </w:t>
      </w:r>
      <w:r>
        <w:rPr>
          <w:sz w:val="20"/>
        </w:rPr>
        <w:t>is</w:t>
      </w:r>
      <w:r>
        <w:rPr>
          <w:spacing w:val="-12"/>
          <w:sz w:val="20"/>
        </w:rPr>
        <w:t xml:space="preserve"> </w:t>
      </w:r>
      <w:r>
        <w:rPr>
          <w:sz w:val="20"/>
        </w:rPr>
        <w:t>not</w:t>
      </w:r>
      <w:r>
        <w:rPr>
          <w:spacing w:val="-13"/>
          <w:sz w:val="20"/>
        </w:rPr>
        <w:t xml:space="preserve"> </w:t>
      </w:r>
      <w:r>
        <w:rPr>
          <w:sz w:val="20"/>
        </w:rPr>
        <w:t xml:space="preserve">eligible for unemployment compensation due to insufficient earnings or having performed services for an employer that was not covered under a state unemployment compensation law, </w:t>
      </w:r>
      <w:r>
        <w:rPr>
          <w:b/>
          <w:sz w:val="20"/>
        </w:rPr>
        <w:t xml:space="preserve">and </w:t>
      </w:r>
      <w:r>
        <w:rPr>
          <w:sz w:val="20"/>
        </w:rPr>
        <w:t>is unlikely to return to a previous industry or occupation.</w:t>
      </w:r>
    </w:p>
    <w:p w14:paraId="3C842AEC" w14:textId="77777777" w:rsidR="00FE2C1B" w:rsidRDefault="00E97B9E">
      <w:pPr>
        <w:pStyle w:val="ListParagraph"/>
        <w:numPr>
          <w:ilvl w:val="0"/>
          <w:numId w:val="21"/>
        </w:numPr>
        <w:tabs>
          <w:tab w:val="left" w:pos="1381"/>
        </w:tabs>
        <w:spacing w:before="115"/>
        <w:ind w:right="378"/>
        <w:jc w:val="both"/>
        <w:rPr>
          <w:sz w:val="20"/>
        </w:rPr>
      </w:pPr>
      <w:r>
        <w:rPr>
          <w:sz w:val="20"/>
        </w:rPr>
        <w:t>An individual who has been terminated or laid off, or who has received a notice of termination or layoff,</w:t>
      </w:r>
      <w:r>
        <w:rPr>
          <w:spacing w:val="-3"/>
          <w:sz w:val="20"/>
        </w:rPr>
        <w:t xml:space="preserve"> </w:t>
      </w:r>
      <w:r>
        <w:rPr>
          <w:sz w:val="20"/>
        </w:rPr>
        <w:t>from</w:t>
      </w:r>
      <w:r>
        <w:rPr>
          <w:spacing w:val="-4"/>
          <w:sz w:val="20"/>
        </w:rPr>
        <w:t xml:space="preserve"> </w:t>
      </w:r>
      <w:r>
        <w:rPr>
          <w:sz w:val="20"/>
        </w:rPr>
        <w:t>employment</w:t>
      </w:r>
      <w:r>
        <w:rPr>
          <w:spacing w:val="-4"/>
          <w:sz w:val="20"/>
        </w:rPr>
        <w:t xml:space="preserve"> </w:t>
      </w:r>
      <w:proofErr w:type="gramStart"/>
      <w:r>
        <w:rPr>
          <w:sz w:val="20"/>
        </w:rPr>
        <w:t>as</w:t>
      </w:r>
      <w:r>
        <w:rPr>
          <w:spacing w:val="-2"/>
          <w:sz w:val="20"/>
        </w:rPr>
        <w:t xml:space="preserve"> </w:t>
      </w:r>
      <w:r>
        <w:rPr>
          <w:sz w:val="20"/>
        </w:rPr>
        <w:t>a</w:t>
      </w:r>
      <w:r>
        <w:rPr>
          <w:spacing w:val="-6"/>
          <w:sz w:val="20"/>
        </w:rPr>
        <w:t xml:space="preserve"> </w:t>
      </w:r>
      <w:r>
        <w:rPr>
          <w:sz w:val="20"/>
        </w:rPr>
        <w:t>result</w:t>
      </w:r>
      <w:r>
        <w:rPr>
          <w:spacing w:val="-5"/>
          <w:sz w:val="20"/>
        </w:rPr>
        <w:t xml:space="preserve"> </w:t>
      </w:r>
      <w:r>
        <w:rPr>
          <w:sz w:val="20"/>
        </w:rPr>
        <w:t>of</w:t>
      </w:r>
      <w:proofErr w:type="gramEnd"/>
      <w:r>
        <w:rPr>
          <w:spacing w:val="-5"/>
          <w:sz w:val="20"/>
        </w:rPr>
        <w:t xml:space="preserve"> </w:t>
      </w:r>
      <w:r>
        <w:rPr>
          <w:sz w:val="20"/>
        </w:rPr>
        <w:t>any</w:t>
      </w:r>
      <w:r>
        <w:rPr>
          <w:spacing w:val="-5"/>
          <w:sz w:val="20"/>
        </w:rPr>
        <w:t xml:space="preserve"> </w:t>
      </w:r>
      <w:r>
        <w:rPr>
          <w:sz w:val="20"/>
        </w:rPr>
        <w:t>permanent</w:t>
      </w:r>
      <w:r>
        <w:rPr>
          <w:spacing w:val="-3"/>
          <w:sz w:val="20"/>
        </w:rPr>
        <w:t xml:space="preserve"> </w:t>
      </w:r>
      <w:r>
        <w:rPr>
          <w:sz w:val="20"/>
        </w:rPr>
        <w:t>closure</w:t>
      </w:r>
      <w:r>
        <w:rPr>
          <w:spacing w:val="-3"/>
          <w:sz w:val="20"/>
        </w:rPr>
        <w:t xml:space="preserve"> </w:t>
      </w:r>
      <w:r>
        <w:rPr>
          <w:sz w:val="20"/>
        </w:rPr>
        <w:t>of,</w:t>
      </w:r>
      <w:r>
        <w:rPr>
          <w:spacing w:val="-4"/>
          <w:sz w:val="20"/>
        </w:rPr>
        <w:t xml:space="preserve"> </w:t>
      </w:r>
      <w:r>
        <w:rPr>
          <w:sz w:val="20"/>
        </w:rPr>
        <w:t>or</w:t>
      </w:r>
      <w:r>
        <w:rPr>
          <w:spacing w:val="-5"/>
          <w:sz w:val="20"/>
        </w:rPr>
        <w:t xml:space="preserve"> </w:t>
      </w:r>
      <w:r>
        <w:rPr>
          <w:sz w:val="20"/>
        </w:rPr>
        <w:t>any</w:t>
      </w:r>
      <w:r>
        <w:rPr>
          <w:spacing w:val="-5"/>
          <w:sz w:val="20"/>
        </w:rPr>
        <w:t xml:space="preserve"> </w:t>
      </w:r>
      <w:r>
        <w:rPr>
          <w:sz w:val="20"/>
        </w:rPr>
        <w:t>substantial</w:t>
      </w:r>
      <w:r>
        <w:rPr>
          <w:spacing w:val="-5"/>
          <w:sz w:val="20"/>
        </w:rPr>
        <w:t xml:space="preserve"> </w:t>
      </w:r>
      <w:r>
        <w:rPr>
          <w:sz w:val="20"/>
        </w:rPr>
        <w:t>layoff</w:t>
      </w:r>
      <w:r>
        <w:rPr>
          <w:spacing w:val="-5"/>
          <w:sz w:val="20"/>
        </w:rPr>
        <w:t xml:space="preserve"> </w:t>
      </w:r>
      <w:r>
        <w:rPr>
          <w:sz w:val="20"/>
        </w:rPr>
        <w:t>at,</w:t>
      </w:r>
      <w:r>
        <w:rPr>
          <w:spacing w:val="-3"/>
          <w:sz w:val="20"/>
        </w:rPr>
        <w:t xml:space="preserve"> </w:t>
      </w:r>
      <w:r>
        <w:rPr>
          <w:sz w:val="20"/>
        </w:rPr>
        <w:t>a</w:t>
      </w:r>
      <w:r>
        <w:rPr>
          <w:spacing w:val="-6"/>
          <w:sz w:val="20"/>
        </w:rPr>
        <w:t xml:space="preserve"> </w:t>
      </w:r>
      <w:r>
        <w:rPr>
          <w:sz w:val="20"/>
        </w:rPr>
        <w:t>plant, facility, or enterprise.</w:t>
      </w:r>
    </w:p>
    <w:p w14:paraId="356F7959" w14:textId="77777777" w:rsidR="00FE2C1B" w:rsidRDefault="00E97B9E">
      <w:pPr>
        <w:pStyle w:val="ListParagraph"/>
        <w:numPr>
          <w:ilvl w:val="0"/>
          <w:numId w:val="21"/>
        </w:numPr>
        <w:tabs>
          <w:tab w:val="left" w:pos="1381"/>
        </w:tabs>
        <w:spacing w:before="117"/>
        <w:ind w:right="380"/>
        <w:jc w:val="both"/>
        <w:rPr>
          <w:sz w:val="20"/>
        </w:rPr>
      </w:pPr>
      <w:r>
        <w:rPr>
          <w:sz w:val="20"/>
        </w:rPr>
        <w:t>An</w:t>
      </w:r>
      <w:r>
        <w:rPr>
          <w:spacing w:val="-7"/>
          <w:sz w:val="20"/>
        </w:rPr>
        <w:t xml:space="preserve"> </w:t>
      </w:r>
      <w:r>
        <w:rPr>
          <w:sz w:val="20"/>
        </w:rPr>
        <w:t>individual</w:t>
      </w:r>
      <w:r>
        <w:rPr>
          <w:spacing w:val="-7"/>
          <w:sz w:val="20"/>
        </w:rPr>
        <w:t xml:space="preserve"> </w:t>
      </w:r>
      <w:r>
        <w:rPr>
          <w:sz w:val="20"/>
        </w:rPr>
        <w:t>who</w:t>
      </w:r>
      <w:r>
        <w:rPr>
          <w:spacing w:val="-7"/>
          <w:sz w:val="20"/>
        </w:rPr>
        <w:t xml:space="preserve"> </w:t>
      </w:r>
      <w:r>
        <w:rPr>
          <w:sz w:val="20"/>
        </w:rPr>
        <w:t>is</w:t>
      </w:r>
      <w:r>
        <w:rPr>
          <w:spacing w:val="-5"/>
          <w:sz w:val="20"/>
        </w:rPr>
        <w:t xml:space="preserve"> </w:t>
      </w:r>
      <w:r>
        <w:rPr>
          <w:sz w:val="20"/>
        </w:rPr>
        <w:t>employed</w:t>
      </w:r>
      <w:r>
        <w:rPr>
          <w:spacing w:val="-7"/>
          <w:sz w:val="20"/>
        </w:rPr>
        <w:t xml:space="preserve"> </w:t>
      </w:r>
      <w:r>
        <w:rPr>
          <w:sz w:val="20"/>
        </w:rPr>
        <w:t>at</w:t>
      </w:r>
      <w:r>
        <w:rPr>
          <w:spacing w:val="-7"/>
          <w:sz w:val="20"/>
        </w:rPr>
        <w:t xml:space="preserve"> </w:t>
      </w:r>
      <w:r>
        <w:rPr>
          <w:sz w:val="20"/>
        </w:rPr>
        <w:t>a</w:t>
      </w:r>
      <w:r>
        <w:rPr>
          <w:spacing w:val="-9"/>
          <w:sz w:val="20"/>
        </w:rPr>
        <w:t xml:space="preserve"> </w:t>
      </w:r>
      <w:r>
        <w:rPr>
          <w:sz w:val="20"/>
        </w:rPr>
        <w:t>facility</w:t>
      </w:r>
      <w:r>
        <w:rPr>
          <w:spacing w:val="-5"/>
          <w:sz w:val="20"/>
        </w:rPr>
        <w:t xml:space="preserve"> </w:t>
      </w:r>
      <w:r>
        <w:rPr>
          <w:sz w:val="20"/>
        </w:rPr>
        <w:t>at</w:t>
      </w:r>
      <w:r>
        <w:rPr>
          <w:spacing w:val="-9"/>
          <w:sz w:val="20"/>
        </w:rPr>
        <w:t xml:space="preserve"> </w:t>
      </w:r>
      <w:r>
        <w:rPr>
          <w:sz w:val="20"/>
        </w:rPr>
        <w:t>which</w:t>
      </w:r>
      <w:r>
        <w:rPr>
          <w:spacing w:val="-7"/>
          <w:sz w:val="20"/>
        </w:rPr>
        <w:t xml:space="preserve"> </w:t>
      </w:r>
      <w:r>
        <w:rPr>
          <w:sz w:val="20"/>
        </w:rPr>
        <w:t>the</w:t>
      </w:r>
      <w:r>
        <w:rPr>
          <w:spacing w:val="-7"/>
          <w:sz w:val="20"/>
        </w:rPr>
        <w:t xml:space="preserve"> </w:t>
      </w:r>
      <w:r>
        <w:rPr>
          <w:sz w:val="20"/>
        </w:rPr>
        <w:t>employer</w:t>
      </w:r>
      <w:r>
        <w:rPr>
          <w:spacing w:val="-6"/>
          <w:sz w:val="20"/>
        </w:rPr>
        <w:t xml:space="preserve"> </w:t>
      </w:r>
      <w:r>
        <w:rPr>
          <w:sz w:val="20"/>
        </w:rPr>
        <w:t>has</w:t>
      </w:r>
      <w:r>
        <w:rPr>
          <w:spacing w:val="-5"/>
          <w:sz w:val="20"/>
        </w:rPr>
        <w:t xml:space="preserve"> </w:t>
      </w:r>
      <w:r>
        <w:rPr>
          <w:sz w:val="20"/>
        </w:rPr>
        <w:t>made</w:t>
      </w:r>
      <w:r>
        <w:rPr>
          <w:spacing w:val="-9"/>
          <w:sz w:val="20"/>
        </w:rPr>
        <w:t xml:space="preserve"> </w:t>
      </w:r>
      <w:r>
        <w:rPr>
          <w:sz w:val="20"/>
        </w:rPr>
        <w:t>a</w:t>
      </w:r>
      <w:r>
        <w:rPr>
          <w:spacing w:val="-7"/>
          <w:sz w:val="20"/>
        </w:rPr>
        <w:t xml:space="preserve"> </w:t>
      </w:r>
      <w:r>
        <w:rPr>
          <w:sz w:val="20"/>
        </w:rPr>
        <w:t>general</w:t>
      </w:r>
      <w:r>
        <w:rPr>
          <w:spacing w:val="-10"/>
          <w:sz w:val="20"/>
        </w:rPr>
        <w:t xml:space="preserve"> </w:t>
      </w:r>
      <w:r>
        <w:rPr>
          <w:sz w:val="20"/>
        </w:rPr>
        <w:t>announcement that such facility will close within 180 days. For purposes of eligibility to receive services other than training</w:t>
      </w:r>
      <w:r>
        <w:rPr>
          <w:spacing w:val="-14"/>
          <w:sz w:val="20"/>
        </w:rPr>
        <w:t xml:space="preserve"> </w:t>
      </w:r>
      <w:r>
        <w:rPr>
          <w:sz w:val="20"/>
        </w:rPr>
        <w:t>services</w:t>
      </w:r>
      <w:r>
        <w:rPr>
          <w:spacing w:val="-14"/>
          <w:sz w:val="20"/>
        </w:rPr>
        <w:t xml:space="preserve"> </w:t>
      </w:r>
      <w:r>
        <w:rPr>
          <w:sz w:val="20"/>
        </w:rPr>
        <w:t>described</w:t>
      </w:r>
      <w:r>
        <w:rPr>
          <w:spacing w:val="-14"/>
          <w:sz w:val="20"/>
        </w:rPr>
        <w:t xml:space="preserve"> </w:t>
      </w:r>
      <w:r>
        <w:rPr>
          <w:sz w:val="20"/>
        </w:rPr>
        <w:t>in</w:t>
      </w:r>
      <w:r>
        <w:rPr>
          <w:spacing w:val="-14"/>
          <w:sz w:val="20"/>
        </w:rPr>
        <w:t xml:space="preserve"> </w:t>
      </w:r>
      <w:r>
        <w:rPr>
          <w:sz w:val="20"/>
        </w:rPr>
        <w:t>section</w:t>
      </w:r>
      <w:r>
        <w:rPr>
          <w:spacing w:val="-14"/>
          <w:sz w:val="20"/>
        </w:rPr>
        <w:t xml:space="preserve"> </w:t>
      </w:r>
      <w:r>
        <w:rPr>
          <w:sz w:val="20"/>
        </w:rPr>
        <w:t>134(c)(3),</w:t>
      </w:r>
      <w:r>
        <w:rPr>
          <w:spacing w:val="-14"/>
          <w:sz w:val="20"/>
        </w:rPr>
        <w:t xml:space="preserve"> </w:t>
      </w:r>
      <w:r>
        <w:rPr>
          <w:sz w:val="20"/>
        </w:rPr>
        <w:t>career</w:t>
      </w:r>
      <w:r>
        <w:rPr>
          <w:spacing w:val="-14"/>
          <w:sz w:val="20"/>
        </w:rPr>
        <w:t xml:space="preserve"> </w:t>
      </w:r>
      <w:r>
        <w:rPr>
          <w:sz w:val="20"/>
        </w:rPr>
        <w:t>services</w:t>
      </w:r>
      <w:r>
        <w:rPr>
          <w:spacing w:val="-14"/>
          <w:sz w:val="20"/>
        </w:rPr>
        <w:t xml:space="preserve"> </w:t>
      </w:r>
      <w:r>
        <w:rPr>
          <w:sz w:val="20"/>
        </w:rPr>
        <w:t>described</w:t>
      </w:r>
      <w:r>
        <w:rPr>
          <w:spacing w:val="-14"/>
          <w:sz w:val="20"/>
        </w:rPr>
        <w:t xml:space="preserve"> </w:t>
      </w:r>
      <w:r>
        <w:rPr>
          <w:sz w:val="20"/>
        </w:rPr>
        <w:t>in</w:t>
      </w:r>
      <w:r>
        <w:rPr>
          <w:spacing w:val="-13"/>
          <w:sz w:val="20"/>
        </w:rPr>
        <w:t xml:space="preserve"> </w:t>
      </w:r>
      <w:r>
        <w:rPr>
          <w:sz w:val="20"/>
        </w:rPr>
        <w:t>section</w:t>
      </w:r>
      <w:r>
        <w:rPr>
          <w:spacing w:val="-14"/>
          <w:sz w:val="20"/>
        </w:rPr>
        <w:t xml:space="preserve"> </w:t>
      </w:r>
      <w:r>
        <w:rPr>
          <w:sz w:val="20"/>
        </w:rPr>
        <w:t>134(c)(2)(A)(xii), or supportive services, is employed at a facility at which the employer has made a general announcement that such facility will close.</w:t>
      </w:r>
    </w:p>
    <w:p w14:paraId="108F2E77" w14:textId="77777777" w:rsidR="00FE2C1B" w:rsidRDefault="00E97B9E">
      <w:pPr>
        <w:pStyle w:val="ListParagraph"/>
        <w:numPr>
          <w:ilvl w:val="0"/>
          <w:numId w:val="21"/>
        </w:numPr>
        <w:tabs>
          <w:tab w:val="left" w:pos="1381"/>
        </w:tabs>
        <w:spacing w:before="115"/>
        <w:ind w:right="380"/>
        <w:jc w:val="both"/>
        <w:rPr>
          <w:sz w:val="20"/>
        </w:rPr>
      </w:pPr>
      <w:r>
        <w:rPr>
          <w:sz w:val="20"/>
        </w:rPr>
        <w:t xml:space="preserve">An individual was self-employed (including employment as a farmer, a rancher, or a fisherman) but is unemployed </w:t>
      </w:r>
      <w:proofErr w:type="gramStart"/>
      <w:r>
        <w:rPr>
          <w:sz w:val="20"/>
        </w:rPr>
        <w:t>as a result of</w:t>
      </w:r>
      <w:proofErr w:type="gramEnd"/>
      <w:r>
        <w:rPr>
          <w:sz w:val="20"/>
        </w:rPr>
        <w:t xml:space="preserve"> general economic conditions in the community in which the individual resides or because of natural disaster.</w:t>
      </w:r>
    </w:p>
    <w:p w14:paraId="5FF64A9E" w14:textId="77777777" w:rsidR="00FE2C1B" w:rsidRDefault="00E97B9E">
      <w:pPr>
        <w:pStyle w:val="ListParagraph"/>
        <w:numPr>
          <w:ilvl w:val="0"/>
          <w:numId w:val="21"/>
        </w:numPr>
        <w:tabs>
          <w:tab w:val="left" w:pos="1381"/>
        </w:tabs>
        <w:spacing w:before="114"/>
        <w:ind w:right="378"/>
        <w:jc w:val="both"/>
        <w:rPr>
          <w:sz w:val="20"/>
        </w:rPr>
      </w:pPr>
      <w:r>
        <w:rPr>
          <w:sz w:val="20"/>
        </w:rPr>
        <w:t>An</w:t>
      </w:r>
      <w:r>
        <w:rPr>
          <w:spacing w:val="-2"/>
          <w:sz w:val="20"/>
        </w:rPr>
        <w:t xml:space="preserve"> </w:t>
      </w:r>
      <w:r>
        <w:rPr>
          <w:sz w:val="20"/>
        </w:rPr>
        <w:t>individual</w:t>
      </w:r>
      <w:r>
        <w:rPr>
          <w:spacing w:val="-5"/>
          <w:sz w:val="20"/>
        </w:rPr>
        <w:t xml:space="preserve"> </w:t>
      </w:r>
      <w:r>
        <w:rPr>
          <w:sz w:val="20"/>
        </w:rPr>
        <w:t>who</w:t>
      </w:r>
      <w:r>
        <w:rPr>
          <w:spacing w:val="-3"/>
          <w:sz w:val="20"/>
        </w:rPr>
        <w:t xml:space="preserve"> </w:t>
      </w:r>
      <w:r>
        <w:rPr>
          <w:sz w:val="20"/>
        </w:rPr>
        <w:t>is</w:t>
      </w:r>
      <w:r>
        <w:rPr>
          <w:spacing w:val="-3"/>
          <w:sz w:val="20"/>
        </w:rPr>
        <w:t xml:space="preserve"> </w:t>
      </w:r>
      <w:r>
        <w:rPr>
          <w:sz w:val="20"/>
        </w:rPr>
        <w:t>a</w:t>
      </w:r>
      <w:r>
        <w:rPr>
          <w:spacing w:val="-2"/>
          <w:sz w:val="20"/>
        </w:rPr>
        <w:t xml:space="preserve"> </w:t>
      </w:r>
      <w:r>
        <w:rPr>
          <w:sz w:val="20"/>
        </w:rPr>
        <w:t>displaced</w:t>
      </w:r>
      <w:r>
        <w:rPr>
          <w:spacing w:val="-5"/>
          <w:sz w:val="20"/>
        </w:rPr>
        <w:t xml:space="preserve"> </w:t>
      </w:r>
      <w:r>
        <w:rPr>
          <w:sz w:val="20"/>
        </w:rPr>
        <w:t>homemaker.</w:t>
      </w:r>
      <w:r>
        <w:rPr>
          <w:spacing w:val="-4"/>
          <w:sz w:val="20"/>
        </w:rPr>
        <w:t xml:space="preserve"> </w:t>
      </w:r>
      <w:r>
        <w:rPr>
          <w:sz w:val="20"/>
        </w:rPr>
        <w:t>The</w:t>
      </w:r>
      <w:r>
        <w:rPr>
          <w:spacing w:val="-3"/>
          <w:sz w:val="20"/>
        </w:rPr>
        <w:t xml:space="preserve"> </w:t>
      </w:r>
      <w:r>
        <w:rPr>
          <w:sz w:val="20"/>
        </w:rPr>
        <w:t>term</w:t>
      </w:r>
      <w:r>
        <w:rPr>
          <w:spacing w:val="-4"/>
          <w:sz w:val="20"/>
        </w:rPr>
        <w:t xml:space="preserve"> </w:t>
      </w:r>
      <w:r>
        <w:rPr>
          <w:sz w:val="20"/>
        </w:rPr>
        <w:t>“displaced</w:t>
      </w:r>
      <w:r>
        <w:rPr>
          <w:spacing w:val="-4"/>
          <w:sz w:val="20"/>
        </w:rPr>
        <w:t xml:space="preserve"> </w:t>
      </w:r>
      <w:r>
        <w:rPr>
          <w:sz w:val="20"/>
        </w:rPr>
        <w:t>homemaker”</w:t>
      </w:r>
      <w:r>
        <w:rPr>
          <w:spacing w:val="-1"/>
          <w:sz w:val="20"/>
        </w:rPr>
        <w:t xml:space="preserve"> </w:t>
      </w:r>
      <w:r>
        <w:rPr>
          <w:sz w:val="20"/>
        </w:rPr>
        <w:t>means</w:t>
      </w:r>
      <w:r>
        <w:rPr>
          <w:spacing w:val="-1"/>
          <w:sz w:val="20"/>
        </w:rPr>
        <w:t xml:space="preserve"> </w:t>
      </w:r>
      <w:r>
        <w:rPr>
          <w:sz w:val="20"/>
        </w:rPr>
        <w:t>an</w:t>
      </w:r>
      <w:r>
        <w:rPr>
          <w:spacing w:val="-3"/>
          <w:sz w:val="20"/>
        </w:rPr>
        <w:t xml:space="preserve"> </w:t>
      </w:r>
      <w:r>
        <w:rPr>
          <w:sz w:val="20"/>
        </w:rPr>
        <w:t xml:space="preserve">individual </w:t>
      </w:r>
      <w:r>
        <w:rPr>
          <w:spacing w:val="-2"/>
          <w:sz w:val="20"/>
        </w:rPr>
        <w:t>who</w:t>
      </w:r>
      <w:r>
        <w:rPr>
          <w:spacing w:val="-5"/>
          <w:sz w:val="20"/>
        </w:rPr>
        <w:t xml:space="preserve"> </w:t>
      </w:r>
      <w:r>
        <w:rPr>
          <w:spacing w:val="-2"/>
          <w:sz w:val="20"/>
        </w:rPr>
        <w:t>has</w:t>
      </w:r>
      <w:r>
        <w:rPr>
          <w:spacing w:val="-4"/>
          <w:sz w:val="20"/>
        </w:rPr>
        <w:t xml:space="preserve"> </w:t>
      </w:r>
      <w:r>
        <w:rPr>
          <w:spacing w:val="-2"/>
          <w:sz w:val="20"/>
        </w:rPr>
        <w:t>been</w:t>
      </w:r>
      <w:r>
        <w:rPr>
          <w:spacing w:val="-9"/>
          <w:sz w:val="20"/>
        </w:rPr>
        <w:t xml:space="preserve"> </w:t>
      </w:r>
      <w:r>
        <w:rPr>
          <w:spacing w:val="-2"/>
          <w:sz w:val="20"/>
        </w:rPr>
        <w:t>providing</w:t>
      </w:r>
      <w:r>
        <w:rPr>
          <w:spacing w:val="-7"/>
          <w:sz w:val="20"/>
        </w:rPr>
        <w:t xml:space="preserve"> </w:t>
      </w:r>
      <w:r>
        <w:rPr>
          <w:spacing w:val="-2"/>
          <w:sz w:val="20"/>
        </w:rPr>
        <w:t>unpaid</w:t>
      </w:r>
      <w:r>
        <w:rPr>
          <w:spacing w:val="-5"/>
          <w:sz w:val="20"/>
        </w:rPr>
        <w:t xml:space="preserve"> </w:t>
      </w:r>
      <w:r>
        <w:rPr>
          <w:spacing w:val="-2"/>
          <w:sz w:val="20"/>
        </w:rPr>
        <w:t>services</w:t>
      </w:r>
      <w:r>
        <w:rPr>
          <w:spacing w:val="-8"/>
          <w:sz w:val="20"/>
        </w:rPr>
        <w:t xml:space="preserve"> </w:t>
      </w:r>
      <w:r>
        <w:rPr>
          <w:spacing w:val="-2"/>
          <w:sz w:val="20"/>
        </w:rPr>
        <w:t>to</w:t>
      </w:r>
      <w:r>
        <w:rPr>
          <w:spacing w:val="-7"/>
          <w:sz w:val="20"/>
        </w:rPr>
        <w:t xml:space="preserve"> </w:t>
      </w:r>
      <w:r>
        <w:rPr>
          <w:spacing w:val="-2"/>
          <w:sz w:val="20"/>
        </w:rPr>
        <w:t>family</w:t>
      </w:r>
      <w:r>
        <w:rPr>
          <w:spacing w:val="-7"/>
          <w:sz w:val="20"/>
        </w:rPr>
        <w:t xml:space="preserve"> </w:t>
      </w:r>
      <w:r>
        <w:rPr>
          <w:spacing w:val="-2"/>
          <w:sz w:val="20"/>
        </w:rPr>
        <w:t>members</w:t>
      </w:r>
      <w:r>
        <w:rPr>
          <w:spacing w:val="-7"/>
          <w:sz w:val="20"/>
        </w:rPr>
        <w:t xml:space="preserve"> </w:t>
      </w:r>
      <w:r>
        <w:rPr>
          <w:spacing w:val="-2"/>
          <w:sz w:val="20"/>
        </w:rPr>
        <w:t>in</w:t>
      </w:r>
      <w:r>
        <w:rPr>
          <w:spacing w:val="-5"/>
          <w:sz w:val="20"/>
        </w:rPr>
        <w:t xml:space="preserve"> </w:t>
      </w:r>
      <w:r>
        <w:rPr>
          <w:spacing w:val="-2"/>
          <w:sz w:val="20"/>
        </w:rPr>
        <w:t>the</w:t>
      </w:r>
      <w:r>
        <w:rPr>
          <w:spacing w:val="-7"/>
          <w:sz w:val="20"/>
        </w:rPr>
        <w:t xml:space="preserve"> </w:t>
      </w:r>
      <w:r>
        <w:rPr>
          <w:spacing w:val="-2"/>
          <w:sz w:val="20"/>
        </w:rPr>
        <w:t>home</w:t>
      </w:r>
      <w:r>
        <w:rPr>
          <w:spacing w:val="-5"/>
          <w:sz w:val="20"/>
        </w:rPr>
        <w:t xml:space="preserve"> </w:t>
      </w:r>
      <w:r>
        <w:rPr>
          <w:spacing w:val="-2"/>
          <w:sz w:val="20"/>
        </w:rPr>
        <w:t>and</w:t>
      </w:r>
      <w:r>
        <w:rPr>
          <w:spacing w:val="-9"/>
          <w:sz w:val="20"/>
        </w:rPr>
        <w:t xml:space="preserve"> </w:t>
      </w:r>
      <w:r>
        <w:rPr>
          <w:spacing w:val="-2"/>
          <w:sz w:val="20"/>
        </w:rPr>
        <w:t>who</w:t>
      </w:r>
      <w:r>
        <w:rPr>
          <w:spacing w:val="-7"/>
          <w:sz w:val="20"/>
        </w:rPr>
        <w:t xml:space="preserve"> </w:t>
      </w:r>
      <w:r>
        <w:rPr>
          <w:spacing w:val="-2"/>
          <w:sz w:val="20"/>
        </w:rPr>
        <w:t>has</w:t>
      </w:r>
      <w:r>
        <w:rPr>
          <w:spacing w:val="-7"/>
          <w:sz w:val="20"/>
        </w:rPr>
        <w:t xml:space="preserve"> </w:t>
      </w:r>
      <w:r>
        <w:rPr>
          <w:spacing w:val="-2"/>
          <w:sz w:val="20"/>
        </w:rPr>
        <w:t>been</w:t>
      </w:r>
      <w:r>
        <w:rPr>
          <w:spacing w:val="-9"/>
          <w:sz w:val="20"/>
        </w:rPr>
        <w:t xml:space="preserve"> </w:t>
      </w:r>
      <w:r>
        <w:rPr>
          <w:spacing w:val="-2"/>
          <w:sz w:val="20"/>
        </w:rPr>
        <w:t xml:space="preserve">dependent </w:t>
      </w:r>
      <w:r>
        <w:rPr>
          <w:sz w:val="20"/>
        </w:rPr>
        <w:t xml:space="preserve">on the income of another family member but is no longer supported by that income; </w:t>
      </w:r>
      <w:r>
        <w:rPr>
          <w:b/>
          <w:sz w:val="20"/>
        </w:rPr>
        <w:t xml:space="preserve">OR </w:t>
      </w:r>
      <w:r>
        <w:rPr>
          <w:sz w:val="20"/>
        </w:rPr>
        <w:t>is the dependent spouse of a member of the Armed Forces on active duty and whose family income is significantly</w:t>
      </w:r>
      <w:r>
        <w:rPr>
          <w:spacing w:val="-3"/>
          <w:sz w:val="20"/>
        </w:rPr>
        <w:t xml:space="preserve"> </w:t>
      </w:r>
      <w:r>
        <w:rPr>
          <w:sz w:val="20"/>
        </w:rPr>
        <w:t>reduced</w:t>
      </w:r>
      <w:r>
        <w:rPr>
          <w:spacing w:val="-4"/>
          <w:sz w:val="20"/>
        </w:rPr>
        <w:t xml:space="preserve"> </w:t>
      </w:r>
      <w:r>
        <w:rPr>
          <w:sz w:val="20"/>
        </w:rPr>
        <w:t>because</w:t>
      </w:r>
      <w:r>
        <w:rPr>
          <w:spacing w:val="-4"/>
          <w:sz w:val="20"/>
        </w:rPr>
        <w:t xml:space="preserve"> </w:t>
      </w:r>
      <w:r>
        <w:rPr>
          <w:sz w:val="20"/>
        </w:rPr>
        <w:t>of</w:t>
      </w:r>
      <w:r>
        <w:rPr>
          <w:spacing w:val="-4"/>
          <w:sz w:val="20"/>
        </w:rPr>
        <w:t xml:space="preserve"> </w:t>
      </w:r>
      <w:r>
        <w:rPr>
          <w:sz w:val="20"/>
        </w:rPr>
        <w:t>a</w:t>
      </w:r>
      <w:r>
        <w:rPr>
          <w:spacing w:val="-5"/>
          <w:sz w:val="20"/>
        </w:rPr>
        <w:t xml:space="preserve"> </w:t>
      </w:r>
      <w:r>
        <w:rPr>
          <w:sz w:val="20"/>
        </w:rPr>
        <w:t>deployment,</w:t>
      </w:r>
      <w:r>
        <w:rPr>
          <w:spacing w:val="-5"/>
          <w:sz w:val="20"/>
        </w:rPr>
        <w:t xml:space="preserve"> </w:t>
      </w:r>
      <w:r>
        <w:rPr>
          <w:sz w:val="20"/>
        </w:rPr>
        <w:t>a</w:t>
      </w:r>
      <w:r>
        <w:rPr>
          <w:spacing w:val="-5"/>
          <w:sz w:val="20"/>
        </w:rPr>
        <w:t xml:space="preserve"> </w:t>
      </w:r>
      <w:r>
        <w:rPr>
          <w:sz w:val="20"/>
        </w:rPr>
        <w:t>call</w:t>
      </w:r>
      <w:r>
        <w:rPr>
          <w:spacing w:val="-5"/>
          <w:sz w:val="20"/>
        </w:rPr>
        <w:t xml:space="preserve"> </w:t>
      </w:r>
      <w:r>
        <w:rPr>
          <w:sz w:val="20"/>
        </w:rPr>
        <w:t>or</w:t>
      </w:r>
      <w:r>
        <w:rPr>
          <w:spacing w:val="-3"/>
          <w:sz w:val="20"/>
        </w:rPr>
        <w:t xml:space="preserve"> </w:t>
      </w:r>
      <w:r>
        <w:rPr>
          <w:sz w:val="20"/>
        </w:rPr>
        <w:t>order</w:t>
      </w:r>
      <w:r>
        <w:rPr>
          <w:spacing w:val="-4"/>
          <w:sz w:val="20"/>
        </w:rPr>
        <w:t xml:space="preserve"> </w:t>
      </w:r>
      <w:r>
        <w:rPr>
          <w:sz w:val="20"/>
        </w:rPr>
        <w:t>to</w:t>
      </w:r>
      <w:r>
        <w:rPr>
          <w:spacing w:val="-4"/>
          <w:sz w:val="20"/>
        </w:rPr>
        <w:t xml:space="preserve"> </w:t>
      </w:r>
      <w:r>
        <w:rPr>
          <w:sz w:val="20"/>
        </w:rPr>
        <w:t>active</w:t>
      </w:r>
      <w:r>
        <w:rPr>
          <w:spacing w:val="-4"/>
          <w:sz w:val="20"/>
        </w:rPr>
        <w:t xml:space="preserve"> </w:t>
      </w:r>
      <w:r>
        <w:rPr>
          <w:sz w:val="20"/>
        </w:rPr>
        <w:t>duty,</w:t>
      </w:r>
      <w:r>
        <w:rPr>
          <w:spacing w:val="-4"/>
          <w:sz w:val="20"/>
        </w:rPr>
        <w:t xml:space="preserve"> </w:t>
      </w:r>
      <w:r>
        <w:rPr>
          <w:sz w:val="20"/>
        </w:rPr>
        <w:t>a</w:t>
      </w:r>
      <w:r>
        <w:rPr>
          <w:spacing w:val="-5"/>
          <w:sz w:val="20"/>
        </w:rPr>
        <w:t xml:space="preserve"> </w:t>
      </w:r>
      <w:r>
        <w:rPr>
          <w:sz w:val="20"/>
        </w:rPr>
        <w:t>permanent</w:t>
      </w:r>
      <w:r>
        <w:rPr>
          <w:spacing w:val="-5"/>
          <w:sz w:val="20"/>
        </w:rPr>
        <w:t xml:space="preserve"> </w:t>
      </w:r>
      <w:r>
        <w:rPr>
          <w:sz w:val="20"/>
        </w:rPr>
        <w:t>change</w:t>
      </w:r>
      <w:r>
        <w:rPr>
          <w:spacing w:val="-5"/>
          <w:sz w:val="20"/>
        </w:rPr>
        <w:t xml:space="preserve"> </w:t>
      </w:r>
      <w:r>
        <w:rPr>
          <w:sz w:val="20"/>
        </w:rPr>
        <w:t xml:space="preserve">of station, or the service-connected death or disability of the member; and is unemployed or underemployed </w:t>
      </w:r>
      <w:r>
        <w:rPr>
          <w:b/>
          <w:sz w:val="20"/>
        </w:rPr>
        <w:t xml:space="preserve">AND </w:t>
      </w:r>
      <w:r>
        <w:rPr>
          <w:sz w:val="20"/>
        </w:rPr>
        <w:t>is experiencing difficulty in obtaining or upgrading employment.</w:t>
      </w:r>
    </w:p>
    <w:p w14:paraId="069982DE" w14:textId="77777777" w:rsidR="00FE2C1B" w:rsidRDefault="00E97B9E">
      <w:pPr>
        <w:pStyle w:val="ListParagraph"/>
        <w:numPr>
          <w:ilvl w:val="0"/>
          <w:numId w:val="21"/>
        </w:numPr>
        <w:tabs>
          <w:tab w:val="left" w:pos="1381"/>
        </w:tabs>
        <w:spacing w:before="116"/>
        <w:ind w:right="383"/>
        <w:jc w:val="both"/>
        <w:rPr>
          <w:sz w:val="20"/>
        </w:rPr>
      </w:pPr>
      <w:r>
        <w:rPr>
          <w:sz w:val="20"/>
        </w:rPr>
        <w:t>The spouse of a member of the Armed Forces on active duty and who has experienced a loss of employment as a direct result of relocation to accommodate a permanent change in duty station of such member.</w:t>
      </w:r>
    </w:p>
    <w:p w14:paraId="4A3E2E9A" w14:textId="77777777" w:rsidR="00FE2C1B" w:rsidRDefault="00FE2C1B">
      <w:pPr>
        <w:jc w:val="both"/>
        <w:rPr>
          <w:sz w:val="20"/>
        </w:rPr>
        <w:sectPr w:rsidR="00FE2C1B">
          <w:pgSz w:w="12240" w:h="15840"/>
          <w:pgMar w:top="1160" w:right="880" w:bottom="1080" w:left="780" w:header="0" w:footer="835" w:gutter="0"/>
          <w:cols w:space="720"/>
        </w:sectPr>
      </w:pPr>
    </w:p>
    <w:p w14:paraId="4E8EAD60" w14:textId="77777777" w:rsidR="00FE2C1B" w:rsidRDefault="00E97B9E">
      <w:pPr>
        <w:pStyle w:val="ListParagraph"/>
        <w:numPr>
          <w:ilvl w:val="0"/>
          <w:numId w:val="21"/>
        </w:numPr>
        <w:tabs>
          <w:tab w:val="left" w:pos="1381"/>
        </w:tabs>
        <w:spacing w:before="71"/>
        <w:ind w:right="392"/>
        <w:rPr>
          <w:sz w:val="20"/>
        </w:rPr>
      </w:pPr>
      <w:r>
        <w:rPr>
          <w:sz w:val="20"/>
        </w:rPr>
        <w:lastRenderedPageBreak/>
        <w:t>The</w:t>
      </w:r>
      <w:r>
        <w:rPr>
          <w:spacing w:val="60"/>
          <w:sz w:val="20"/>
        </w:rPr>
        <w:t xml:space="preserve"> </w:t>
      </w:r>
      <w:r>
        <w:rPr>
          <w:sz w:val="20"/>
        </w:rPr>
        <w:t>spouse</w:t>
      </w:r>
      <w:r>
        <w:rPr>
          <w:spacing w:val="63"/>
          <w:sz w:val="20"/>
        </w:rPr>
        <w:t xml:space="preserve"> </w:t>
      </w:r>
      <w:r>
        <w:rPr>
          <w:sz w:val="20"/>
        </w:rPr>
        <w:t>of</w:t>
      </w:r>
      <w:r>
        <w:rPr>
          <w:spacing w:val="63"/>
          <w:sz w:val="20"/>
        </w:rPr>
        <w:t xml:space="preserve"> </w:t>
      </w:r>
      <w:r>
        <w:rPr>
          <w:sz w:val="20"/>
        </w:rPr>
        <w:t>a</w:t>
      </w:r>
      <w:r>
        <w:rPr>
          <w:spacing w:val="63"/>
          <w:sz w:val="20"/>
        </w:rPr>
        <w:t xml:space="preserve"> </w:t>
      </w:r>
      <w:r>
        <w:rPr>
          <w:sz w:val="20"/>
        </w:rPr>
        <w:t>member</w:t>
      </w:r>
      <w:r>
        <w:rPr>
          <w:spacing w:val="62"/>
          <w:sz w:val="20"/>
        </w:rPr>
        <w:t xml:space="preserve"> </w:t>
      </w:r>
      <w:r>
        <w:rPr>
          <w:sz w:val="20"/>
        </w:rPr>
        <w:t>of</w:t>
      </w:r>
      <w:r>
        <w:rPr>
          <w:spacing w:val="61"/>
          <w:sz w:val="20"/>
        </w:rPr>
        <w:t xml:space="preserve"> </w:t>
      </w:r>
      <w:r>
        <w:rPr>
          <w:sz w:val="20"/>
        </w:rPr>
        <w:t>the</w:t>
      </w:r>
      <w:r>
        <w:rPr>
          <w:spacing w:val="62"/>
          <w:sz w:val="20"/>
        </w:rPr>
        <w:t xml:space="preserve"> </w:t>
      </w:r>
      <w:r>
        <w:rPr>
          <w:sz w:val="20"/>
        </w:rPr>
        <w:t>Armed</w:t>
      </w:r>
      <w:r>
        <w:rPr>
          <w:spacing w:val="62"/>
          <w:sz w:val="20"/>
        </w:rPr>
        <w:t xml:space="preserve"> </w:t>
      </w:r>
      <w:r>
        <w:rPr>
          <w:sz w:val="20"/>
        </w:rPr>
        <w:t>Forces</w:t>
      </w:r>
      <w:r>
        <w:rPr>
          <w:spacing w:val="62"/>
          <w:sz w:val="20"/>
        </w:rPr>
        <w:t xml:space="preserve"> </w:t>
      </w:r>
      <w:r>
        <w:rPr>
          <w:sz w:val="20"/>
        </w:rPr>
        <w:t>on</w:t>
      </w:r>
      <w:r>
        <w:rPr>
          <w:spacing w:val="61"/>
          <w:sz w:val="20"/>
        </w:rPr>
        <w:t xml:space="preserve"> </w:t>
      </w:r>
      <w:r>
        <w:rPr>
          <w:sz w:val="20"/>
        </w:rPr>
        <w:t>active</w:t>
      </w:r>
      <w:r>
        <w:rPr>
          <w:spacing w:val="61"/>
          <w:sz w:val="20"/>
        </w:rPr>
        <w:t xml:space="preserve"> </w:t>
      </w:r>
      <w:r>
        <w:rPr>
          <w:sz w:val="20"/>
        </w:rPr>
        <w:t>duty</w:t>
      </w:r>
      <w:r>
        <w:rPr>
          <w:spacing w:val="61"/>
          <w:sz w:val="20"/>
        </w:rPr>
        <w:t xml:space="preserve"> </w:t>
      </w:r>
      <w:r>
        <w:rPr>
          <w:sz w:val="20"/>
        </w:rPr>
        <w:t>and</w:t>
      </w:r>
      <w:r>
        <w:rPr>
          <w:spacing w:val="62"/>
          <w:sz w:val="20"/>
        </w:rPr>
        <w:t xml:space="preserve"> </w:t>
      </w:r>
      <w:r>
        <w:rPr>
          <w:sz w:val="20"/>
        </w:rPr>
        <w:t>who</w:t>
      </w:r>
      <w:r>
        <w:rPr>
          <w:spacing w:val="63"/>
          <w:sz w:val="20"/>
        </w:rPr>
        <w:t xml:space="preserve"> </w:t>
      </w:r>
      <w:r>
        <w:rPr>
          <w:sz w:val="20"/>
        </w:rPr>
        <w:t>is</w:t>
      </w:r>
      <w:r>
        <w:rPr>
          <w:spacing w:val="62"/>
          <w:sz w:val="20"/>
        </w:rPr>
        <w:t xml:space="preserve"> </w:t>
      </w:r>
      <w:r>
        <w:rPr>
          <w:sz w:val="20"/>
        </w:rPr>
        <w:t>unemployed</w:t>
      </w:r>
      <w:r>
        <w:rPr>
          <w:spacing w:val="62"/>
          <w:sz w:val="20"/>
        </w:rPr>
        <w:t xml:space="preserve"> </w:t>
      </w:r>
      <w:r>
        <w:rPr>
          <w:sz w:val="20"/>
        </w:rPr>
        <w:t xml:space="preserve">or underemployed and is </w:t>
      </w:r>
      <w:proofErr w:type="gramStart"/>
      <w:r>
        <w:rPr>
          <w:sz w:val="20"/>
        </w:rPr>
        <w:t>experiencing difficulty</w:t>
      </w:r>
      <w:proofErr w:type="gramEnd"/>
      <w:r>
        <w:rPr>
          <w:sz w:val="20"/>
        </w:rPr>
        <w:t xml:space="preserve"> in obtaining or upgrading employment.</w:t>
      </w:r>
    </w:p>
    <w:p w14:paraId="529E1723" w14:textId="77777777" w:rsidR="00FE2C1B" w:rsidRDefault="00E97B9E">
      <w:pPr>
        <w:pStyle w:val="ListParagraph"/>
        <w:numPr>
          <w:ilvl w:val="0"/>
          <w:numId w:val="21"/>
        </w:numPr>
        <w:tabs>
          <w:tab w:val="left" w:pos="1381"/>
        </w:tabs>
        <w:spacing w:before="114"/>
        <w:ind w:right="380"/>
        <w:rPr>
          <w:sz w:val="20"/>
        </w:rPr>
      </w:pPr>
      <w:r>
        <w:rPr>
          <w:sz w:val="20"/>
        </w:rPr>
        <w:t xml:space="preserve">Additional State Eligibility- Individuals who are </w:t>
      </w:r>
      <w:proofErr w:type="gramStart"/>
      <w:r>
        <w:rPr>
          <w:sz w:val="20"/>
        </w:rPr>
        <w:t>log</w:t>
      </w:r>
      <w:proofErr w:type="gramEnd"/>
      <w:r>
        <w:rPr>
          <w:sz w:val="20"/>
        </w:rPr>
        <w:t>-term unemployed as defined as unemployed for 13 consecutive weeks or more are eligible as a Dislocated Worker.</w:t>
      </w:r>
    </w:p>
    <w:p w14:paraId="15EA7CB3" w14:textId="77777777" w:rsidR="00FE2C1B" w:rsidRDefault="00FE2C1B">
      <w:pPr>
        <w:pStyle w:val="BodyText"/>
        <w:spacing w:before="1"/>
      </w:pPr>
    </w:p>
    <w:p w14:paraId="5FBE907A" w14:textId="77777777" w:rsidR="00FE2C1B" w:rsidRDefault="00E97B9E">
      <w:pPr>
        <w:pStyle w:val="Heading3"/>
        <w:spacing w:before="1"/>
        <w:ind w:left="1020" w:firstLine="0"/>
      </w:pPr>
      <w:r>
        <w:t>OUT-OF-SCHOOL</w:t>
      </w:r>
      <w:r>
        <w:rPr>
          <w:spacing w:val="-7"/>
        </w:rPr>
        <w:t xml:space="preserve"> </w:t>
      </w:r>
      <w:r>
        <w:t>YOUTH</w:t>
      </w:r>
      <w:r>
        <w:rPr>
          <w:spacing w:val="-4"/>
        </w:rPr>
        <w:t xml:space="preserve"> </w:t>
      </w:r>
      <w:r>
        <w:t>18-24</w:t>
      </w:r>
      <w:r>
        <w:rPr>
          <w:spacing w:val="-6"/>
        </w:rPr>
        <w:t xml:space="preserve"> </w:t>
      </w:r>
      <w:r>
        <w:t>YEARS</w:t>
      </w:r>
      <w:r>
        <w:rPr>
          <w:spacing w:val="-7"/>
        </w:rPr>
        <w:t xml:space="preserve"> </w:t>
      </w:r>
      <w:r>
        <w:t>OF</w:t>
      </w:r>
      <w:r>
        <w:rPr>
          <w:spacing w:val="-7"/>
        </w:rPr>
        <w:t xml:space="preserve"> </w:t>
      </w:r>
      <w:r>
        <w:t>AGE</w:t>
      </w:r>
      <w:r>
        <w:rPr>
          <w:spacing w:val="-5"/>
        </w:rPr>
        <w:t xml:space="preserve"> </w:t>
      </w:r>
      <w:r>
        <w:t>–</w:t>
      </w:r>
      <w:r>
        <w:rPr>
          <w:spacing w:val="-5"/>
        </w:rPr>
        <w:t xml:space="preserve"> </w:t>
      </w:r>
      <w:r>
        <w:t>NEXTGEN</w:t>
      </w:r>
      <w:r>
        <w:rPr>
          <w:spacing w:val="-5"/>
        </w:rPr>
        <w:t xml:space="preserve"> </w:t>
      </w:r>
      <w:r>
        <w:t>YOUNG</w:t>
      </w:r>
      <w:r>
        <w:rPr>
          <w:spacing w:val="-6"/>
        </w:rPr>
        <w:t xml:space="preserve"> </w:t>
      </w:r>
      <w:r>
        <w:rPr>
          <w:spacing w:val="-2"/>
        </w:rPr>
        <w:t>ADULTS</w:t>
      </w:r>
    </w:p>
    <w:p w14:paraId="2CB99407" w14:textId="77777777" w:rsidR="00FE2C1B" w:rsidRDefault="00E97B9E">
      <w:pPr>
        <w:pStyle w:val="BodyText"/>
        <w:spacing w:before="115" w:line="357" w:lineRule="auto"/>
        <w:ind w:left="1020" w:right="1576"/>
        <w:rPr>
          <w:b/>
        </w:rPr>
      </w:pPr>
      <w:r>
        <w:rPr>
          <w:spacing w:val="-2"/>
        </w:rPr>
        <w:t>Eligible</w:t>
      </w:r>
      <w:r>
        <w:rPr>
          <w:spacing w:val="-12"/>
        </w:rPr>
        <w:t xml:space="preserve"> </w:t>
      </w:r>
      <w:r>
        <w:rPr>
          <w:spacing w:val="-2"/>
        </w:rPr>
        <w:t>out-of-school</w:t>
      </w:r>
      <w:r>
        <w:rPr>
          <w:spacing w:val="-12"/>
        </w:rPr>
        <w:t xml:space="preserve"> </w:t>
      </w:r>
      <w:r>
        <w:rPr>
          <w:spacing w:val="-2"/>
        </w:rPr>
        <w:t>NextGen</w:t>
      </w:r>
      <w:r>
        <w:rPr>
          <w:spacing w:val="-12"/>
        </w:rPr>
        <w:t xml:space="preserve"> </w:t>
      </w:r>
      <w:r>
        <w:rPr>
          <w:spacing w:val="-2"/>
        </w:rPr>
        <w:t>Young</w:t>
      </w:r>
      <w:r>
        <w:rPr>
          <w:spacing w:val="-12"/>
        </w:rPr>
        <w:t xml:space="preserve"> </w:t>
      </w:r>
      <w:r>
        <w:rPr>
          <w:spacing w:val="-2"/>
        </w:rPr>
        <w:t>Adult</w:t>
      </w:r>
      <w:r>
        <w:rPr>
          <w:spacing w:val="-12"/>
        </w:rPr>
        <w:t xml:space="preserve"> </w:t>
      </w:r>
      <w:r>
        <w:rPr>
          <w:spacing w:val="-2"/>
        </w:rPr>
        <w:t>for</w:t>
      </w:r>
      <w:r>
        <w:rPr>
          <w:spacing w:val="-11"/>
        </w:rPr>
        <w:t xml:space="preserve"> </w:t>
      </w:r>
      <w:r>
        <w:rPr>
          <w:spacing w:val="-2"/>
        </w:rPr>
        <w:t>this</w:t>
      </w:r>
      <w:r>
        <w:rPr>
          <w:spacing w:val="-10"/>
        </w:rPr>
        <w:t xml:space="preserve"> </w:t>
      </w:r>
      <w:r>
        <w:rPr>
          <w:spacing w:val="-2"/>
        </w:rPr>
        <w:t>OJT</w:t>
      </w:r>
      <w:r>
        <w:rPr>
          <w:spacing w:val="-12"/>
        </w:rPr>
        <w:t xml:space="preserve"> </w:t>
      </w:r>
      <w:r>
        <w:rPr>
          <w:spacing w:val="-2"/>
        </w:rPr>
        <w:t>program</w:t>
      </w:r>
      <w:r>
        <w:rPr>
          <w:spacing w:val="-11"/>
        </w:rPr>
        <w:t xml:space="preserve"> </w:t>
      </w:r>
      <w:r>
        <w:rPr>
          <w:spacing w:val="-2"/>
        </w:rPr>
        <w:t>means</w:t>
      </w:r>
      <w:r>
        <w:rPr>
          <w:spacing w:val="-10"/>
        </w:rPr>
        <w:t xml:space="preserve"> </w:t>
      </w:r>
      <w:r>
        <w:rPr>
          <w:spacing w:val="-2"/>
        </w:rPr>
        <w:t>an</w:t>
      </w:r>
      <w:r>
        <w:rPr>
          <w:spacing w:val="-12"/>
        </w:rPr>
        <w:t xml:space="preserve"> </w:t>
      </w:r>
      <w:r>
        <w:rPr>
          <w:spacing w:val="-2"/>
        </w:rPr>
        <w:t>individual</w:t>
      </w:r>
      <w:r>
        <w:rPr>
          <w:spacing w:val="-12"/>
        </w:rPr>
        <w:t xml:space="preserve"> </w:t>
      </w:r>
      <w:r>
        <w:rPr>
          <w:spacing w:val="-2"/>
        </w:rPr>
        <w:t>who</w:t>
      </w:r>
      <w:r>
        <w:rPr>
          <w:spacing w:val="-11"/>
        </w:rPr>
        <w:t xml:space="preserve"> </w:t>
      </w:r>
      <w:r>
        <w:rPr>
          <w:spacing w:val="-2"/>
        </w:rPr>
        <w:t xml:space="preserve">– </w:t>
      </w:r>
      <w:r>
        <w:t xml:space="preserve">Is </w:t>
      </w:r>
      <w:r>
        <w:rPr>
          <w:b/>
        </w:rPr>
        <w:t xml:space="preserve">NOT </w:t>
      </w:r>
      <w:r>
        <w:t xml:space="preserve">attending any school, </w:t>
      </w:r>
      <w:r>
        <w:rPr>
          <w:b/>
        </w:rPr>
        <w:t>and</w:t>
      </w:r>
    </w:p>
    <w:p w14:paraId="6670A61C" w14:textId="77777777" w:rsidR="00FE2C1B" w:rsidRDefault="00E97B9E">
      <w:pPr>
        <w:pStyle w:val="BodyText"/>
        <w:spacing w:before="4"/>
        <w:ind w:left="1020"/>
        <w:rPr>
          <w:b/>
        </w:rPr>
      </w:pPr>
      <w:r>
        <w:t>Is</w:t>
      </w:r>
      <w:r>
        <w:rPr>
          <w:spacing w:val="-5"/>
        </w:rPr>
        <w:t xml:space="preserve"> </w:t>
      </w:r>
      <w:r>
        <w:t>not</w:t>
      </w:r>
      <w:r>
        <w:rPr>
          <w:spacing w:val="-5"/>
        </w:rPr>
        <w:t xml:space="preserve"> </w:t>
      </w:r>
      <w:r>
        <w:t>younger</w:t>
      </w:r>
      <w:r>
        <w:rPr>
          <w:spacing w:val="-5"/>
        </w:rPr>
        <w:t xml:space="preserve"> </w:t>
      </w:r>
      <w:r>
        <w:t>than</w:t>
      </w:r>
      <w:r>
        <w:rPr>
          <w:spacing w:val="-5"/>
        </w:rPr>
        <w:t xml:space="preserve"> </w:t>
      </w:r>
      <w:r>
        <w:t>18</w:t>
      </w:r>
      <w:r>
        <w:rPr>
          <w:spacing w:val="-4"/>
        </w:rPr>
        <w:t xml:space="preserve"> </w:t>
      </w:r>
      <w:r>
        <w:t>and</w:t>
      </w:r>
      <w:r>
        <w:rPr>
          <w:spacing w:val="-3"/>
        </w:rPr>
        <w:t xml:space="preserve"> </w:t>
      </w:r>
      <w:r>
        <w:t>not</w:t>
      </w:r>
      <w:r>
        <w:rPr>
          <w:spacing w:val="-5"/>
        </w:rPr>
        <w:t xml:space="preserve"> </w:t>
      </w:r>
      <w:r>
        <w:t>older</w:t>
      </w:r>
      <w:r>
        <w:rPr>
          <w:spacing w:val="-5"/>
        </w:rPr>
        <w:t xml:space="preserve"> </w:t>
      </w:r>
      <w:r>
        <w:t>than</w:t>
      </w:r>
      <w:r>
        <w:rPr>
          <w:spacing w:val="-5"/>
        </w:rPr>
        <w:t xml:space="preserve"> </w:t>
      </w:r>
      <w:r>
        <w:t>24</w:t>
      </w:r>
      <w:r>
        <w:rPr>
          <w:spacing w:val="-5"/>
        </w:rPr>
        <w:t xml:space="preserve"> </w:t>
      </w:r>
      <w:r>
        <w:t>years</w:t>
      </w:r>
      <w:r>
        <w:rPr>
          <w:spacing w:val="-4"/>
        </w:rPr>
        <w:t xml:space="preserve"> </w:t>
      </w:r>
      <w:r>
        <w:t>of</w:t>
      </w:r>
      <w:r>
        <w:rPr>
          <w:spacing w:val="-4"/>
        </w:rPr>
        <w:t xml:space="preserve"> </w:t>
      </w:r>
      <w:r>
        <w:t xml:space="preserve">age, </w:t>
      </w:r>
      <w:r>
        <w:rPr>
          <w:b/>
          <w:spacing w:val="-5"/>
        </w:rPr>
        <w:t>and</w:t>
      </w:r>
    </w:p>
    <w:p w14:paraId="0AA16AA6" w14:textId="77777777" w:rsidR="00FE2C1B" w:rsidRDefault="00E97B9E">
      <w:pPr>
        <w:spacing w:before="130"/>
        <w:ind w:left="1020"/>
        <w:rPr>
          <w:sz w:val="20"/>
        </w:rPr>
      </w:pPr>
      <w:r>
        <w:rPr>
          <w:sz w:val="20"/>
        </w:rPr>
        <w:t>Is</w:t>
      </w:r>
      <w:r>
        <w:rPr>
          <w:spacing w:val="-5"/>
          <w:sz w:val="20"/>
        </w:rPr>
        <w:t xml:space="preserve"> </w:t>
      </w:r>
      <w:r>
        <w:rPr>
          <w:sz w:val="20"/>
        </w:rPr>
        <w:t>within</w:t>
      </w:r>
      <w:r>
        <w:rPr>
          <w:spacing w:val="-6"/>
          <w:sz w:val="20"/>
        </w:rPr>
        <w:t xml:space="preserve"> </w:t>
      </w:r>
      <w:r>
        <w:rPr>
          <w:b/>
          <w:sz w:val="20"/>
          <w:u w:val="single"/>
        </w:rPr>
        <w:t>one</w:t>
      </w:r>
      <w:r>
        <w:rPr>
          <w:b/>
          <w:spacing w:val="-4"/>
          <w:sz w:val="20"/>
          <w:u w:val="single"/>
        </w:rPr>
        <w:t xml:space="preserve"> </w:t>
      </w:r>
      <w:r>
        <w:rPr>
          <w:b/>
          <w:sz w:val="20"/>
          <w:u w:val="single"/>
        </w:rPr>
        <w:t>or</w:t>
      </w:r>
      <w:r>
        <w:rPr>
          <w:b/>
          <w:spacing w:val="-5"/>
          <w:sz w:val="20"/>
          <w:u w:val="single"/>
        </w:rPr>
        <w:t xml:space="preserve"> </w:t>
      </w:r>
      <w:r>
        <w:rPr>
          <w:b/>
          <w:sz w:val="20"/>
          <w:u w:val="single"/>
        </w:rPr>
        <w:t>more</w:t>
      </w:r>
      <w:r>
        <w:rPr>
          <w:b/>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following</w:t>
      </w:r>
      <w:r>
        <w:rPr>
          <w:spacing w:val="-6"/>
          <w:sz w:val="20"/>
        </w:rPr>
        <w:t xml:space="preserve"> </w:t>
      </w:r>
      <w:r>
        <w:rPr>
          <w:spacing w:val="-2"/>
          <w:sz w:val="20"/>
        </w:rPr>
        <w:t>categories:</w:t>
      </w:r>
    </w:p>
    <w:p w14:paraId="6D851A0D" w14:textId="77777777" w:rsidR="00FE2C1B" w:rsidRDefault="00E97B9E">
      <w:pPr>
        <w:pStyle w:val="ListParagraph"/>
        <w:numPr>
          <w:ilvl w:val="0"/>
          <w:numId w:val="20"/>
        </w:numPr>
        <w:tabs>
          <w:tab w:val="left" w:pos="1381"/>
        </w:tabs>
        <w:spacing w:before="113"/>
        <w:ind w:right="383"/>
        <w:rPr>
          <w:sz w:val="20"/>
        </w:rPr>
      </w:pPr>
      <w:r>
        <w:rPr>
          <w:sz w:val="20"/>
        </w:rPr>
        <w:t>A</w:t>
      </w:r>
      <w:r>
        <w:rPr>
          <w:spacing w:val="23"/>
          <w:sz w:val="20"/>
        </w:rPr>
        <w:t xml:space="preserve"> </w:t>
      </w:r>
      <w:r>
        <w:rPr>
          <w:sz w:val="20"/>
        </w:rPr>
        <w:t>school</w:t>
      </w:r>
      <w:r>
        <w:rPr>
          <w:spacing w:val="24"/>
          <w:sz w:val="20"/>
        </w:rPr>
        <w:t xml:space="preserve"> </w:t>
      </w:r>
      <w:r>
        <w:rPr>
          <w:sz w:val="20"/>
        </w:rPr>
        <w:t>dropout,</w:t>
      </w:r>
      <w:r>
        <w:rPr>
          <w:spacing w:val="25"/>
          <w:sz w:val="20"/>
        </w:rPr>
        <w:t xml:space="preserve"> </w:t>
      </w:r>
      <w:r>
        <w:rPr>
          <w:sz w:val="20"/>
        </w:rPr>
        <w:t>(a</w:t>
      </w:r>
      <w:r>
        <w:rPr>
          <w:spacing w:val="26"/>
          <w:sz w:val="20"/>
        </w:rPr>
        <w:t xml:space="preserve"> </w:t>
      </w:r>
      <w:r>
        <w:rPr>
          <w:sz w:val="20"/>
        </w:rPr>
        <w:t>young</w:t>
      </w:r>
      <w:r>
        <w:rPr>
          <w:spacing w:val="23"/>
          <w:sz w:val="20"/>
        </w:rPr>
        <w:t xml:space="preserve"> </w:t>
      </w:r>
      <w:r>
        <w:rPr>
          <w:sz w:val="20"/>
        </w:rPr>
        <w:t>adult</w:t>
      </w:r>
      <w:r>
        <w:rPr>
          <w:spacing w:val="25"/>
          <w:sz w:val="20"/>
        </w:rPr>
        <w:t xml:space="preserve"> </w:t>
      </w:r>
      <w:r>
        <w:rPr>
          <w:sz w:val="20"/>
        </w:rPr>
        <w:t>attending</w:t>
      </w:r>
      <w:r>
        <w:rPr>
          <w:spacing w:val="25"/>
          <w:sz w:val="20"/>
        </w:rPr>
        <w:t xml:space="preserve"> </w:t>
      </w:r>
      <w:r>
        <w:rPr>
          <w:sz w:val="20"/>
        </w:rPr>
        <w:t>an</w:t>
      </w:r>
      <w:r>
        <w:rPr>
          <w:spacing w:val="26"/>
          <w:sz w:val="20"/>
        </w:rPr>
        <w:t xml:space="preserve"> </w:t>
      </w:r>
      <w:r>
        <w:rPr>
          <w:sz w:val="20"/>
        </w:rPr>
        <w:t>alternative</w:t>
      </w:r>
      <w:r>
        <w:rPr>
          <w:spacing w:val="25"/>
          <w:sz w:val="20"/>
        </w:rPr>
        <w:t xml:space="preserve"> </w:t>
      </w:r>
      <w:r>
        <w:rPr>
          <w:sz w:val="20"/>
        </w:rPr>
        <w:t>school</w:t>
      </w:r>
      <w:r>
        <w:rPr>
          <w:spacing w:val="24"/>
          <w:sz w:val="20"/>
        </w:rPr>
        <w:t xml:space="preserve"> </w:t>
      </w:r>
      <w:r>
        <w:rPr>
          <w:sz w:val="20"/>
        </w:rPr>
        <w:t>at</w:t>
      </w:r>
      <w:r>
        <w:rPr>
          <w:spacing w:val="23"/>
          <w:sz w:val="20"/>
        </w:rPr>
        <w:t xml:space="preserve"> </w:t>
      </w:r>
      <w:r>
        <w:rPr>
          <w:sz w:val="20"/>
        </w:rPr>
        <w:t>the</w:t>
      </w:r>
      <w:r>
        <w:rPr>
          <w:spacing w:val="25"/>
          <w:sz w:val="20"/>
        </w:rPr>
        <w:t xml:space="preserve"> </w:t>
      </w:r>
      <w:r>
        <w:rPr>
          <w:sz w:val="20"/>
        </w:rPr>
        <w:t>time</w:t>
      </w:r>
      <w:r>
        <w:rPr>
          <w:spacing w:val="25"/>
          <w:sz w:val="20"/>
        </w:rPr>
        <w:t xml:space="preserve"> </w:t>
      </w:r>
      <w:r>
        <w:rPr>
          <w:sz w:val="20"/>
        </w:rPr>
        <w:t>of</w:t>
      </w:r>
      <w:r>
        <w:rPr>
          <w:spacing w:val="25"/>
          <w:sz w:val="20"/>
        </w:rPr>
        <w:t xml:space="preserve"> </w:t>
      </w:r>
      <w:r>
        <w:rPr>
          <w:sz w:val="20"/>
        </w:rPr>
        <w:t>enrollment</w:t>
      </w:r>
      <w:r>
        <w:rPr>
          <w:spacing w:val="25"/>
          <w:sz w:val="20"/>
        </w:rPr>
        <w:t xml:space="preserve"> </w:t>
      </w:r>
      <w:r>
        <w:rPr>
          <w:sz w:val="20"/>
        </w:rPr>
        <w:t>is</w:t>
      </w:r>
      <w:r>
        <w:rPr>
          <w:spacing w:val="24"/>
          <w:sz w:val="20"/>
        </w:rPr>
        <w:t xml:space="preserve"> </w:t>
      </w:r>
      <w:r>
        <w:rPr>
          <w:sz w:val="20"/>
        </w:rPr>
        <w:t>not considered to be a dropout</w:t>
      </w:r>
      <w:proofErr w:type="gramStart"/>
      <w:r>
        <w:rPr>
          <w:sz w:val="20"/>
        </w:rPr>
        <w:t>);</w:t>
      </w:r>
      <w:proofErr w:type="gramEnd"/>
    </w:p>
    <w:p w14:paraId="264543F5" w14:textId="77777777" w:rsidR="00FE2C1B" w:rsidRDefault="00E97B9E">
      <w:pPr>
        <w:pStyle w:val="ListParagraph"/>
        <w:numPr>
          <w:ilvl w:val="0"/>
          <w:numId w:val="20"/>
        </w:numPr>
        <w:tabs>
          <w:tab w:val="left" w:pos="1381"/>
        </w:tabs>
        <w:spacing w:before="15"/>
        <w:ind w:right="387"/>
        <w:rPr>
          <w:sz w:val="20"/>
        </w:rPr>
      </w:pPr>
      <w:r>
        <w:rPr>
          <w:sz w:val="20"/>
        </w:rPr>
        <w:t xml:space="preserve">Within the age of compulsory school attendance, but has not attended school for at least the most recent complete school year’s calendar </w:t>
      </w:r>
      <w:proofErr w:type="gramStart"/>
      <w:r>
        <w:rPr>
          <w:sz w:val="20"/>
        </w:rPr>
        <w:t>quarter;</w:t>
      </w:r>
      <w:proofErr w:type="gramEnd"/>
    </w:p>
    <w:p w14:paraId="4A4CE2BF" w14:textId="77777777" w:rsidR="00FE2C1B" w:rsidRDefault="00E97B9E">
      <w:pPr>
        <w:pStyle w:val="ListParagraph"/>
        <w:numPr>
          <w:ilvl w:val="0"/>
          <w:numId w:val="20"/>
        </w:numPr>
        <w:tabs>
          <w:tab w:val="left" w:pos="1381"/>
        </w:tabs>
        <w:spacing w:before="14"/>
        <w:ind w:hanging="361"/>
        <w:rPr>
          <w:sz w:val="20"/>
        </w:rPr>
      </w:pPr>
      <w:r>
        <w:rPr>
          <w:spacing w:val="-2"/>
          <w:sz w:val="20"/>
        </w:rPr>
        <w:t>A</w:t>
      </w:r>
      <w:r>
        <w:rPr>
          <w:spacing w:val="-12"/>
          <w:sz w:val="20"/>
        </w:rPr>
        <w:t xml:space="preserve"> </w:t>
      </w:r>
      <w:r>
        <w:rPr>
          <w:spacing w:val="-2"/>
          <w:sz w:val="20"/>
        </w:rPr>
        <w:t>recipient</w:t>
      </w:r>
      <w:r>
        <w:rPr>
          <w:spacing w:val="-9"/>
          <w:sz w:val="20"/>
        </w:rPr>
        <w:t xml:space="preserve"> </w:t>
      </w:r>
      <w:r>
        <w:rPr>
          <w:spacing w:val="-2"/>
          <w:sz w:val="20"/>
        </w:rPr>
        <w:t>of</w:t>
      </w:r>
      <w:r>
        <w:rPr>
          <w:spacing w:val="-8"/>
          <w:sz w:val="20"/>
        </w:rPr>
        <w:t xml:space="preserve"> </w:t>
      </w:r>
      <w:r>
        <w:rPr>
          <w:spacing w:val="-2"/>
          <w:sz w:val="20"/>
        </w:rPr>
        <w:t>a</w:t>
      </w:r>
      <w:r>
        <w:rPr>
          <w:spacing w:val="-12"/>
          <w:sz w:val="20"/>
        </w:rPr>
        <w:t xml:space="preserve"> </w:t>
      </w:r>
      <w:r>
        <w:rPr>
          <w:spacing w:val="-2"/>
          <w:sz w:val="20"/>
        </w:rPr>
        <w:t>secondary</w:t>
      </w:r>
      <w:r>
        <w:rPr>
          <w:spacing w:val="-10"/>
          <w:sz w:val="20"/>
        </w:rPr>
        <w:t xml:space="preserve"> </w:t>
      </w:r>
      <w:r>
        <w:rPr>
          <w:spacing w:val="-2"/>
          <w:sz w:val="20"/>
        </w:rPr>
        <w:t>school</w:t>
      </w:r>
      <w:r>
        <w:rPr>
          <w:spacing w:val="-9"/>
          <w:sz w:val="20"/>
        </w:rPr>
        <w:t xml:space="preserve"> </w:t>
      </w:r>
      <w:r>
        <w:rPr>
          <w:spacing w:val="-2"/>
          <w:sz w:val="20"/>
        </w:rPr>
        <w:t>diploma</w:t>
      </w:r>
      <w:r>
        <w:rPr>
          <w:spacing w:val="-9"/>
          <w:sz w:val="20"/>
        </w:rPr>
        <w:t xml:space="preserve"> </w:t>
      </w:r>
      <w:r>
        <w:rPr>
          <w:spacing w:val="-2"/>
          <w:sz w:val="20"/>
        </w:rPr>
        <w:t>or</w:t>
      </w:r>
      <w:r>
        <w:rPr>
          <w:spacing w:val="-7"/>
          <w:sz w:val="20"/>
        </w:rPr>
        <w:t xml:space="preserve"> </w:t>
      </w:r>
      <w:r>
        <w:rPr>
          <w:spacing w:val="-2"/>
          <w:sz w:val="20"/>
        </w:rPr>
        <w:t>its</w:t>
      </w:r>
      <w:r>
        <w:rPr>
          <w:spacing w:val="-10"/>
          <w:sz w:val="20"/>
        </w:rPr>
        <w:t xml:space="preserve"> </w:t>
      </w:r>
      <w:r>
        <w:rPr>
          <w:spacing w:val="-2"/>
          <w:sz w:val="20"/>
        </w:rPr>
        <w:t>recognized</w:t>
      </w:r>
      <w:r>
        <w:rPr>
          <w:spacing w:val="-12"/>
          <w:sz w:val="20"/>
        </w:rPr>
        <w:t xml:space="preserve"> </w:t>
      </w:r>
      <w:r>
        <w:rPr>
          <w:spacing w:val="-2"/>
          <w:sz w:val="20"/>
        </w:rPr>
        <w:t>equivalent</w:t>
      </w:r>
      <w:r>
        <w:rPr>
          <w:spacing w:val="-11"/>
          <w:sz w:val="20"/>
        </w:rPr>
        <w:t xml:space="preserve"> </w:t>
      </w:r>
      <w:r>
        <w:rPr>
          <w:spacing w:val="-2"/>
          <w:sz w:val="20"/>
        </w:rPr>
        <w:t>who</w:t>
      </w:r>
      <w:r>
        <w:rPr>
          <w:spacing w:val="-10"/>
          <w:sz w:val="20"/>
        </w:rPr>
        <w:t xml:space="preserve"> </w:t>
      </w:r>
      <w:r>
        <w:rPr>
          <w:spacing w:val="-2"/>
          <w:sz w:val="20"/>
        </w:rPr>
        <w:t>is</w:t>
      </w:r>
      <w:r>
        <w:rPr>
          <w:spacing w:val="-10"/>
          <w:sz w:val="20"/>
        </w:rPr>
        <w:t xml:space="preserve"> </w:t>
      </w:r>
      <w:r>
        <w:rPr>
          <w:spacing w:val="-2"/>
          <w:sz w:val="20"/>
        </w:rPr>
        <w:t>a</w:t>
      </w:r>
      <w:r>
        <w:rPr>
          <w:spacing w:val="1"/>
          <w:sz w:val="20"/>
        </w:rPr>
        <w:t xml:space="preserve"> </w:t>
      </w:r>
      <w:r>
        <w:rPr>
          <w:b/>
          <w:spacing w:val="-2"/>
          <w:sz w:val="20"/>
        </w:rPr>
        <w:t>low-income</w:t>
      </w:r>
      <w:r>
        <w:rPr>
          <w:b/>
          <w:spacing w:val="-11"/>
          <w:sz w:val="20"/>
        </w:rPr>
        <w:t xml:space="preserve"> </w:t>
      </w:r>
      <w:r>
        <w:rPr>
          <w:spacing w:val="-2"/>
          <w:sz w:val="20"/>
        </w:rPr>
        <w:t>individual</w:t>
      </w:r>
    </w:p>
    <w:p w14:paraId="02A3A3F0" w14:textId="77777777" w:rsidR="00FE2C1B" w:rsidRDefault="00E97B9E">
      <w:pPr>
        <w:ind w:left="1380"/>
        <w:rPr>
          <w:sz w:val="20"/>
        </w:rPr>
      </w:pPr>
      <w:r>
        <w:rPr>
          <w:i/>
          <w:sz w:val="20"/>
        </w:rPr>
        <w:t>(defined</w:t>
      </w:r>
      <w:r>
        <w:rPr>
          <w:i/>
          <w:spacing w:val="-7"/>
          <w:sz w:val="20"/>
        </w:rPr>
        <w:t xml:space="preserve"> </w:t>
      </w:r>
      <w:r>
        <w:rPr>
          <w:i/>
          <w:sz w:val="20"/>
        </w:rPr>
        <w:t>below)</w:t>
      </w:r>
      <w:r>
        <w:rPr>
          <w:i/>
          <w:spacing w:val="-6"/>
          <w:sz w:val="20"/>
        </w:rPr>
        <w:t xml:space="preserve"> </w:t>
      </w:r>
      <w:r>
        <w:rPr>
          <w:b/>
          <w:sz w:val="20"/>
        </w:rPr>
        <w:t>and</w:t>
      </w:r>
      <w:r>
        <w:rPr>
          <w:b/>
          <w:spacing w:val="-5"/>
          <w:sz w:val="20"/>
        </w:rPr>
        <w:t xml:space="preserve"> </w:t>
      </w:r>
      <w:r>
        <w:rPr>
          <w:sz w:val="20"/>
        </w:rPr>
        <w:t>is</w:t>
      </w:r>
      <w:r>
        <w:rPr>
          <w:spacing w:val="-6"/>
          <w:sz w:val="20"/>
        </w:rPr>
        <w:t xml:space="preserve"> </w:t>
      </w:r>
      <w:proofErr w:type="gramStart"/>
      <w:r>
        <w:rPr>
          <w:sz w:val="20"/>
        </w:rPr>
        <w:t>either</w:t>
      </w:r>
      <w:r>
        <w:rPr>
          <w:spacing w:val="-7"/>
          <w:sz w:val="20"/>
        </w:rPr>
        <w:t xml:space="preserve"> </w:t>
      </w:r>
      <w:r>
        <w:rPr>
          <w:sz w:val="20"/>
        </w:rPr>
        <w:t>basic</w:t>
      </w:r>
      <w:r>
        <w:rPr>
          <w:spacing w:val="-7"/>
          <w:sz w:val="20"/>
        </w:rPr>
        <w:t xml:space="preserve"> </w:t>
      </w:r>
      <w:r>
        <w:rPr>
          <w:sz w:val="20"/>
        </w:rPr>
        <w:t>skills</w:t>
      </w:r>
      <w:proofErr w:type="gramEnd"/>
      <w:r>
        <w:rPr>
          <w:spacing w:val="-7"/>
          <w:sz w:val="20"/>
        </w:rPr>
        <w:t xml:space="preserve"> </w:t>
      </w:r>
      <w:r>
        <w:rPr>
          <w:sz w:val="20"/>
        </w:rPr>
        <w:t>deficient;</w:t>
      </w:r>
      <w:r>
        <w:rPr>
          <w:spacing w:val="-6"/>
          <w:sz w:val="20"/>
        </w:rPr>
        <w:t xml:space="preserve"> </w:t>
      </w:r>
      <w:r>
        <w:rPr>
          <w:b/>
          <w:sz w:val="20"/>
        </w:rPr>
        <w:t>or</w:t>
      </w:r>
      <w:r>
        <w:rPr>
          <w:b/>
          <w:spacing w:val="-6"/>
          <w:sz w:val="20"/>
        </w:rPr>
        <w:t xml:space="preserve"> </w:t>
      </w:r>
      <w:r>
        <w:rPr>
          <w:sz w:val="20"/>
        </w:rPr>
        <w:t>an</w:t>
      </w:r>
      <w:r>
        <w:rPr>
          <w:spacing w:val="-9"/>
          <w:sz w:val="20"/>
        </w:rPr>
        <w:t xml:space="preserve"> </w:t>
      </w:r>
      <w:r>
        <w:rPr>
          <w:sz w:val="20"/>
        </w:rPr>
        <w:t>English</w:t>
      </w:r>
      <w:r>
        <w:rPr>
          <w:spacing w:val="-6"/>
          <w:sz w:val="20"/>
        </w:rPr>
        <w:t xml:space="preserve"> </w:t>
      </w:r>
      <w:r>
        <w:rPr>
          <w:sz w:val="20"/>
        </w:rPr>
        <w:t>language</w:t>
      </w:r>
      <w:r>
        <w:rPr>
          <w:spacing w:val="-6"/>
          <w:sz w:val="20"/>
        </w:rPr>
        <w:t xml:space="preserve"> </w:t>
      </w:r>
      <w:r>
        <w:rPr>
          <w:spacing w:val="-2"/>
          <w:sz w:val="20"/>
        </w:rPr>
        <w:t>learner</w:t>
      </w:r>
    </w:p>
    <w:p w14:paraId="5AD4ECE7" w14:textId="77777777" w:rsidR="00FE2C1B" w:rsidRDefault="00E97B9E">
      <w:pPr>
        <w:pStyle w:val="ListParagraph"/>
        <w:numPr>
          <w:ilvl w:val="0"/>
          <w:numId w:val="20"/>
        </w:numPr>
        <w:tabs>
          <w:tab w:val="left" w:pos="1381"/>
        </w:tabs>
        <w:spacing w:before="15"/>
        <w:ind w:hanging="361"/>
        <w:jc w:val="both"/>
        <w:rPr>
          <w:sz w:val="20"/>
        </w:rPr>
      </w:pPr>
      <w:r>
        <w:rPr>
          <w:sz w:val="20"/>
        </w:rPr>
        <w:t>An</w:t>
      </w:r>
      <w:r>
        <w:rPr>
          <w:spacing w:val="-5"/>
          <w:sz w:val="20"/>
        </w:rPr>
        <w:t xml:space="preserve"> </w:t>
      </w:r>
      <w:r>
        <w:rPr>
          <w:sz w:val="20"/>
        </w:rPr>
        <w:t>individual</w:t>
      </w:r>
      <w:r>
        <w:rPr>
          <w:spacing w:val="-7"/>
          <w:sz w:val="20"/>
        </w:rPr>
        <w:t xml:space="preserve"> </w:t>
      </w:r>
      <w:r>
        <w:rPr>
          <w:sz w:val="20"/>
        </w:rPr>
        <w:t>who</w:t>
      </w:r>
      <w:r>
        <w:rPr>
          <w:spacing w:val="-6"/>
          <w:sz w:val="20"/>
        </w:rPr>
        <w:t xml:space="preserve"> </w:t>
      </w:r>
      <w:r>
        <w:rPr>
          <w:sz w:val="20"/>
        </w:rPr>
        <w:t>is</w:t>
      </w:r>
      <w:r>
        <w:rPr>
          <w:spacing w:val="-6"/>
          <w:sz w:val="20"/>
        </w:rPr>
        <w:t xml:space="preserve"> </w:t>
      </w:r>
      <w:r>
        <w:rPr>
          <w:sz w:val="20"/>
        </w:rPr>
        <w:t>subject</w:t>
      </w:r>
      <w:r>
        <w:rPr>
          <w:spacing w:val="-4"/>
          <w:sz w:val="20"/>
        </w:rPr>
        <w:t xml:space="preserve"> </w:t>
      </w:r>
      <w:r>
        <w:rPr>
          <w:sz w:val="20"/>
        </w:rPr>
        <w:t>to</w:t>
      </w:r>
      <w:r>
        <w:rPr>
          <w:spacing w:val="-6"/>
          <w:sz w:val="20"/>
        </w:rPr>
        <w:t xml:space="preserve"> </w:t>
      </w:r>
      <w:r>
        <w:rPr>
          <w:sz w:val="20"/>
        </w:rPr>
        <w:t>the</w:t>
      </w:r>
      <w:r>
        <w:rPr>
          <w:spacing w:val="-7"/>
          <w:sz w:val="20"/>
        </w:rPr>
        <w:t xml:space="preserve"> </w:t>
      </w:r>
      <w:r>
        <w:rPr>
          <w:sz w:val="20"/>
        </w:rPr>
        <w:t>juvenile</w:t>
      </w:r>
      <w:r>
        <w:rPr>
          <w:spacing w:val="-4"/>
          <w:sz w:val="20"/>
        </w:rPr>
        <w:t xml:space="preserve"> </w:t>
      </w:r>
      <w:r>
        <w:rPr>
          <w:sz w:val="20"/>
        </w:rPr>
        <w:t>or</w:t>
      </w:r>
      <w:r>
        <w:rPr>
          <w:spacing w:val="-6"/>
          <w:sz w:val="20"/>
        </w:rPr>
        <w:t xml:space="preserve"> </w:t>
      </w:r>
      <w:r>
        <w:rPr>
          <w:sz w:val="20"/>
        </w:rPr>
        <w:t>adult</w:t>
      </w:r>
      <w:r>
        <w:rPr>
          <w:spacing w:val="-6"/>
          <w:sz w:val="20"/>
        </w:rPr>
        <w:t xml:space="preserve"> </w:t>
      </w:r>
      <w:r>
        <w:rPr>
          <w:sz w:val="20"/>
        </w:rPr>
        <w:t>justice</w:t>
      </w:r>
      <w:r>
        <w:rPr>
          <w:spacing w:val="-7"/>
          <w:sz w:val="20"/>
        </w:rPr>
        <w:t xml:space="preserve"> </w:t>
      </w:r>
      <w:r>
        <w:rPr>
          <w:spacing w:val="-2"/>
          <w:sz w:val="20"/>
        </w:rPr>
        <w:t>system</w:t>
      </w:r>
    </w:p>
    <w:p w14:paraId="35913509" w14:textId="77777777" w:rsidR="00FE2C1B" w:rsidRDefault="00E97B9E">
      <w:pPr>
        <w:pStyle w:val="ListParagraph"/>
        <w:numPr>
          <w:ilvl w:val="0"/>
          <w:numId w:val="20"/>
        </w:numPr>
        <w:tabs>
          <w:tab w:val="left" w:pos="1381"/>
        </w:tabs>
        <w:spacing w:before="12"/>
        <w:ind w:right="381"/>
        <w:jc w:val="both"/>
        <w:rPr>
          <w:sz w:val="20"/>
        </w:rPr>
      </w:pPr>
      <w:r>
        <w:rPr>
          <w:sz w:val="20"/>
        </w:rPr>
        <w:t xml:space="preserve">A homeless individual, a runaway, or foster child in foster care or has aged out of the foster care system, a child eligible for assistance under 477 of the Social Security Act (42 USC 677), or in an out-of-home </w:t>
      </w:r>
      <w:proofErr w:type="gramStart"/>
      <w:r>
        <w:rPr>
          <w:sz w:val="20"/>
        </w:rPr>
        <w:t>placement;</w:t>
      </w:r>
      <w:proofErr w:type="gramEnd"/>
    </w:p>
    <w:p w14:paraId="1EAC5FF5" w14:textId="77777777" w:rsidR="00FE2C1B" w:rsidRDefault="00E97B9E">
      <w:pPr>
        <w:pStyle w:val="ListParagraph"/>
        <w:numPr>
          <w:ilvl w:val="0"/>
          <w:numId w:val="20"/>
        </w:numPr>
        <w:tabs>
          <w:tab w:val="left" w:pos="1381"/>
        </w:tabs>
        <w:spacing w:before="2"/>
        <w:ind w:hanging="361"/>
        <w:jc w:val="both"/>
        <w:rPr>
          <w:sz w:val="20"/>
        </w:rPr>
      </w:pPr>
      <w:r>
        <w:rPr>
          <w:sz w:val="20"/>
        </w:rPr>
        <w:t>Pregnant</w:t>
      </w:r>
      <w:r>
        <w:rPr>
          <w:spacing w:val="-7"/>
          <w:sz w:val="20"/>
        </w:rPr>
        <w:t xml:space="preserve"> </w:t>
      </w:r>
      <w:r>
        <w:rPr>
          <w:sz w:val="20"/>
        </w:rPr>
        <w:t>or</w:t>
      </w:r>
      <w:r>
        <w:rPr>
          <w:spacing w:val="-8"/>
          <w:sz w:val="20"/>
        </w:rPr>
        <w:t xml:space="preserve"> </w:t>
      </w:r>
      <w:proofErr w:type="gramStart"/>
      <w:r>
        <w:rPr>
          <w:spacing w:val="-2"/>
          <w:sz w:val="20"/>
        </w:rPr>
        <w:t>parenting;</w:t>
      </w:r>
      <w:proofErr w:type="gramEnd"/>
    </w:p>
    <w:p w14:paraId="55E9EAA2" w14:textId="77777777" w:rsidR="00FE2C1B" w:rsidRDefault="00E97B9E">
      <w:pPr>
        <w:pStyle w:val="ListParagraph"/>
        <w:numPr>
          <w:ilvl w:val="0"/>
          <w:numId w:val="20"/>
        </w:numPr>
        <w:tabs>
          <w:tab w:val="left" w:pos="1381"/>
        </w:tabs>
        <w:ind w:hanging="361"/>
        <w:jc w:val="both"/>
        <w:rPr>
          <w:sz w:val="20"/>
        </w:rPr>
      </w:pPr>
      <w:r>
        <w:rPr>
          <w:sz w:val="20"/>
        </w:rPr>
        <w:t>A</w:t>
      </w:r>
      <w:r>
        <w:rPr>
          <w:spacing w:val="-7"/>
          <w:sz w:val="20"/>
        </w:rPr>
        <w:t xml:space="preserve"> </w:t>
      </w:r>
      <w:r>
        <w:rPr>
          <w:sz w:val="20"/>
        </w:rPr>
        <w:t>young</w:t>
      </w:r>
      <w:r>
        <w:rPr>
          <w:spacing w:val="-6"/>
          <w:sz w:val="20"/>
        </w:rPr>
        <w:t xml:space="preserve"> </w:t>
      </w:r>
      <w:r>
        <w:rPr>
          <w:sz w:val="20"/>
        </w:rPr>
        <w:t>adult</w:t>
      </w:r>
      <w:r>
        <w:rPr>
          <w:spacing w:val="-4"/>
          <w:sz w:val="20"/>
        </w:rPr>
        <w:t xml:space="preserve"> </w:t>
      </w:r>
      <w:r>
        <w:rPr>
          <w:sz w:val="20"/>
        </w:rPr>
        <w:t>who</w:t>
      </w:r>
      <w:r>
        <w:rPr>
          <w:spacing w:val="-6"/>
          <w:sz w:val="20"/>
        </w:rPr>
        <w:t xml:space="preserve"> </w:t>
      </w:r>
      <w:r>
        <w:rPr>
          <w:sz w:val="20"/>
        </w:rPr>
        <w:t>is</w:t>
      </w:r>
      <w:r>
        <w:rPr>
          <w:spacing w:val="-2"/>
          <w:sz w:val="20"/>
        </w:rPr>
        <w:t xml:space="preserve"> </w:t>
      </w:r>
      <w:r>
        <w:rPr>
          <w:sz w:val="20"/>
        </w:rPr>
        <w:t>an</w:t>
      </w:r>
      <w:r>
        <w:rPr>
          <w:spacing w:val="-5"/>
          <w:sz w:val="20"/>
        </w:rPr>
        <w:t xml:space="preserve"> </w:t>
      </w:r>
      <w:r>
        <w:rPr>
          <w:sz w:val="20"/>
        </w:rPr>
        <w:t>individual</w:t>
      </w:r>
      <w:r>
        <w:rPr>
          <w:spacing w:val="-5"/>
          <w:sz w:val="20"/>
        </w:rPr>
        <w:t xml:space="preserve"> </w:t>
      </w:r>
      <w:r>
        <w:rPr>
          <w:sz w:val="20"/>
        </w:rPr>
        <w:t>with</w:t>
      </w:r>
      <w:r>
        <w:rPr>
          <w:spacing w:val="-5"/>
          <w:sz w:val="20"/>
        </w:rPr>
        <w:t xml:space="preserve"> </w:t>
      </w:r>
      <w:r>
        <w:rPr>
          <w:sz w:val="20"/>
        </w:rPr>
        <w:t>a</w:t>
      </w:r>
      <w:r>
        <w:rPr>
          <w:spacing w:val="-5"/>
          <w:sz w:val="20"/>
        </w:rPr>
        <w:t xml:space="preserve"> </w:t>
      </w:r>
      <w:proofErr w:type="gramStart"/>
      <w:r>
        <w:rPr>
          <w:spacing w:val="-2"/>
          <w:sz w:val="20"/>
        </w:rPr>
        <w:t>disability;</w:t>
      </w:r>
      <w:proofErr w:type="gramEnd"/>
    </w:p>
    <w:p w14:paraId="09DB1E46" w14:textId="77777777" w:rsidR="00FE2C1B" w:rsidRDefault="00E97B9E">
      <w:pPr>
        <w:pStyle w:val="ListParagraph"/>
        <w:numPr>
          <w:ilvl w:val="0"/>
          <w:numId w:val="20"/>
        </w:numPr>
        <w:tabs>
          <w:tab w:val="left" w:pos="1381"/>
        </w:tabs>
        <w:spacing w:before="12"/>
        <w:ind w:right="376"/>
        <w:jc w:val="both"/>
        <w:rPr>
          <w:sz w:val="20"/>
        </w:rPr>
      </w:pPr>
      <w:r>
        <w:rPr>
          <w:sz w:val="20"/>
        </w:rPr>
        <w:t>A</w:t>
      </w:r>
      <w:r>
        <w:rPr>
          <w:spacing w:val="-5"/>
          <w:sz w:val="20"/>
        </w:rPr>
        <w:t xml:space="preserve"> </w:t>
      </w:r>
      <w:r>
        <w:rPr>
          <w:sz w:val="20"/>
        </w:rPr>
        <w:t>low-income</w:t>
      </w:r>
      <w:r>
        <w:rPr>
          <w:spacing w:val="-5"/>
          <w:sz w:val="20"/>
        </w:rPr>
        <w:t xml:space="preserve"> </w:t>
      </w:r>
      <w:r>
        <w:rPr>
          <w:sz w:val="20"/>
        </w:rPr>
        <w:t>individual</w:t>
      </w:r>
      <w:r>
        <w:rPr>
          <w:spacing w:val="-4"/>
          <w:sz w:val="20"/>
        </w:rPr>
        <w:t xml:space="preserve"> </w:t>
      </w:r>
      <w:r>
        <w:rPr>
          <w:i/>
          <w:sz w:val="20"/>
        </w:rPr>
        <w:t>(defined</w:t>
      </w:r>
      <w:r>
        <w:rPr>
          <w:i/>
          <w:spacing w:val="-5"/>
          <w:sz w:val="20"/>
        </w:rPr>
        <w:t xml:space="preserve"> </w:t>
      </w:r>
      <w:r>
        <w:rPr>
          <w:i/>
          <w:sz w:val="20"/>
        </w:rPr>
        <w:t>below)</w:t>
      </w:r>
      <w:r>
        <w:rPr>
          <w:i/>
          <w:spacing w:val="-3"/>
          <w:sz w:val="20"/>
        </w:rPr>
        <w:t xml:space="preserve"> </w:t>
      </w:r>
      <w:r>
        <w:rPr>
          <w:sz w:val="20"/>
        </w:rPr>
        <w:t>who</w:t>
      </w:r>
      <w:r>
        <w:rPr>
          <w:spacing w:val="-5"/>
          <w:sz w:val="20"/>
        </w:rPr>
        <w:t xml:space="preserve"> </w:t>
      </w:r>
      <w:r>
        <w:rPr>
          <w:b/>
          <w:sz w:val="20"/>
        </w:rPr>
        <w:t>Requires</w:t>
      </w:r>
      <w:r>
        <w:rPr>
          <w:b/>
          <w:spacing w:val="-3"/>
          <w:sz w:val="20"/>
        </w:rPr>
        <w:t xml:space="preserve"> </w:t>
      </w:r>
      <w:r>
        <w:rPr>
          <w:b/>
          <w:sz w:val="20"/>
        </w:rPr>
        <w:t>Additional</w:t>
      </w:r>
      <w:r>
        <w:rPr>
          <w:b/>
          <w:spacing w:val="-6"/>
          <w:sz w:val="20"/>
        </w:rPr>
        <w:t xml:space="preserve"> </w:t>
      </w:r>
      <w:r>
        <w:rPr>
          <w:b/>
          <w:sz w:val="20"/>
        </w:rPr>
        <w:t>Assistance</w:t>
      </w:r>
      <w:r>
        <w:rPr>
          <w:b/>
          <w:spacing w:val="-2"/>
          <w:sz w:val="20"/>
        </w:rPr>
        <w:t xml:space="preserve"> </w:t>
      </w:r>
      <w:r>
        <w:rPr>
          <w:sz w:val="20"/>
        </w:rPr>
        <w:t>to</w:t>
      </w:r>
      <w:r>
        <w:rPr>
          <w:spacing w:val="-3"/>
          <w:sz w:val="20"/>
        </w:rPr>
        <w:t xml:space="preserve"> </w:t>
      </w:r>
      <w:r>
        <w:rPr>
          <w:sz w:val="20"/>
        </w:rPr>
        <w:t>enter</w:t>
      </w:r>
      <w:r>
        <w:rPr>
          <w:spacing w:val="-5"/>
          <w:sz w:val="20"/>
        </w:rPr>
        <w:t xml:space="preserve"> </w:t>
      </w:r>
      <w:r>
        <w:rPr>
          <w:sz w:val="20"/>
        </w:rPr>
        <w:t>or</w:t>
      </w:r>
      <w:r>
        <w:rPr>
          <w:spacing w:val="-4"/>
          <w:sz w:val="20"/>
        </w:rPr>
        <w:t xml:space="preserve"> </w:t>
      </w:r>
      <w:r>
        <w:rPr>
          <w:sz w:val="20"/>
        </w:rPr>
        <w:t>complete an educational program or to secure or hold employment who:</w:t>
      </w:r>
    </w:p>
    <w:p w14:paraId="3625199B" w14:textId="77777777" w:rsidR="00FE2C1B" w:rsidRDefault="00E97B9E">
      <w:pPr>
        <w:pStyle w:val="ListParagraph"/>
        <w:numPr>
          <w:ilvl w:val="1"/>
          <w:numId w:val="20"/>
        </w:numPr>
        <w:tabs>
          <w:tab w:val="left" w:pos="1832"/>
        </w:tabs>
        <w:spacing w:before="1"/>
        <w:ind w:hanging="361"/>
        <w:jc w:val="both"/>
        <w:rPr>
          <w:sz w:val="20"/>
        </w:rPr>
      </w:pPr>
      <w:r>
        <w:rPr>
          <w:sz w:val="20"/>
        </w:rPr>
        <w:t>Has</w:t>
      </w:r>
      <w:r>
        <w:rPr>
          <w:spacing w:val="-9"/>
          <w:sz w:val="20"/>
        </w:rPr>
        <w:t xml:space="preserve"> </w:t>
      </w:r>
      <w:r>
        <w:rPr>
          <w:sz w:val="20"/>
        </w:rPr>
        <w:t>dropped</w:t>
      </w:r>
      <w:r>
        <w:rPr>
          <w:spacing w:val="-11"/>
          <w:sz w:val="20"/>
        </w:rPr>
        <w:t xml:space="preserve"> </w:t>
      </w:r>
      <w:r>
        <w:rPr>
          <w:sz w:val="20"/>
        </w:rPr>
        <w:t>out</w:t>
      </w:r>
      <w:r>
        <w:rPr>
          <w:spacing w:val="-10"/>
          <w:sz w:val="20"/>
        </w:rPr>
        <w:t xml:space="preserve"> </w:t>
      </w:r>
      <w:r>
        <w:rPr>
          <w:sz w:val="20"/>
        </w:rPr>
        <w:t>of</w:t>
      </w:r>
      <w:r>
        <w:rPr>
          <w:spacing w:val="-11"/>
          <w:sz w:val="20"/>
        </w:rPr>
        <w:t xml:space="preserve"> </w:t>
      </w:r>
      <w:r>
        <w:rPr>
          <w:sz w:val="20"/>
        </w:rPr>
        <w:t>a</w:t>
      </w:r>
      <w:r>
        <w:rPr>
          <w:spacing w:val="-10"/>
          <w:sz w:val="20"/>
        </w:rPr>
        <w:t xml:space="preserve"> </w:t>
      </w:r>
      <w:r>
        <w:rPr>
          <w:sz w:val="20"/>
        </w:rPr>
        <w:t>post-secondary</w:t>
      </w:r>
      <w:r>
        <w:rPr>
          <w:spacing w:val="-9"/>
          <w:sz w:val="20"/>
        </w:rPr>
        <w:t xml:space="preserve"> </w:t>
      </w:r>
      <w:r>
        <w:rPr>
          <w:sz w:val="20"/>
        </w:rPr>
        <w:t>educational</w:t>
      </w:r>
      <w:r>
        <w:rPr>
          <w:spacing w:val="-11"/>
          <w:sz w:val="20"/>
        </w:rPr>
        <w:t xml:space="preserve"> </w:t>
      </w:r>
      <w:r>
        <w:rPr>
          <w:sz w:val="20"/>
        </w:rPr>
        <w:t>program</w:t>
      </w:r>
      <w:r>
        <w:rPr>
          <w:spacing w:val="-11"/>
          <w:sz w:val="20"/>
        </w:rPr>
        <w:t xml:space="preserve"> </w:t>
      </w:r>
      <w:r>
        <w:rPr>
          <w:sz w:val="20"/>
        </w:rPr>
        <w:t>during</w:t>
      </w:r>
      <w:r>
        <w:rPr>
          <w:spacing w:val="-10"/>
          <w:sz w:val="20"/>
        </w:rPr>
        <w:t xml:space="preserve"> </w:t>
      </w:r>
      <w:r>
        <w:rPr>
          <w:sz w:val="20"/>
        </w:rPr>
        <w:t>the</w:t>
      </w:r>
      <w:r>
        <w:rPr>
          <w:spacing w:val="-11"/>
          <w:sz w:val="20"/>
        </w:rPr>
        <w:t xml:space="preserve"> </w:t>
      </w:r>
      <w:r>
        <w:rPr>
          <w:sz w:val="20"/>
        </w:rPr>
        <w:t>past</w:t>
      </w:r>
      <w:r>
        <w:rPr>
          <w:spacing w:val="-10"/>
          <w:sz w:val="20"/>
        </w:rPr>
        <w:t xml:space="preserve"> </w:t>
      </w:r>
      <w:r>
        <w:rPr>
          <w:sz w:val="20"/>
        </w:rPr>
        <w:t>12</w:t>
      </w:r>
      <w:r>
        <w:rPr>
          <w:spacing w:val="-10"/>
          <w:sz w:val="20"/>
        </w:rPr>
        <w:t xml:space="preserve"> </w:t>
      </w:r>
      <w:r>
        <w:rPr>
          <w:sz w:val="20"/>
        </w:rPr>
        <w:t>calendar</w:t>
      </w:r>
      <w:r>
        <w:rPr>
          <w:spacing w:val="-10"/>
          <w:sz w:val="20"/>
        </w:rPr>
        <w:t xml:space="preserve"> </w:t>
      </w:r>
      <w:proofErr w:type="gramStart"/>
      <w:r>
        <w:rPr>
          <w:spacing w:val="-2"/>
          <w:sz w:val="20"/>
        </w:rPr>
        <w:t>months;</w:t>
      </w:r>
      <w:proofErr w:type="gramEnd"/>
    </w:p>
    <w:p w14:paraId="48540F4C" w14:textId="77777777" w:rsidR="00FE2C1B" w:rsidRDefault="00E97B9E">
      <w:pPr>
        <w:pStyle w:val="Heading4"/>
        <w:spacing w:before="1"/>
        <w:ind w:left="1831" w:firstLine="0"/>
      </w:pPr>
      <w:r>
        <w:rPr>
          <w:spacing w:val="-5"/>
        </w:rPr>
        <w:t>or</w:t>
      </w:r>
    </w:p>
    <w:p w14:paraId="5BDBB518" w14:textId="77777777" w:rsidR="00FE2C1B" w:rsidRDefault="00E97B9E">
      <w:pPr>
        <w:pStyle w:val="ListParagraph"/>
        <w:numPr>
          <w:ilvl w:val="1"/>
          <w:numId w:val="20"/>
        </w:numPr>
        <w:tabs>
          <w:tab w:val="left" w:pos="1832"/>
        </w:tabs>
        <w:spacing w:before="10"/>
        <w:ind w:right="386"/>
        <w:rPr>
          <w:b/>
          <w:sz w:val="20"/>
        </w:rPr>
      </w:pPr>
      <w:r>
        <w:rPr>
          <w:sz w:val="20"/>
        </w:rPr>
        <w:t xml:space="preserve">Has a poor work history, to include no work history, or has been fired from a job in the last 6 calendar months; </w:t>
      </w:r>
      <w:r>
        <w:rPr>
          <w:b/>
          <w:sz w:val="20"/>
        </w:rPr>
        <w:t>or</w:t>
      </w:r>
    </w:p>
    <w:p w14:paraId="16BF356F" w14:textId="77777777" w:rsidR="00FE2C1B" w:rsidRDefault="00E97B9E">
      <w:pPr>
        <w:pStyle w:val="ListParagraph"/>
        <w:numPr>
          <w:ilvl w:val="1"/>
          <w:numId w:val="20"/>
        </w:numPr>
        <w:tabs>
          <w:tab w:val="left" w:pos="1832"/>
        </w:tabs>
        <w:spacing w:before="10"/>
        <w:ind w:right="376"/>
        <w:rPr>
          <w:b/>
          <w:sz w:val="20"/>
        </w:rPr>
      </w:pPr>
      <w:r>
        <w:rPr>
          <w:sz w:val="20"/>
        </w:rPr>
        <w:t xml:space="preserve">Has previously been placed in out-of-home care (foster care, group home, or kinship care) for more than 6 months between the ages of 16-21; </w:t>
      </w:r>
      <w:r>
        <w:rPr>
          <w:b/>
          <w:sz w:val="20"/>
        </w:rPr>
        <w:t>or</w:t>
      </w:r>
    </w:p>
    <w:p w14:paraId="4071A363" w14:textId="77777777" w:rsidR="00FE2C1B" w:rsidRDefault="00E97B9E">
      <w:pPr>
        <w:pStyle w:val="ListParagraph"/>
        <w:numPr>
          <w:ilvl w:val="1"/>
          <w:numId w:val="20"/>
        </w:numPr>
        <w:tabs>
          <w:tab w:val="left" w:pos="1832"/>
        </w:tabs>
        <w:spacing w:before="11"/>
        <w:ind w:hanging="361"/>
        <w:rPr>
          <w:sz w:val="20"/>
        </w:rPr>
      </w:pPr>
      <w:r>
        <w:rPr>
          <w:sz w:val="20"/>
        </w:rPr>
        <w:t>Currently</w:t>
      </w:r>
      <w:r>
        <w:rPr>
          <w:spacing w:val="-7"/>
          <w:sz w:val="20"/>
        </w:rPr>
        <w:t xml:space="preserve"> </w:t>
      </w:r>
      <w:r>
        <w:rPr>
          <w:sz w:val="20"/>
        </w:rPr>
        <w:t>has</w:t>
      </w:r>
      <w:r>
        <w:rPr>
          <w:spacing w:val="-9"/>
          <w:sz w:val="20"/>
        </w:rPr>
        <w:t xml:space="preserve"> </w:t>
      </w:r>
      <w:r>
        <w:rPr>
          <w:sz w:val="20"/>
        </w:rPr>
        <w:t>an</w:t>
      </w:r>
      <w:r>
        <w:rPr>
          <w:spacing w:val="-8"/>
          <w:sz w:val="20"/>
        </w:rPr>
        <w:t xml:space="preserve"> </w:t>
      </w:r>
      <w:r>
        <w:rPr>
          <w:sz w:val="20"/>
        </w:rPr>
        <w:t>incarcerated</w:t>
      </w:r>
      <w:r>
        <w:rPr>
          <w:spacing w:val="-10"/>
          <w:sz w:val="20"/>
        </w:rPr>
        <w:t xml:space="preserve"> </w:t>
      </w:r>
      <w:r>
        <w:rPr>
          <w:spacing w:val="-2"/>
          <w:sz w:val="20"/>
        </w:rPr>
        <w:t>parent(s)/guardian.</w:t>
      </w:r>
    </w:p>
    <w:p w14:paraId="6295F26A" w14:textId="77777777" w:rsidR="00FE2C1B" w:rsidRDefault="00FE2C1B">
      <w:pPr>
        <w:pStyle w:val="BodyText"/>
        <w:spacing w:before="10"/>
        <w:rPr>
          <w:sz w:val="19"/>
        </w:rPr>
      </w:pPr>
    </w:p>
    <w:p w14:paraId="2D81CA77" w14:textId="77777777" w:rsidR="00FE2C1B" w:rsidRDefault="00E97B9E">
      <w:pPr>
        <w:ind w:left="1020"/>
        <w:rPr>
          <w:i/>
          <w:sz w:val="20"/>
        </w:rPr>
      </w:pPr>
      <w:r>
        <w:rPr>
          <w:b/>
          <w:i/>
          <w:sz w:val="20"/>
        </w:rPr>
        <w:t>A</w:t>
      </w:r>
      <w:r>
        <w:rPr>
          <w:b/>
          <w:i/>
          <w:spacing w:val="-7"/>
          <w:sz w:val="20"/>
        </w:rPr>
        <w:t xml:space="preserve"> </w:t>
      </w:r>
      <w:r>
        <w:rPr>
          <w:b/>
          <w:i/>
          <w:sz w:val="20"/>
        </w:rPr>
        <w:t>LOW-INCOME</w:t>
      </w:r>
      <w:r>
        <w:rPr>
          <w:b/>
          <w:i/>
          <w:spacing w:val="-6"/>
          <w:sz w:val="20"/>
        </w:rPr>
        <w:t xml:space="preserve"> </w:t>
      </w:r>
      <w:r>
        <w:rPr>
          <w:b/>
          <w:i/>
          <w:sz w:val="20"/>
        </w:rPr>
        <w:t>INDIVIDUAL</w:t>
      </w:r>
      <w:r>
        <w:rPr>
          <w:b/>
          <w:i/>
          <w:spacing w:val="-5"/>
          <w:sz w:val="20"/>
        </w:rPr>
        <w:t xml:space="preserve"> </w:t>
      </w:r>
      <w:r>
        <w:rPr>
          <w:i/>
          <w:sz w:val="20"/>
        </w:rPr>
        <w:t>[WIOA</w:t>
      </w:r>
      <w:r>
        <w:rPr>
          <w:i/>
          <w:spacing w:val="-5"/>
          <w:sz w:val="20"/>
        </w:rPr>
        <w:t xml:space="preserve"> </w:t>
      </w:r>
      <w:r>
        <w:rPr>
          <w:i/>
          <w:sz w:val="20"/>
        </w:rPr>
        <w:t>Section</w:t>
      </w:r>
      <w:r>
        <w:rPr>
          <w:i/>
          <w:spacing w:val="-7"/>
          <w:sz w:val="20"/>
        </w:rPr>
        <w:t xml:space="preserve"> </w:t>
      </w:r>
      <w:r>
        <w:rPr>
          <w:i/>
          <w:sz w:val="20"/>
        </w:rPr>
        <w:t>3(36)]</w:t>
      </w:r>
      <w:r>
        <w:rPr>
          <w:i/>
          <w:spacing w:val="-5"/>
          <w:sz w:val="20"/>
        </w:rPr>
        <w:t xml:space="preserve"> </w:t>
      </w:r>
      <w:r>
        <w:rPr>
          <w:i/>
          <w:sz w:val="20"/>
        </w:rPr>
        <w:t>is</w:t>
      </w:r>
      <w:r>
        <w:rPr>
          <w:i/>
          <w:spacing w:val="-5"/>
          <w:sz w:val="20"/>
        </w:rPr>
        <w:t xml:space="preserve"> </w:t>
      </w:r>
      <w:r>
        <w:rPr>
          <w:i/>
          <w:sz w:val="20"/>
        </w:rPr>
        <w:t>one</w:t>
      </w:r>
      <w:r>
        <w:rPr>
          <w:i/>
          <w:spacing w:val="-7"/>
          <w:sz w:val="20"/>
        </w:rPr>
        <w:t xml:space="preserve"> </w:t>
      </w:r>
      <w:r>
        <w:rPr>
          <w:i/>
          <w:sz w:val="20"/>
        </w:rPr>
        <w:t>who</w:t>
      </w:r>
      <w:r>
        <w:rPr>
          <w:i/>
          <w:spacing w:val="-6"/>
          <w:sz w:val="20"/>
        </w:rPr>
        <w:t xml:space="preserve"> </w:t>
      </w:r>
      <w:r>
        <w:rPr>
          <w:i/>
          <w:spacing w:val="-10"/>
          <w:sz w:val="20"/>
        </w:rPr>
        <w:t>–</w:t>
      </w:r>
    </w:p>
    <w:p w14:paraId="6740F7AB" w14:textId="77777777" w:rsidR="00FE2C1B" w:rsidRDefault="00E97B9E">
      <w:pPr>
        <w:pStyle w:val="ListParagraph"/>
        <w:numPr>
          <w:ilvl w:val="0"/>
          <w:numId w:val="19"/>
        </w:numPr>
        <w:tabs>
          <w:tab w:val="left" w:pos="1832"/>
        </w:tabs>
        <w:ind w:right="374"/>
        <w:jc w:val="both"/>
        <w:rPr>
          <w:i/>
          <w:sz w:val="20"/>
        </w:rPr>
      </w:pPr>
      <w:r>
        <w:rPr>
          <w:i/>
          <w:sz w:val="20"/>
        </w:rPr>
        <w:t>receives,</w:t>
      </w:r>
      <w:r>
        <w:rPr>
          <w:i/>
          <w:spacing w:val="-4"/>
          <w:sz w:val="20"/>
        </w:rPr>
        <w:t xml:space="preserve"> </w:t>
      </w:r>
      <w:r>
        <w:rPr>
          <w:i/>
          <w:sz w:val="20"/>
        </w:rPr>
        <w:t>or</w:t>
      </w:r>
      <w:r>
        <w:rPr>
          <w:i/>
          <w:spacing w:val="-3"/>
          <w:sz w:val="20"/>
        </w:rPr>
        <w:t xml:space="preserve"> </w:t>
      </w:r>
      <w:r>
        <w:rPr>
          <w:i/>
          <w:sz w:val="20"/>
        </w:rPr>
        <w:t>in</w:t>
      </w:r>
      <w:r>
        <w:rPr>
          <w:i/>
          <w:spacing w:val="-4"/>
          <w:sz w:val="20"/>
        </w:rPr>
        <w:t xml:space="preserve"> </w:t>
      </w:r>
      <w:r>
        <w:rPr>
          <w:i/>
          <w:sz w:val="20"/>
        </w:rPr>
        <w:t>the</w:t>
      </w:r>
      <w:r>
        <w:rPr>
          <w:i/>
          <w:spacing w:val="-5"/>
          <w:sz w:val="20"/>
        </w:rPr>
        <w:t xml:space="preserve"> </w:t>
      </w:r>
      <w:r>
        <w:rPr>
          <w:i/>
          <w:sz w:val="20"/>
        </w:rPr>
        <w:t>past</w:t>
      </w:r>
      <w:r>
        <w:rPr>
          <w:i/>
          <w:spacing w:val="-4"/>
          <w:sz w:val="20"/>
        </w:rPr>
        <w:t xml:space="preserve"> </w:t>
      </w:r>
      <w:r>
        <w:rPr>
          <w:i/>
          <w:sz w:val="20"/>
        </w:rPr>
        <w:t>6</w:t>
      </w:r>
      <w:r>
        <w:rPr>
          <w:i/>
          <w:spacing w:val="-4"/>
          <w:sz w:val="20"/>
        </w:rPr>
        <w:t xml:space="preserve"> </w:t>
      </w:r>
      <w:r>
        <w:rPr>
          <w:i/>
          <w:sz w:val="20"/>
        </w:rPr>
        <w:t>months</w:t>
      </w:r>
      <w:r>
        <w:rPr>
          <w:i/>
          <w:spacing w:val="-3"/>
          <w:sz w:val="20"/>
        </w:rPr>
        <w:t xml:space="preserve"> </w:t>
      </w:r>
      <w:r>
        <w:rPr>
          <w:i/>
          <w:sz w:val="20"/>
        </w:rPr>
        <w:t>has</w:t>
      </w:r>
      <w:r>
        <w:rPr>
          <w:i/>
          <w:spacing w:val="-3"/>
          <w:sz w:val="20"/>
        </w:rPr>
        <w:t xml:space="preserve"> </w:t>
      </w:r>
      <w:r>
        <w:rPr>
          <w:i/>
          <w:sz w:val="20"/>
        </w:rPr>
        <w:t>received,</w:t>
      </w:r>
      <w:r>
        <w:rPr>
          <w:i/>
          <w:spacing w:val="-2"/>
          <w:sz w:val="20"/>
        </w:rPr>
        <w:t xml:space="preserve"> </w:t>
      </w:r>
      <w:r>
        <w:rPr>
          <w:i/>
          <w:sz w:val="20"/>
        </w:rPr>
        <w:t>or</w:t>
      </w:r>
      <w:r>
        <w:rPr>
          <w:i/>
          <w:spacing w:val="-4"/>
          <w:sz w:val="20"/>
        </w:rPr>
        <w:t xml:space="preserve"> </w:t>
      </w:r>
      <w:r>
        <w:rPr>
          <w:i/>
          <w:sz w:val="20"/>
        </w:rPr>
        <w:t>is</w:t>
      </w:r>
      <w:r>
        <w:rPr>
          <w:i/>
          <w:spacing w:val="-3"/>
          <w:sz w:val="20"/>
        </w:rPr>
        <w:t xml:space="preserve"> </w:t>
      </w:r>
      <w:r>
        <w:rPr>
          <w:i/>
          <w:sz w:val="20"/>
        </w:rPr>
        <w:t>a</w:t>
      </w:r>
      <w:r>
        <w:rPr>
          <w:i/>
          <w:spacing w:val="-2"/>
          <w:sz w:val="20"/>
        </w:rPr>
        <w:t xml:space="preserve"> </w:t>
      </w:r>
      <w:r>
        <w:rPr>
          <w:i/>
          <w:sz w:val="20"/>
        </w:rPr>
        <w:t>member</w:t>
      </w:r>
      <w:r>
        <w:rPr>
          <w:i/>
          <w:spacing w:val="-3"/>
          <w:sz w:val="20"/>
        </w:rPr>
        <w:t xml:space="preserve"> </w:t>
      </w:r>
      <w:r>
        <w:rPr>
          <w:i/>
          <w:sz w:val="20"/>
        </w:rPr>
        <w:t>of</w:t>
      </w:r>
      <w:r>
        <w:rPr>
          <w:i/>
          <w:spacing w:val="-5"/>
          <w:sz w:val="20"/>
        </w:rPr>
        <w:t xml:space="preserve"> </w:t>
      </w:r>
      <w:r>
        <w:rPr>
          <w:i/>
          <w:sz w:val="20"/>
        </w:rPr>
        <w:t>a</w:t>
      </w:r>
      <w:r>
        <w:rPr>
          <w:i/>
          <w:spacing w:val="-5"/>
          <w:sz w:val="20"/>
        </w:rPr>
        <w:t xml:space="preserve"> </w:t>
      </w:r>
      <w:r>
        <w:rPr>
          <w:i/>
          <w:sz w:val="20"/>
        </w:rPr>
        <w:t>family</w:t>
      </w:r>
      <w:r>
        <w:rPr>
          <w:i/>
          <w:spacing w:val="-3"/>
          <w:sz w:val="20"/>
        </w:rPr>
        <w:t xml:space="preserve"> </w:t>
      </w:r>
      <w:r>
        <w:rPr>
          <w:i/>
          <w:sz w:val="20"/>
        </w:rPr>
        <w:t>that</w:t>
      </w:r>
      <w:r>
        <w:rPr>
          <w:i/>
          <w:spacing w:val="-5"/>
          <w:sz w:val="20"/>
        </w:rPr>
        <w:t xml:space="preserve"> </w:t>
      </w:r>
      <w:r>
        <w:rPr>
          <w:i/>
          <w:sz w:val="20"/>
        </w:rPr>
        <w:t>is receiving</w:t>
      </w:r>
      <w:r>
        <w:rPr>
          <w:i/>
          <w:spacing w:val="-4"/>
          <w:sz w:val="20"/>
        </w:rPr>
        <w:t xml:space="preserve"> </w:t>
      </w:r>
      <w:r>
        <w:rPr>
          <w:i/>
          <w:sz w:val="20"/>
        </w:rPr>
        <w:t>or</w:t>
      </w:r>
      <w:r>
        <w:rPr>
          <w:i/>
          <w:spacing w:val="-3"/>
          <w:sz w:val="20"/>
        </w:rPr>
        <w:t xml:space="preserve"> </w:t>
      </w:r>
      <w:r>
        <w:rPr>
          <w:i/>
          <w:sz w:val="20"/>
        </w:rPr>
        <w:t>in the past 6 months has received, assistance through the supplemental nutrition assistance program (SNAP), temporary assistance for needy families (TANF), supplemental security income</w:t>
      </w:r>
      <w:r>
        <w:rPr>
          <w:i/>
          <w:spacing w:val="-9"/>
          <w:sz w:val="20"/>
        </w:rPr>
        <w:t xml:space="preserve"> </w:t>
      </w:r>
      <w:r>
        <w:rPr>
          <w:i/>
          <w:sz w:val="20"/>
        </w:rPr>
        <w:t>program</w:t>
      </w:r>
      <w:r>
        <w:rPr>
          <w:i/>
          <w:spacing w:val="-7"/>
          <w:sz w:val="20"/>
        </w:rPr>
        <w:t xml:space="preserve"> </w:t>
      </w:r>
      <w:r>
        <w:rPr>
          <w:i/>
          <w:sz w:val="20"/>
        </w:rPr>
        <w:t>under</w:t>
      </w:r>
      <w:r>
        <w:rPr>
          <w:i/>
          <w:spacing w:val="-8"/>
          <w:sz w:val="20"/>
        </w:rPr>
        <w:t xml:space="preserve"> </w:t>
      </w:r>
      <w:r>
        <w:rPr>
          <w:i/>
          <w:sz w:val="20"/>
        </w:rPr>
        <w:t>title</w:t>
      </w:r>
      <w:r>
        <w:rPr>
          <w:i/>
          <w:spacing w:val="-7"/>
          <w:sz w:val="20"/>
        </w:rPr>
        <w:t xml:space="preserve"> </w:t>
      </w:r>
      <w:r>
        <w:rPr>
          <w:i/>
          <w:sz w:val="20"/>
        </w:rPr>
        <w:t>XVI</w:t>
      </w:r>
      <w:r>
        <w:rPr>
          <w:i/>
          <w:spacing w:val="-7"/>
          <w:sz w:val="20"/>
        </w:rPr>
        <w:t xml:space="preserve"> </w:t>
      </w:r>
      <w:r>
        <w:rPr>
          <w:i/>
          <w:sz w:val="20"/>
        </w:rPr>
        <w:t>of</w:t>
      </w:r>
      <w:r>
        <w:rPr>
          <w:i/>
          <w:spacing w:val="-7"/>
          <w:sz w:val="20"/>
        </w:rPr>
        <w:t xml:space="preserve"> </w:t>
      </w:r>
      <w:r>
        <w:rPr>
          <w:i/>
          <w:sz w:val="20"/>
        </w:rPr>
        <w:t>the</w:t>
      </w:r>
      <w:r>
        <w:rPr>
          <w:i/>
          <w:spacing w:val="-7"/>
          <w:sz w:val="20"/>
        </w:rPr>
        <w:t xml:space="preserve"> </w:t>
      </w:r>
      <w:r>
        <w:rPr>
          <w:i/>
          <w:sz w:val="20"/>
        </w:rPr>
        <w:t>Social</w:t>
      </w:r>
      <w:r>
        <w:rPr>
          <w:i/>
          <w:spacing w:val="-10"/>
          <w:sz w:val="20"/>
        </w:rPr>
        <w:t xml:space="preserve"> </w:t>
      </w:r>
      <w:r>
        <w:rPr>
          <w:i/>
          <w:sz w:val="20"/>
        </w:rPr>
        <w:t>Security</w:t>
      </w:r>
      <w:r>
        <w:rPr>
          <w:i/>
          <w:spacing w:val="-5"/>
          <w:sz w:val="20"/>
        </w:rPr>
        <w:t xml:space="preserve"> </w:t>
      </w:r>
      <w:r>
        <w:rPr>
          <w:i/>
          <w:sz w:val="20"/>
        </w:rPr>
        <w:t>Act,</w:t>
      </w:r>
      <w:r>
        <w:rPr>
          <w:i/>
          <w:spacing w:val="-9"/>
          <w:sz w:val="20"/>
        </w:rPr>
        <w:t xml:space="preserve"> </w:t>
      </w:r>
      <w:r>
        <w:rPr>
          <w:i/>
          <w:sz w:val="20"/>
        </w:rPr>
        <w:t>or</w:t>
      </w:r>
      <w:r>
        <w:rPr>
          <w:i/>
          <w:spacing w:val="-8"/>
          <w:sz w:val="20"/>
        </w:rPr>
        <w:t xml:space="preserve"> </w:t>
      </w:r>
      <w:r>
        <w:rPr>
          <w:i/>
          <w:sz w:val="20"/>
        </w:rPr>
        <w:t>State</w:t>
      </w:r>
      <w:r>
        <w:rPr>
          <w:i/>
          <w:spacing w:val="-7"/>
          <w:sz w:val="20"/>
        </w:rPr>
        <w:t xml:space="preserve"> </w:t>
      </w:r>
      <w:r>
        <w:rPr>
          <w:i/>
          <w:sz w:val="20"/>
        </w:rPr>
        <w:t>or</w:t>
      </w:r>
      <w:r>
        <w:rPr>
          <w:i/>
          <w:spacing w:val="-8"/>
          <w:sz w:val="20"/>
        </w:rPr>
        <w:t xml:space="preserve"> </w:t>
      </w:r>
      <w:r>
        <w:rPr>
          <w:i/>
          <w:sz w:val="20"/>
        </w:rPr>
        <w:t>local</w:t>
      </w:r>
      <w:r>
        <w:rPr>
          <w:i/>
          <w:spacing w:val="-8"/>
          <w:sz w:val="20"/>
        </w:rPr>
        <w:t xml:space="preserve"> </w:t>
      </w:r>
      <w:r>
        <w:rPr>
          <w:i/>
          <w:sz w:val="20"/>
        </w:rPr>
        <w:t>income-based</w:t>
      </w:r>
      <w:r>
        <w:rPr>
          <w:i/>
          <w:spacing w:val="-7"/>
          <w:sz w:val="20"/>
        </w:rPr>
        <w:t xml:space="preserve"> </w:t>
      </w:r>
      <w:r>
        <w:rPr>
          <w:i/>
          <w:sz w:val="20"/>
        </w:rPr>
        <w:t xml:space="preserve">public </w:t>
      </w:r>
      <w:proofErr w:type="gramStart"/>
      <w:r>
        <w:rPr>
          <w:i/>
          <w:spacing w:val="-2"/>
          <w:sz w:val="20"/>
        </w:rPr>
        <w:t>assistance;</w:t>
      </w:r>
      <w:proofErr w:type="gramEnd"/>
    </w:p>
    <w:p w14:paraId="426A3D0D" w14:textId="77777777" w:rsidR="00FE2C1B" w:rsidRDefault="00E97B9E">
      <w:pPr>
        <w:pStyle w:val="ListParagraph"/>
        <w:numPr>
          <w:ilvl w:val="0"/>
          <w:numId w:val="19"/>
        </w:numPr>
        <w:tabs>
          <w:tab w:val="left" w:pos="1832"/>
        </w:tabs>
        <w:ind w:right="379"/>
        <w:jc w:val="both"/>
        <w:rPr>
          <w:i/>
          <w:sz w:val="20"/>
        </w:rPr>
      </w:pPr>
      <w:r>
        <w:rPr>
          <w:i/>
          <w:sz w:val="20"/>
        </w:rPr>
        <w:t>is</w:t>
      </w:r>
      <w:r>
        <w:rPr>
          <w:i/>
          <w:spacing w:val="-2"/>
          <w:sz w:val="20"/>
        </w:rPr>
        <w:t xml:space="preserve"> </w:t>
      </w:r>
      <w:r>
        <w:rPr>
          <w:i/>
          <w:sz w:val="20"/>
        </w:rPr>
        <w:t>in</w:t>
      </w:r>
      <w:r>
        <w:rPr>
          <w:i/>
          <w:spacing w:val="-1"/>
          <w:sz w:val="20"/>
        </w:rPr>
        <w:t xml:space="preserve"> </w:t>
      </w:r>
      <w:r>
        <w:rPr>
          <w:i/>
          <w:sz w:val="20"/>
        </w:rPr>
        <w:t>a</w:t>
      </w:r>
      <w:r>
        <w:rPr>
          <w:i/>
          <w:spacing w:val="-1"/>
          <w:sz w:val="20"/>
        </w:rPr>
        <w:t xml:space="preserve"> </w:t>
      </w:r>
      <w:r>
        <w:rPr>
          <w:i/>
          <w:sz w:val="20"/>
        </w:rPr>
        <w:t>family</w:t>
      </w:r>
      <w:r>
        <w:rPr>
          <w:i/>
          <w:spacing w:val="-2"/>
          <w:sz w:val="20"/>
        </w:rPr>
        <w:t xml:space="preserve"> </w:t>
      </w:r>
      <w:r>
        <w:rPr>
          <w:i/>
          <w:sz w:val="20"/>
        </w:rPr>
        <w:t>with</w:t>
      </w:r>
      <w:r>
        <w:rPr>
          <w:i/>
          <w:spacing w:val="-3"/>
          <w:sz w:val="20"/>
        </w:rPr>
        <w:t xml:space="preserve"> </w:t>
      </w:r>
      <w:r>
        <w:rPr>
          <w:i/>
          <w:sz w:val="20"/>
        </w:rPr>
        <w:t>total</w:t>
      </w:r>
      <w:r>
        <w:rPr>
          <w:i/>
          <w:spacing w:val="-4"/>
          <w:sz w:val="20"/>
        </w:rPr>
        <w:t xml:space="preserve"> </w:t>
      </w:r>
      <w:r>
        <w:rPr>
          <w:i/>
          <w:sz w:val="20"/>
        </w:rPr>
        <w:t>family</w:t>
      </w:r>
      <w:r>
        <w:rPr>
          <w:i/>
          <w:spacing w:val="-2"/>
          <w:sz w:val="20"/>
        </w:rPr>
        <w:t xml:space="preserve"> </w:t>
      </w:r>
      <w:r>
        <w:rPr>
          <w:i/>
          <w:sz w:val="20"/>
        </w:rPr>
        <w:t>income</w:t>
      </w:r>
      <w:r>
        <w:rPr>
          <w:i/>
          <w:spacing w:val="-3"/>
          <w:sz w:val="20"/>
        </w:rPr>
        <w:t xml:space="preserve"> </w:t>
      </w:r>
      <w:r>
        <w:rPr>
          <w:i/>
          <w:sz w:val="20"/>
        </w:rPr>
        <w:t>for</w:t>
      </w:r>
      <w:r>
        <w:rPr>
          <w:i/>
          <w:spacing w:val="-3"/>
          <w:sz w:val="20"/>
        </w:rPr>
        <w:t xml:space="preserve"> </w:t>
      </w:r>
      <w:r>
        <w:rPr>
          <w:i/>
          <w:sz w:val="20"/>
        </w:rPr>
        <w:t>the</w:t>
      </w:r>
      <w:r>
        <w:rPr>
          <w:i/>
          <w:spacing w:val="-3"/>
          <w:sz w:val="20"/>
        </w:rPr>
        <w:t xml:space="preserve"> </w:t>
      </w:r>
      <w:r>
        <w:rPr>
          <w:i/>
          <w:sz w:val="20"/>
        </w:rPr>
        <w:t>6-month</w:t>
      </w:r>
      <w:r>
        <w:rPr>
          <w:i/>
          <w:spacing w:val="-1"/>
          <w:sz w:val="20"/>
        </w:rPr>
        <w:t xml:space="preserve"> </w:t>
      </w:r>
      <w:r>
        <w:rPr>
          <w:i/>
          <w:sz w:val="20"/>
        </w:rPr>
        <w:t>period</w:t>
      </w:r>
      <w:r>
        <w:rPr>
          <w:i/>
          <w:spacing w:val="-1"/>
          <w:sz w:val="20"/>
        </w:rPr>
        <w:t xml:space="preserve"> </w:t>
      </w:r>
      <w:r>
        <w:rPr>
          <w:i/>
          <w:sz w:val="20"/>
        </w:rPr>
        <w:t>prior</w:t>
      </w:r>
      <w:r>
        <w:rPr>
          <w:i/>
          <w:spacing w:val="-3"/>
          <w:sz w:val="20"/>
        </w:rPr>
        <w:t xml:space="preserve"> </w:t>
      </w:r>
      <w:r>
        <w:rPr>
          <w:i/>
          <w:sz w:val="20"/>
        </w:rPr>
        <w:t>to</w:t>
      </w:r>
      <w:r>
        <w:rPr>
          <w:i/>
          <w:spacing w:val="-1"/>
          <w:sz w:val="20"/>
        </w:rPr>
        <w:t xml:space="preserve"> </w:t>
      </w:r>
      <w:r>
        <w:rPr>
          <w:i/>
          <w:sz w:val="20"/>
        </w:rPr>
        <w:t>application</w:t>
      </w:r>
      <w:r>
        <w:rPr>
          <w:i/>
          <w:spacing w:val="-1"/>
          <w:sz w:val="20"/>
        </w:rPr>
        <w:t xml:space="preserve"> </w:t>
      </w:r>
      <w:r>
        <w:rPr>
          <w:i/>
          <w:sz w:val="20"/>
        </w:rPr>
        <w:t>for the</w:t>
      </w:r>
      <w:r>
        <w:rPr>
          <w:i/>
          <w:spacing w:val="-1"/>
          <w:sz w:val="20"/>
        </w:rPr>
        <w:t xml:space="preserve"> </w:t>
      </w:r>
      <w:proofErr w:type="gramStart"/>
      <w:r>
        <w:rPr>
          <w:i/>
          <w:sz w:val="20"/>
        </w:rPr>
        <w:t>program involved</w:t>
      </w:r>
      <w:proofErr w:type="gramEnd"/>
      <w:r>
        <w:rPr>
          <w:i/>
          <w:sz w:val="20"/>
        </w:rPr>
        <w:t xml:space="preserve"> that, in relation to family size does not exceed the higher of the poverty line or 70 percent of the lower living standard income </w:t>
      </w:r>
      <w:proofErr w:type="gramStart"/>
      <w:r>
        <w:rPr>
          <w:i/>
          <w:sz w:val="20"/>
        </w:rPr>
        <w:t>level;</w:t>
      </w:r>
      <w:proofErr w:type="gramEnd"/>
    </w:p>
    <w:p w14:paraId="00B50513" w14:textId="77777777" w:rsidR="00FE2C1B" w:rsidRDefault="00E97B9E">
      <w:pPr>
        <w:pStyle w:val="ListParagraph"/>
        <w:numPr>
          <w:ilvl w:val="0"/>
          <w:numId w:val="19"/>
        </w:numPr>
        <w:tabs>
          <w:tab w:val="left" w:pos="1832"/>
        </w:tabs>
        <w:spacing w:before="1" w:line="229" w:lineRule="exact"/>
        <w:ind w:hanging="361"/>
        <w:jc w:val="both"/>
        <w:rPr>
          <w:i/>
          <w:sz w:val="20"/>
        </w:rPr>
      </w:pPr>
      <w:r>
        <w:rPr>
          <w:i/>
          <w:sz w:val="20"/>
        </w:rPr>
        <w:t>is</w:t>
      </w:r>
      <w:r>
        <w:rPr>
          <w:i/>
          <w:spacing w:val="-6"/>
          <w:sz w:val="20"/>
        </w:rPr>
        <w:t xml:space="preserve"> </w:t>
      </w:r>
      <w:r>
        <w:rPr>
          <w:i/>
          <w:sz w:val="20"/>
        </w:rPr>
        <w:t>a</w:t>
      </w:r>
      <w:r>
        <w:rPr>
          <w:i/>
          <w:spacing w:val="-7"/>
          <w:sz w:val="20"/>
        </w:rPr>
        <w:t xml:space="preserve"> </w:t>
      </w:r>
      <w:r>
        <w:rPr>
          <w:i/>
          <w:sz w:val="20"/>
        </w:rPr>
        <w:t>homeless</w:t>
      </w:r>
      <w:r>
        <w:rPr>
          <w:i/>
          <w:spacing w:val="-6"/>
          <w:sz w:val="20"/>
        </w:rPr>
        <w:t xml:space="preserve"> </w:t>
      </w:r>
      <w:r>
        <w:rPr>
          <w:i/>
          <w:spacing w:val="-2"/>
          <w:sz w:val="20"/>
        </w:rPr>
        <w:t>individual</w:t>
      </w:r>
    </w:p>
    <w:p w14:paraId="3B906C37" w14:textId="77777777" w:rsidR="00FE2C1B" w:rsidRDefault="00E97B9E">
      <w:pPr>
        <w:pStyle w:val="ListParagraph"/>
        <w:numPr>
          <w:ilvl w:val="0"/>
          <w:numId w:val="19"/>
        </w:numPr>
        <w:tabs>
          <w:tab w:val="left" w:pos="1832"/>
        </w:tabs>
        <w:ind w:right="376"/>
        <w:jc w:val="both"/>
        <w:rPr>
          <w:i/>
          <w:sz w:val="20"/>
        </w:rPr>
      </w:pPr>
      <w:r>
        <w:rPr>
          <w:i/>
          <w:sz w:val="20"/>
        </w:rPr>
        <w:t>receives or is eligible to receive a free or reduced-price lunch under the Richard B. Russell National School Lunch Act</w:t>
      </w:r>
    </w:p>
    <w:p w14:paraId="2E944A4E" w14:textId="77777777" w:rsidR="00FE2C1B" w:rsidRDefault="00E97B9E">
      <w:pPr>
        <w:pStyle w:val="ListParagraph"/>
        <w:numPr>
          <w:ilvl w:val="0"/>
          <w:numId w:val="19"/>
        </w:numPr>
        <w:tabs>
          <w:tab w:val="left" w:pos="1832"/>
        </w:tabs>
        <w:ind w:hanging="361"/>
        <w:jc w:val="both"/>
        <w:rPr>
          <w:i/>
          <w:sz w:val="20"/>
        </w:rPr>
      </w:pPr>
      <w:r>
        <w:rPr>
          <w:i/>
          <w:sz w:val="20"/>
        </w:rPr>
        <w:t>is</w:t>
      </w:r>
      <w:r>
        <w:rPr>
          <w:i/>
          <w:spacing w:val="-6"/>
          <w:sz w:val="20"/>
        </w:rPr>
        <w:t xml:space="preserve"> </w:t>
      </w:r>
      <w:r>
        <w:rPr>
          <w:i/>
          <w:sz w:val="20"/>
        </w:rPr>
        <w:t>a</w:t>
      </w:r>
      <w:r>
        <w:rPr>
          <w:i/>
          <w:spacing w:val="-7"/>
          <w:sz w:val="20"/>
        </w:rPr>
        <w:t xml:space="preserve"> </w:t>
      </w:r>
      <w:r>
        <w:rPr>
          <w:i/>
          <w:sz w:val="20"/>
        </w:rPr>
        <w:t>foster</w:t>
      </w:r>
      <w:r>
        <w:rPr>
          <w:i/>
          <w:spacing w:val="-6"/>
          <w:sz w:val="20"/>
        </w:rPr>
        <w:t xml:space="preserve"> </w:t>
      </w:r>
      <w:r>
        <w:rPr>
          <w:i/>
          <w:sz w:val="20"/>
        </w:rPr>
        <w:t>child</w:t>
      </w:r>
      <w:r>
        <w:rPr>
          <w:i/>
          <w:spacing w:val="-6"/>
          <w:sz w:val="20"/>
        </w:rPr>
        <w:t xml:space="preserve"> </w:t>
      </w:r>
      <w:r>
        <w:rPr>
          <w:i/>
          <w:sz w:val="20"/>
        </w:rPr>
        <w:t>on</w:t>
      </w:r>
      <w:r>
        <w:rPr>
          <w:i/>
          <w:spacing w:val="-7"/>
          <w:sz w:val="20"/>
        </w:rPr>
        <w:t xml:space="preserve"> </w:t>
      </w:r>
      <w:r>
        <w:rPr>
          <w:i/>
          <w:sz w:val="20"/>
        </w:rPr>
        <w:t>behalf</w:t>
      </w:r>
      <w:r>
        <w:rPr>
          <w:i/>
          <w:spacing w:val="-6"/>
          <w:sz w:val="20"/>
        </w:rPr>
        <w:t xml:space="preserve"> </w:t>
      </w:r>
      <w:r>
        <w:rPr>
          <w:i/>
          <w:sz w:val="20"/>
        </w:rPr>
        <w:t>of</w:t>
      </w:r>
      <w:r>
        <w:rPr>
          <w:i/>
          <w:spacing w:val="-4"/>
          <w:sz w:val="20"/>
        </w:rPr>
        <w:t xml:space="preserve"> </w:t>
      </w:r>
      <w:r>
        <w:rPr>
          <w:i/>
          <w:sz w:val="20"/>
        </w:rPr>
        <w:t>whom</w:t>
      </w:r>
      <w:r>
        <w:rPr>
          <w:i/>
          <w:spacing w:val="-5"/>
          <w:sz w:val="20"/>
        </w:rPr>
        <w:t xml:space="preserve"> </w:t>
      </w:r>
      <w:r>
        <w:rPr>
          <w:i/>
          <w:sz w:val="20"/>
        </w:rPr>
        <w:t>State</w:t>
      </w:r>
      <w:r>
        <w:rPr>
          <w:i/>
          <w:spacing w:val="-5"/>
          <w:sz w:val="20"/>
        </w:rPr>
        <w:t xml:space="preserve"> </w:t>
      </w:r>
      <w:r>
        <w:rPr>
          <w:i/>
          <w:sz w:val="20"/>
        </w:rPr>
        <w:t>or</w:t>
      </w:r>
      <w:r>
        <w:rPr>
          <w:i/>
          <w:spacing w:val="-6"/>
          <w:sz w:val="20"/>
        </w:rPr>
        <w:t xml:space="preserve"> </w:t>
      </w:r>
      <w:r>
        <w:rPr>
          <w:i/>
          <w:sz w:val="20"/>
        </w:rPr>
        <w:t>local</w:t>
      </w:r>
      <w:r>
        <w:rPr>
          <w:i/>
          <w:spacing w:val="-6"/>
          <w:sz w:val="20"/>
        </w:rPr>
        <w:t xml:space="preserve"> </w:t>
      </w:r>
      <w:r>
        <w:rPr>
          <w:i/>
          <w:sz w:val="20"/>
        </w:rPr>
        <w:t>government</w:t>
      </w:r>
      <w:r>
        <w:rPr>
          <w:i/>
          <w:spacing w:val="-6"/>
          <w:sz w:val="20"/>
        </w:rPr>
        <w:t xml:space="preserve"> </w:t>
      </w:r>
      <w:r>
        <w:rPr>
          <w:i/>
          <w:sz w:val="20"/>
        </w:rPr>
        <w:t>payments</w:t>
      </w:r>
      <w:r>
        <w:rPr>
          <w:i/>
          <w:spacing w:val="-3"/>
          <w:sz w:val="20"/>
        </w:rPr>
        <w:t xml:space="preserve"> </w:t>
      </w:r>
      <w:r>
        <w:rPr>
          <w:i/>
          <w:sz w:val="20"/>
        </w:rPr>
        <w:t>are</w:t>
      </w:r>
      <w:r>
        <w:rPr>
          <w:i/>
          <w:spacing w:val="-7"/>
          <w:sz w:val="20"/>
        </w:rPr>
        <w:t xml:space="preserve"> </w:t>
      </w:r>
      <w:r>
        <w:rPr>
          <w:i/>
          <w:spacing w:val="-4"/>
          <w:sz w:val="20"/>
        </w:rPr>
        <w:t>made</w:t>
      </w:r>
    </w:p>
    <w:p w14:paraId="09F36CDA" w14:textId="77777777" w:rsidR="00FE2C1B" w:rsidRDefault="00E97B9E">
      <w:pPr>
        <w:pStyle w:val="ListParagraph"/>
        <w:numPr>
          <w:ilvl w:val="0"/>
          <w:numId w:val="19"/>
        </w:numPr>
        <w:tabs>
          <w:tab w:val="left" w:pos="1832"/>
        </w:tabs>
        <w:spacing w:before="1"/>
        <w:ind w:right="388"/>
        <w:jc w:val="both"/>
        <w:rPr>
          <w:i/>
          <w:sz w:val="20"/>
        </w:rPr>
      </w:pPr>
      <w:r>
        <w:rPr>
          <w:i/>
          <w:sz w:val="20"/>
        </w:rPr>
        <w:t>is</w:t>
      </w:r>
      <w:r>
        <w:rPr>
          <w:i/>
          <w:spacing w:val="-2"/>
          <w:sz w:val="20"/>
        </w:rPr>
        <w:t xml:space="preserve"> </w:t>
      </w:r>
      <w:r>
        <w:rPr>
          <w:i/>
          <w:sz w:val="20"/>
        </w:rPr>
        <w:t>an</w:t>
      </w:r>
      <w:r>
        <w:rPr>
          <w:i/>
          <w:spacing w:val="-1"/>
          <w:sz w:val="20"/>
        </w:rPr>
        <w:t xml:space="preserve"> </w:t>
      </w:r>
      <w:r>
        <w:rPr>
          <w:i/>
          <w:sz w:val="20"/>
        </w:rPr>
        <w:t>individual</w:t>
      </w:r>
      <w:r>
        <w:rPr>
          <w:i/>
          <w:spacing w:val="-2"/>
          <w:sz w:val="20"/>
        </w:rPr>
        <w:t xml:space="preserve"> </w:t>
      </w:r>
      <w:r>
        <w:rPr>
          <w:i/>
          <w:sz w:val="20"/>
        </w:rPr>
        <w:t>with</w:t>
      </w:r>
      <w:r>
        <w:rPr>
          <w:i/>
          <w:spacing w:val="-2"/>
          <w:sz w:val="20"/>
        </w:rPr>
        <w:t xml:space="preserve"> </w:t>
      </w:r>
      <w:r>
        <w:rPr>
          <w:i/>
          <w:sz w:val="20"/>
        </w:rPr>
        <w:t>a</w:t>
      </w:r>
      <w:r>
        <w:rPr>
          <w:i/>
          <w:spacing w:val="-1"/>
          <w:sz w:val="20"/>
        </w:rPr>
        <w:t xml:space="preserve"> </w:t>
      </w:r>
      <w:r>
        <w:rPr>
          <w:i/>
          <w:sz w:val="20"/>
        </w:rPr>
        <w:t>disability</w:t>
      </w:r>
      <w:r>
        <w:rPr>
          <w:i/>
          <w:spacing w:val="-2"/>
          <w:sz w:val="20"/>
        </w:rPr>
        <w:t xml:space="preserve"> </w:t>
      </w:r>
      <w:r>
        <w:rPr>
          <w:i/>
          <w:sz w:val="20"/>
        </w:rPr>
        <w:t>whose</w:t>
      </w:r>
      <w:r>
        <w:rPr>
          <w:i/>
          <w:spacing w:val="-1"/>
          <w:sz w:val="20"/>
        </w:rPr>
        <w:t xml:space="preserve"> </w:t>
      </w:r>
      <w:r>
        <w:rPr>
          <w:i/>
          <w:sz w:val="20"/>
        </w:rPr>
        <w:t>own</w:t>
      </w:r>
      <w:r>
        <w:rPr>
          <w:i/>
          <w:spacing w:val="-1"/>
          <w:sz w:val="20"/>
        </w:rPr>
        <w:t xml:space="preserve"> </w:t>
      </w:r>
      <w:r>
        <w:rPr>
          <w:i/>
          <w:sz w:val="20"/>
        </w:rPr>
        <w:t>income</w:t>
      </w:r>
      <w:r>
        <w:rPr>
          <w:i/>
          <w:spacing w:val="-2"/>
          <w:sz w:val="20"/>
        </w:rPr>
        <w:t xml:space="preserve"> </w:t>
      </w:r>
      <w:r>
        <w:rPr>
          <w:i/>
          <w:sz w:val="20"/>
        </w:rPr>
        <w:t>meets</w:t>
      </w:r>
      <w:r>
        <w:rPr>
          <w:i/>
          <w:spacing w:val="-2"/>
          <w:sz w:val="20"/>
        </w:rPr>
        <w:t xml:space="preserve"> </w:t>
      </w:r>
      <w:r>
        <w:rPr>
          <w:i/>
          <w:sz w:val="20"/>
        </w:rPr>
        <w:t>the</w:t>
      </w:r>
      <w:r>
        <w:rPr>
          <w:i/>
          <w:spacing w:val="-1"/>
          <w:sz w:val="20"/>
        </w:rPr>
        <w:t xml:space="preserve"> </w:t>
      </w:r>
      <w:r>
        <w:rPr>
          <w:i/>
          <w:sz w:val="20"/>
        </w:rPr>
        <w:t>income</w:t>
      </w:r>
      <w:r>
        <w:rPr>
          <w:i/>
          <w:spacing w:val="-2"/>
          <w:sz w:val="20"/>
        </w:rPr>
        <w:t xml:space="preserve"> </w:t>
      </w:r>
      <w:r>
        <w:rPr>
          <w:i/>
          <w:sz w:val="20"/>
        </w:rPr>
        <w:t>requirements,</w:t>
      </w:r>
      <w:r>
        <w:rPr>
          <w:i/>
          <w:spacing w:val="-2"/>
          <w:sz w:val="20"/>
        </w:rPr>
        <w:t xml:space="preserve"> </w:t>
      </w:r>
      <w:r>
        <w:rPr>
          <w:i/>
          <w:sz w:val="20"/>
        </w:rPr>
        <w:t>but</w:t>
      </w:r>
      <w:r>
        <w:rPr>
          <w:i/>
          <w:spacing w:val="-2"/>
          <w:sz w:val="20"/>
        </w:rPr>
        <w:t xml:space="preserve"> </w:t>
      </w:r>
      <w:r>
        <w:rPr>
          <w:i/>
          <w:sz w:val="20"/>
        </w:rPr>
        <w:t>who</w:t>
      </w:r>
      <w:r>
        <w:rPr>
          <w:i/>
          <w:spacing w:val="-2"/>
          <w:sz w:val="20"/>
        </w:rPr>
        <w:t xml:space="preserve"> </w:t>
      </w:r>
      <w:r>
        <w:rPr>
          <w:i/>
          <w:sz w:val="20"/>
        </w:rPr>
        <w:t>is a member of a family whose income does not meet this requirement.</w:t>
      </w:r>
    </w:p>
    <w:p w14:paraId="5AA3AADB" w14:textId="77777777" w:rsidR="00FE2C1B" w:rsidRDefault="00E97B9E">
      <w:pPr>
        <w:pStyle w:val="BodyText"/>
        <w:spacing w:before="183"/>
        <w:ind w:left="1020"/>
      </w:pPr>
      <w:r>
        <w:t>The</w:t>
      </w:r>
      <w:r>
        <w:rPr>
          <w:spacing w:val="-5"/>
        </w:rPr>
        <w:t xml:space="preserve"> </w:t>
      </w:r>
      <w:r>
        <w:t>term</w:t>
      </w:r>
      <w:r>
        <w:rPr>
          <w:spacing w:val="-1"/>
        </w:rPr>
        <w:t xml:space="preserve"> </w:t>
      </w:r>
      <w:r>
        <w:t>“</w:t>
      </w:r>
      <w:r>
        <w:rPr>
          <w:b/>
        </w:rPr>
        <w:t xml:space="preserve">FAMILY” </w:t>
      </w:r>
      <w:r>
        <w:t>means</w:t>
      </w:r>
      <w:r>
        <w:rPr>
          <w:spacing w:val="-3"/>
        </w:rPr>
        <w:t xml:space="preserve"> </w:t>
      </w:r>
      <w:r>
        <w:t>two</w:t>
      </w:r>
      <w:r>
        <w:rPr>
          <w:spacing w:val="-4"/>
        </w:rPr>
        <w:t xml:space="preserve"> </w:t>
      </w:r>
      <w:r>
        <w:t>or</w:t>
      </w:r>
      <w:r>
        <w:rPr>
          <w:spacing w:val="-1"/>
        </w:rPr>
        <w:t xml:space="preserve"> </w:t>
      </w:r>
      <w:r>
        <w:t>more</w:t>
      </w:r>
      <w:r>
        <w:rPr>
          <w:spacing w:val="-3"/>
        </w:rPr>
        <w:t xml:space="preserve"> </w:t>
      </w:r>
      <w:r>
        <w:t>persons</w:t>
      </w:r>
      <w:r>
        <w:rPr>
          <w:spacing w:val="-3"/>
        </w:rPr>
        <w:t xml:space="preserve"> </w:t>
      </w:r>
      <w:r>
        <w:t>related</w:t>
      </w:r>
      <w:r>
        <w:rPr>
          <w:spacing w:val="-4"/>
        </w:rPr>
        <w:t xml:space="preserve"> </w:t>
      </w:r>
      <w:r>
        <w:t>by</w:t>
      </w:r>
      <w:r>
        <w:rPr>
          <w:spacing w:val="-3"/>
        </w:rPr>
        <w:t xml:space="preserve"> </w:t>
      </w:r>
      <w:r>
        <w:t>blood,</w:t>
      </w:r>
      <w:r>
        <w:rPr>
          <w:spacing w:val="-5"/>
        </w:rPr>
        <w:t xml:space="preserve"> </w:t>
      </w:r>
      <w:r>
        <w:t>marriage,</w:t>
      </w:r>
      <w:r>
        <w:rPr>
          <w:spacing w:val="-5"/>
        </w:rPr>
        <w:t xml:space="preserve"> </w:t>
      </w:r>
      <w:r>
        <w:t>or</w:t>
      </w:r>
      <w:r>
        <w:rPr>
          <w:spacing w:val="-4"/>
        </w:rPr>
        <w:t xml:space="preserve"> </w:t>
      </w:r>
      <w:r>
        <w:t>decree</w:t>
      </w:r>
      <w:r>
        <w:rPr>
          <w:spacing w:val="-5"/>
        </w:rPr>
        <w:t xml:space="preserve"> </w:t>
      </w:r>
      <w:r>
        <w:t>of</w:t>
      </w:r>
      <w:r>
        <w:rPr>
          <w:spacing w:val="-5"/>
        </w:rPr>
        <w:t xml:space="preserve"> </w:t>
      </w:r>
      <w:r>
        <w:t>court,</w:t>
      </w:r>
      <w:r>
        <w:rPr>
          <w:spacing w:val="-2"/>
        </w:rPr>
        <w:t xml:space="preserve"> </w:t>
      </w:r>
      <w:r>
        <w:t>who</w:t>
      </w:r>
      <w:r>
        <w:rPr>
          <w:spacing w:val="-2"/>
        </w:rPr>
        <w:t xml:space="preserve"> </w:t>
      </w:r>
      <w:r>
        <w:t>are living in a single residence, and are included in one or more of the following categories:</w:t>
      </w:r>
    </w:p>
    <w:p w14:paraId="53DE6E39" w14:textId="77777777" w:rsidR="00FE2C1B" w:rsidRDefault="00E97B9E">
      <w:pPr>
        <w:pStyle w:val="ListParagraph"/>
        <w:numPr>
          <w:ilvl w:val="0"/>
          <w:numId w:val="18"/>
        </w:numPr>
        <w:tabs>
          <w:tab w:val="left" w:pos="1832"/>
        </w:tabs>
        <w:spacing w:before="116"/>
        <w:ind w:hanging="361"/>
        <w:rPr>
          <w:sz w:val="20"/>
        </w:rPr>
      </w:pPr>
      <w:r>
        <w:rPr>
          <w:sz w:val="20"/>
        </w:rPr>
        <w:t>A</w:t>
      </w:r>
      <w:r>
        <w:rPr>
          <w:spacing w:val="-8"/>
          <w:sz w:val="20"/>
        </w:rPr>
        <w:t xml:space="preserve"> </w:t>
      </w:r>
      <w:r>
        <w:rPr>
          <w:sz w:val="20"/>
        </w:rPr>
        <w:t>husband,</w:t>
      </w:r>
      <w:r>
        <w:rPr>
          <w:spacing w:val="-8"/>
          <w:sz w:val="20"/>
        </w:rPr>
        <w:t xml:space="preserve"> </w:t>
      </w:r>
      <w:r>
        <w:rPr>
          <w:sz w:val="20"/>
        </w:rPr>
        <w:t>wife</w:t>
      </w:r>
      <w:r>
        <w:rPr>
          <w:spacing w:val="-6"/>
          <w:sz w:val="20"/>
        </w:rPr>
        <w:t xml:space="preserve"> </w:t>
      </w:r>
      <w:r>
        <w:rPr>
          <w:sz w:val="20"/>
        </w:rPr>
        <w:t>and</w:t>
      </w:r>
      <w:r>
        <w:rPr>
          <w:spacing w:val="-6"/>
          <w:sz w:val="20"/>
        </w:rPr>
        <w:t xml:space="preserve"> </w:t>
      </w:r>
      <w:r>
        <w:rPr>
          <w:sz w:val="20"/>
        </w:rPr>
        <w:t>dependent</w:t>
      </w:r>
      <w:r>
        <w:rPr>
          <w:spacing w:val="-8"/>
          <w:sz w:val="20"/>
        </w:rPr>
        <w:t xml:space="preserve"> </w:t>
      </w:r>
      <w:r>
        <w:rPr>
          <w:spacing w:val="-2"/>
          <w:sz w:val="20"/>
        </w:rPr>
        <w:t>children</w:t>
      </w:r>
    </w:p>
    <w:p w14:paraId="1737524F" w14:textId="77777777" w:rsidR="00FE2C1B" w:rsidRDefault="00E97B9E">
      <w:pPr>
        <w:pStyle w:val="ListParagraph"/>
        <w:numPr>
          <w:ilvl w:val="0"/>
          <w:numId w:val="18"/>
        </w:numPr>
        <w:tabs>
          <w:tab w:val="left" w:pos="1832"/>
        </w:tabs>
        <w:spacing w:before="1" w:line="229" w:lineRule="exact"/>
        <w:ind w:hanging="361"/>
        <w:rPr>
          <w:sz w:val="20"/>
        </w:rPr>
      </w:pPr>
      <w:r>
        <w:rPr>
          <w:sz w:val="20"/>
        </w:rPr>
        <w:t>A</w:t>
      </w:r>
      <w:r>
        <w:rPr>
          <w:spacing w:val="-8"/>
          <w:sz w:val="20"/>
        </w:rPr>
        <w:t xml:space="preserve"> </w:t>
      </w:r>
      <w:r>
        <w:rPr>
          <w:sz w:val="20"/>
        </w:rPr>
        <w:t>parent</w:t>
      </w:r>
      <w:r>
        <w:rPr>
          <w:spacing w:val="-5"/>
          <w:sz w:val="20"/>
        </w:rPr>
        <w:t xml:space="preserve"> </w:t>
      </w:r>
      <w:r>
        <w:rPr>
          <w:sz w:val="20"/>
        </w:rPr>
        <w:t>or</w:t>
      </w:r>
      <w:r>
        <w:rPr>
          <w:spacing w:val="-7"/>
          <w:sz w:val="20"/>
        </w:rPr>
        <w:t xml:space="preserve"> </w:t>
      </w:r>
      <w:r>
        <w:rPr>
          <w:sz w:val="20"/>
        </w:rPr>
        <w:t>guardian</w:t>
      </w:r>
      <w:r>
        <w:rPr>
          <w:spacing w:val="-7"/>
          <w:sz w:val="20"/>
        </w:rPr>
        <w:t xml:space="preserve"> </w:t>
      </w:r>
      <w:r>
        <w:rPr>
          <w:sz w:val="20"/>
        </w:rPr>
        <w:t>and</w:t>
      </w:r>
      <w:r>
        <w:rPr>
          <w:spacing w:val="-7"/>
          <w:sz w:val="20"/>
        </w:rPr>
        <w:t xml:space="preserve"> </w:t>
      </w:r>
      <w:r>
        <w:rPr>
          <w:sz w:val="20"/>
        </w:rPr>
        <w:t>dependent</w:t>
      </w:r>
      <w:r>
        <w:rPr>
          <w:spacing w:val="-7"/>
          <w:sz w:val="20"/>
        </w:rPr>
        <w:t xml:space="preserve"> </w:t>
      </w:r>
      <w:r>
        <w:rPr>
          <w:spacing w:val="-2"/>
          <w:sz w:val="20"/>
        </w:rPr>
        <w:t>children</w:t>
      </w:r>
    </w:p>
    <w:p w14:paraId="405D4CC2" w14:textId="77777777" w:rsidR="00FE2C1B" w:rsidRDefault="00E97B9E">
      <w:pPr>
        <w:pStyle w:val="ListParagraph"/>
        <w:numPr>
          <w:ilvl w:val="0"/>
          <w:numId w:val="18"/>
        </w:numPr>
        <w:tabs>
          <w:tab w:val="left" w:pos="1832"/>
        </w:tabs>
        <w:spacing w:line="229" w:lineRule="exact"/>
        <w:ind w:hanging="361"/>
        <w:rPr>
          <w:sz w:val="20"/>
        </w:rPr>
      </w:pPr>
      <w:r>
        <w:rPr>
          <w:sz w:val="20"/>
        </w:rPr>
        <w:t>A</w:t>
      </w:r>
      <w:r>
        <w:rPr>
          <w:spacing w:val="-6"/>
          <w:sz w:val="20"/>
        </w:rPr>
        <w:t xml:space="preserve"> </w:t>
      </w:r>
      <w:r>
        <w:rPr>
          <w:sz w:val="20"/>
        </w:rPr>
        <w:t>husband</w:t>
      </w:r>
      <w:r>
        <w:rPr>
          <w:spacing w:val="-5"/>
          <w:sz w:val="20"/>
        </w:rPr>
        <w:t xml:space="preserve"> </w:t>
      </w:r>
      <w:r>
        <w:rPr>
          <w:sz w:val="20"/>
        </w:rPr>
        <w:t>and</w:t>
      </w:r>
      <w:r>
        <w:rPr>
          <w:spacing w:val="-5"/>
          <w:sz w:val="20"/>
        </w:rPr>
        <w:t xml:space="preserve"> </w:t>
      </w:r>
      <w:r>
        <w:rPr>
          <w:spacing w:val="-4"/>
          <w:sz w:val="20"/>
        </w:rPr>
        <w:t>wife</w:t>
      </w:r>
    </w:p>
    <w:p w14:paraId="565680D2" w14:textId="77777777" w:rsidR="00FE2C1B" w:rsidRDefault="00FE2C1B">
      <w:pPr>
        <w:spacing w:line="229" w:lineRule="exact"/>
        <w:rPr>
          <w:sz w:val="20"/>
        </w:rPr>
        <w:sectPr w:rsidR="00FE2C1B">
          <w:pgSz w:w="12240" w:h="15840"/>
          <w:pgMar w:top="1080" w:right="880" w:bottom="1080" w:left="780" w:header="0" w:footer="835" w:gutter="0"/>
          <w:cols w:space="720"/>
        </w:sectPr>
      </w:pPr>
    </w:p>
    <w:p w14:paraId="4F98EA08" w14:textId="77777777" w:rsidR="00FE2C1B" w:rsidRDefault="00E97B9E">
      <w:pPr>
        <w:spacing w:before="71"/>
        <w:ind w:left="1020" w:right="382"/>
        <w:jc w:val="both"/>
        <w:rPr>
          <w:sz w:val="20"/>
        </w:rPr>
      </w:pPr>
      <w:r>
        <w:rPr>
          <w:b/>
          <w:sz w:val="20"/>
        </w:rPr>
        <w:lastRenderedPageBreak/>
        <w:t xml:space="preserve">DEFICIENT IN BASIC LITERACY SKILLS </w:t>
      </w:r>
      <w:r>
        <w:rPr>
          <w:sz w:val="20"/>
        </w:rPr>
        <w:t>means an individual who computes or solves problems, reads, writes, or speaks English at or below grade level 8.9.</w:t>
      </w:r>
    </w:p>
    <w:p w14:paraId="38570468" w14:textId="77777777" w:rsidR="00FE2C1B" w:rsidRDefault="00E97B9E">
      <w:pPr>
        <w:spacing w:before="184"/>
        <w:ind w:left="1020" w:right="378"/>
        <w:jc w:val="both"/>
        <w:rPr>
          <w:b/>
          <w:sz w:val="20"/>
        </w:rPr>
      </w:pPr>
      <w:r>
        <w:rPr>
          <w:b/>
          <w:sz w:val="20"/>
        </w:rPr>
        <w:t>The</w:t>
      </w:r>
      <w:r>
        <w:rPr>
          <w:b/>
          <w:spacing w:val="-14"/>
          <w:sz w:val="20"/>
        </w:rPr>
        <w:t xml:space="preserve"> </w:t>
      </w:r>
      <w:r>
        <w:rPr>
          <w:b/>
          <w:sz w:val="20"/>
        </w:rPr>
        <w:t>OJT</w:t>
      </w:r>
      <w:r>
        <w:rPr>
          <w:b/>
          <w:spacing w:val="-14"/>
          <w:sz w:val="20"/>
        </w:rPr>
        <w:t xml:space="preserve"> </w:t>
      </w:r>
      <w:r>
        <w:rPr>
          <w:b/>
          <w:sz w:val="20"/>
        </w:rPr>
        <w:t>service</w:t>
      </w:r>
      <w:r>
        <w:rPr>
          <w:b/>
          <w:spacing w:val="-14"/>
          <w:sz w:val="20"/>
        </w:rPr>
        <w:t xml:space="preserve"> </w:t>
      </w:r>
      <w:r>
        <w:rPr>
          <w:b/>
          <w:sz w:val="20"/>
        </w:rPr>
        <w:t>provider</w:t>
      </w:r>
      <w:r>
        <w:rPr>
          <w:b/>
          <w:spacing w:val="-12"/>
          <w:sz w:val="20"/>
        </w:rPr>
        <w:t xml:space="preserve"> </w:t>
      </w:r>
      <w:r>
        <w:rPr>
          <w:b/>
          <w:sz w:val="20"/>
        </w:rPr>
        <w:t>will</w:t>
      </w:r>
      <w:r>
        <w:rPr>
          <w:b/>
          <w:spacing w:val="-14"/>
          <w:sz w:val="20"/>
        </w:rPr>
        <w:t xml:space="preserve"> </w:t>
      </w:r>
      <w:r>
        <w:rPr>
          <w:b/>
          <w:sz w:val="20"/>
        </w:rPr>
        <w:t>be</w:t>
      </w:r>
      <w:r>
        <w:rPr>
          <w:b/>
          <w:spacing w:val="-14"/>
          <w:sz w:val="20"/>
        </w:rPr>
        <w:t xml:space="preserve"> </w:t>
      </w:r>
      <w:r>
        <w:rPr>
          <w:b/>
          <w:sz w:val="20"/>
        </w:rPr>
        <w:t>responsible</w:t>
      </w:r>
      <w:r>
        <w:rPr>
          <w:b/>
          <w:spacing w:val="-14"/>
          <w:sz w:val="20"/>
        </w:rPr>
        <w:t xml:space="preserve"> </w:t>
      </w:r>
      <w:r>
        <w:rPr>
          <w:b/>
          <w:sz w:val="20"/>
        </w:rPr>
        <w:t>for</w:t>
      </w:r>
      <w:r>
        <w:rPr>
          <w:b/>
          <w:spacing w:val="-14"/>
          <w:sz w:val="20"/>
        </w:rPr>
        <w:t xml:space="preserve"> </w:t>
      </w:r>
      <w:r>
        <w:rPr>
          <w:b/>
          <w:sz w:val="20"/>
        </w:rPr>
        <w:t>certifying</w:t>
      </w:r>
      <w:r>
        <w:rPr>
          <w:b/>
          <w:spacing w:val="-13"/>
          <w:sz w:val="20"/>
        </w:rPr>
        <w:t xml:space="preserve"> </w:t>
      </w:r>
      <w:r>
        <w:rPr>
          <w:b/>
          <w:sz w:val="20"/>
        </w:rPr>
        <w:t>and</w:t>
      </w:r>
      <w:r>
        <w:rPr>
          <w:b/>
          <w:spacing w:val="-14"/>
          <w:sz w:val="20"/>
        </w:rPr>
        <w:t xml:space="preserve"> </w:t>
      </w:r>
      <w:r>
        <w:rPr>
          <w:b/>
          <w:sz w:val="20"/>
        </w:rPr>
        <w:t>documenting</w:t>
      </w:r>
      <w:r>
        <w:rPr>
          <w:b/>
          <w:spacing w:val="-12"/>
          <w:sz w:val="20"/>
        </w:rPr>
        <w:t xml:space="preserve"> </w:t>
      </w:r>
      <w:r>
        <w:rPr>
          <w:b/>
          <w:sz w:val="20"/>
        </w:rPr>
        <w:t>participant</w:t>
      </w:r>
      <w:r>
        <w:rPr>
          <w:b/>
          <w:spacing w:val="-13"/>
          <w:sz w:val="20"/>
        </w:rPr>
        <w:t xml:space="preserve"> </w:t>
      </w:r>
      <w:r>
        <w:rPr>
          <w:b/>
          <w:sz w:val="20"/>
        </w:rPr>
        <w:t>eligibility. The OJT service provider will be required to follow the USDOL requirements on acceptable verification sources as identified by the North Carolina Division of Workforce Solutions. Additionally,</w:t>
      </w:r>
      <w:r>
        <w:rPr>
          <w:b/>
          <w:spacing w:val="-5"/>
          <w:sz w:val="20"/>
        </w:rPr>
        <w:t xml:space="preserve"> </w:t>
      </w:r>
      <w:r>
        <w:rPr>
          <w:b/>
          <w:sz w:val="20"/>
        </w:rPr>
        <w:t>the</w:t>
      </w:r>
      <w:r>
        <w:rPr>
          <w:b/>
          <w:spacing w:val="-2"/>
          <w:sz w:val="20"/>
        </w:rPr>
        <w:t xml:space="preserve"> </w:t>
      </w:r>
      <w:r>
        <w:rPr>
          <w:b/>
          <w:sz w:val="20"/>
        </w:rPr>
        <w:t>OJT</w:t>
      </w:r>
      <w:r>
        <w:rPr>
          <w:b/>
          <w:spacing w:val="-3"/>
          <w:sz w:val="20"/>
        </w:rPr>
        <w:t xml:space="preserve"> </w:t>
      </w:r>
      <w:r>
        <w:rPr>
          <w:b/>
          <w:sz w:val="20"/>
        </w:rPr>
        <w:t>service</w:t>
      </w:r>
      <w:r>
        <w:rPr>
          <w:b/>
          <w:spacing w:val="-4"/>
          <w:sz w:val="20"/>
        </w:rPr>
        <w:t xml:space="preserve"> </w:t>
      </w:r>
      <w:r>
        <w:rPr>
          <w:b/>
          <w:sz w:val="20"/>
        </w:rPr>
        <w:t>provider</w:t>
      </w:r>
      <w:r>
        <w:rPr>
          <w:b/>
          <w:spacing w:val="-4"/>
          <w:sz w:val="20"/>
        </w:rPr>
        <w:t xml:space="preserve"> </w:t>
      </w:r>
      <w:r>
        <w:rPr>
          <w:b/>
          <w:sz w:val="20"/>
        </w:rPr>
        <w:t>will</w:t>
      </w:r>
      <w:r>
        <w:rPr>
          <w:b/>
          <w:spacing w:val="-4"/>
          <w:sz w:val="20"/>
        </w:rPr>
        <w:t xml:space="preserve"> </w:t>
      </w:r>
      <w:r>
        <w:rPr>
          <w:b/>
          <w:sz w:val="20"/>
        </w:rPr>
        <w:t>be</w:t>
      </w:r>
      <w:r>
        <w:rPr>
          <w:b/>
          <w:spacing w:val="-4"/>
          <w:sz w:val="20"/>
        </w:rPr>
        <w:t xml:space="preserve"> </w:t>
      </w:r>
      <w:r>
        <w:rPr>
          <w:b/>
          <w:sz w:val="20"/>
        </w:rPr>
        <w:t>required</w:t>
      </w:r>
      <w:r>
        <w:rPr>
          <w:b/>
          <w:spacing w:val="-4"/>
          <w:sz w:val="20"/>
        </w:rPr>
        <w:t xml:space="preserve"> </w:t>
      </w:r>
      <w:r>
        <w:rPr>
          <w:b/>
          <w:sz w:val="20"/>
        </w:rPr>
        <w:t>to</w:t>
      </w:r>
      <w:r>
        <w:rPr>
          <w:b/>
          <w:spacing w:val="-3"/>
          <w:sz w:val="20"/>
        </w:rPr>
        <w:t xml:space="preserve"> </w:t>
      </w:r>
      <w:r>
        <w:rPr>
          <w:b/>
          <w:sz w:val="20"/>
        </w:rPr>
        <w:t>comply with</w:t>
      </w:r>
      <w:r>
        <w:rPr>
          <w:b/>
          <w:spacing w:val="-3"/>
          <w:sz w:val="20"/>
        </w:rPr>
        <w:t xml:space="preserve"> </w:t>
      </w:r>
      <w:r>
        <w:rPr>
          <w:b/>
          <w:sz w:val="20"/>
        </w:rPr>
        <w:t>the</w:t>
      </w:r>
      <w:r>
        <w:rPr>
          <w:b/>
          <w:spacing w:val="-4"/>
          <w:sz w:val="20"/>
        </w:rPr>
        <w:t xml:space="preserve"> </w:t>
      </w:r>
      <w:r>
        <w:rPr>
          <w:b/>
          <w:sz w:val="20"/>
        </w:rPr>
        <w:t>ECWDB’s</w:t>
      </w:r>
      <w:r>
        <w:rPr>
          <w:b/>
          <w:spacing w:val="-4"/>
          <w:sz w:val="20"/>
        </w:rPr>
        <w:t xml:space="preserve"> </w:t>
      </w:r>
      <w:r>
        <w:rPr>
          <w:b/>
          <w:sz w:val="20"/>
        </w:rPr>
        <w:t>eligibility</w:t>
      </w:r>
      <w:r>
        <w:rPr>
          <w:b/>
          <w:spacing w:val="-4"/>
          <w:sz w:val="20"/>
        </w:rPr>
        <w:t xml:space="preserve"> </w:t>
      </w:r>
      <w:r>
        <w:rPr>
          <w:b/>
          <w:sz w:val="20"/>
        </w:rPr>
        <w:t>file maintenance requirements.</w:t>
      </w:r>
    </w:p>
    <w:p w14:paraId="7D50D8E7" w14:textId="77777777" w:rsidR="00FE2C1B" w:rsidRDefault="00FE2C1B">
      <w:pPr>
        <w:pStyle w:val="BodyText"/>
        <w:rPr>
          <w:b/>
        </w:rPr>
      </w:pPr>
    </w:p>
    <w:p w14:paraId="219E0EEE" w14:textId="77777777" w:rsidR="00FE2C1B" w:rsidRDefault="00E97B9E">
      <w:pPr>
        <w:pStyle w:val="Heading3"/>
        <w:ind w:left="1020" w:firstLine="0"/>
        <w:jc w:val="both"/>
      </w:pPr>
      <w:r>
        <w:rPr>
          <w:spacing w:val="-2"/>
        </w:rPr>
        <w:t>PERFORMANCE</w:t>
      </w:r>
      <w:r>
        <w:rPr>
          <w:spacing w:val="7"/>
        </w:rPr>
        <w:t xml:space="preserve"> </w:t>
      </w:r>
      <w:r>
        <w:rPr>
          <w:spacing w:val="-2"/>
        </w:rPr>
        <w:t>MEASURES</w:t>
      </w:r>
    </w:p>
    <w:p w14:paraId="47AF816C" w14:textId="77777777" w:rsidR="00FE2C1B" w:rsidRDefault="00E97B9E">
      <w:pPr>
        <w:pStyle w:val="BodyText"/>
        <w:spacing w:before="195"/>
        <w:ind w:left="1020" w:right="381"/>
        <w:jc w:val="both"/>
      </w:pPr>
      <w:r>
        <w:t xml:space="preserve">Currently, North Carolina uses Common Performance Measures for customers enrolled into WIOA services. Each WDB is expected to meet or exceed all performance goals. For further explanation and detail, please see </w:t>
      </w:r>
      <w:hyperlink r:id="rId16">
        <w:r>
          <w:rPr>
            <w:color w:val="0000FF"/>
            <w:u w:val="single" w:color="0000FF"/>
          </w:rPr>
          <w:t>DWS Policy Statement Number PS 01-2017</w:t>
        </w:r>
        <w:r>
          <w:t>.</w:t>
        </w:r>
      </w:hyperlink>
      <w:r>
        <w:t xml:space="preserve"> Current WIOA measures include the </w:t>
      </w:r>
      <w:r>
        <w:rPr>
          <w:spacing w:val="-2"/>
        </w:rPr>
        <w:t>following:</w:t>
      </w:r>
    </w:p>
    <w:p w14:paraId="3304F895" w14:textId="77777777" w:rsidR="00FE2C1B" w:rsidRDefault="00FE2C1B">
      <w:pPr>
        <w:pStyle w:val="BodyText"/>
        <w:rPr>
          <w:sz w:val="16"/>
        </w:rPr>
      </w:pP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1"/>
        <w:gridCol w:w="1440"/>
        <w:gridCol w:w="1440"/>
        <w:gridCol w:w="1439"/>
      </w:tblGrid>
      <w:tr w:rsidR="00FE2C1B" w14:paraId="38F5956D" w14:textId="77777777">
        <w:trPr>
          <w:trHeight w:val="299"/>
        </w:trPr>
        <w:tc>
          <w:tcPr>
            <w:tcW w:w="4671" w:type="dxa"/>
            <w:vMerge w:val="restart"/>
            <w:shd w:val="clear" w:color="auto" w:fill="D9D9D9"/>
          </w:tcPr>
          <w:p w14:paraId="60C138A1" w14:textId="77777777" w:rsidR="00FE2C1B" w:rsidRDefault="00FE2C1B">
            <w:pPr>
              <w:pStyle w:val="TableParagraph"/>
              <w:spacing w:before="6"/>
              <w:rPr>
                <w:sz w:val="23"/>
              </w:rPr>
            </w:pPr>
          </w:p>
          <w:p w14:paraId="6FA663C8" w14:textId="77777777" w:rsidR="00FE2C1B" w:rsidRDefault="00E97B9E">
            <w:pPr>
              <w:pStyle w:val="TableParagraph"/>
              <w:ind w:left="107"/>
              <w:rPr>
                <w:b/>
                <w:sz w:val="20"/>
              </w:rPr>
            </w:pPr>
            <w:r>
              <w:rPr>
                <w:b/>
                <w:sz w:val="20"/>
              </w:rPr>
              <w:t>WIOA</w:t>
            </w:r>
            <w:r>
              <w:rPr>
                <w:b/>
                <w:spacing w:val="-11"/>
                <w:sz w:val="20"/>
              </w:rPr>
              <w:t xml:space="preserve"> </w:t>
            </w:r>
            <w:r>
              <w:rPr>
                <w:b/>
                <w:sz w:val="20"/>
              </w:rPr>
              <w:t>Performance</w:t>
            </w:r>
            <w:r>
              <w:rPr>
                <w:b/>
                <w:spacing w:val="-11"/>
                <w:sz w:val="20"/>
              </w:rPr>
              <w:t xml:space="preserve"> </w:t>
            </w:r>
            <w:r>
              <w:rPr>
                <w:b/>
                <w:spacing w:val="-2"/>
                <w:sz w:val="20"/>
              </w:rPr>
              <w:t>Measures</w:t>
            </w:r>
          </w:p>
        </w:tc>
        <w:tc>
          <w:tcPr>
            <w:tcW w:w="4319" w:type="dxa"/>
            <w:gridSpan w:val="3"/>
            <w:shd w:val="clear" w:color="auto" w:fill="D9D9D9"/>
          </w:tcPr>
          <w:p w14:paraId="5D4EF40E" w14:textId="2759CB02" w:rsidR="00FE2C1B" w:rsidRDefault="00E97B9E">
            <w:pPr>
              <w:pStyle w:val="TableParagraph"/>
              <w:spacing w:before="69" w:line="211" w:lineRule="exact"/>
              <w:ind w:left="1447"/>
              <w:rPr>
                <w:b/>
                <w:sz w:val="20"/>
              </w:rPr>
            </w:pPr>
            <w:r>
              <w:rPr>
                <w:b/>
                <w:sz w:val="20"/>
              </w:rPr>
              <w:t>Goals</w:t>
            </w:r>
            <w:r>
              <w:rPr>
                <w:b/>
                <w:spacing w:val="-7"/>
                <w:sz w:val="20"/>
              </w:rPr>
              <w:t xml:space="preserve"> </w:t>
            </w:r>
            <w:r>
              <w:rPr>
                <w:b/>
                <w:sz w:val="20"/>
              </w:rPr>
              <w:t>for</w:t>
            </w:r>
            <w:r>
              <w:rPr>
                <w:b/>
                <w:spacing w:val="-4"/>
                <w:sz w:val="20"/>
              </w:rPr>
              <w:t xml:space="preserve"> </w:t>
            </w:r>
            <w:r>
              <w:rPr>
                <w:b/>
                <w:sz w:val="20"/>
              </w:rPr>
              <w:t>PY</w:t>
            </w:r>
            <w:r>
              <w:rPr>
                <w:b/>
                <w:spacing w:val="-3"/>
                <w:sz w:val="20"/>
              </w:rPr>
              <w:t xml:space="preserve"> </w:t>
            </w:r>
            <w:r>
              <w:rPr>
                <w:b/>
                <w:spacing w:val="-5"/>
                <w:sz w:val="20"/>
              </w:rPr>
              <w:t>2</w:t>
            </w:r>
            <w:r w:rsidR="00573998">
              <w:rPr>
                <w:b/>
                <w:spacing w:val="-5"/>
                <w:sz w:val="20"/>
              </w:rPr>
              <w:t>3</w:t>
            </w:r>
          </w:p>
        </w:tc>
      </w:tr>
      <w:tr w:rsidR="00FE2C1B" w14:paraId="6DF15273" w14:textId="77777777">
        <w:trPr>
          <w:trHeight w:val="461"/>
        </w:trPr>
        <w:tc>
          <w:tcPr>
            <w:tcW w:w="4671" w:type="dxa"/>
            <w:vMerge/>
            <w:tcBorders>
              <w:top w:val="nil"/>
            </w:tcBorders>
            <w:shd w:val="clear" w:color="auto" w:fill="D9D9D9"/>
          </w:tcPr>
          <w:p w14:paraId="4072565B" w14:textId="77777777" w:rsidR="00FE2C1B" w:rsidRDefault="00FE2C1B">
            <w:pPr>
              <w:rPr>
                <w:sz w:val="2"/>
                <w:szCs w:val="2"/>
              </w:rPr>
            </w:pPr>
          </w:p>
        </w:tc>
        <w:tc>
          <w:tcPr>
            <w:tcW w:w="1440" w:type="dxa"/>
            <w:shd w:val="clear" w:color="auto" w:fill="BCD5ED"/>
          </w:tcPr>
          <w:p w14:paraId="7D67C024" w14:textId="77777777" w:rsidR="00FE2C1B" w:rsidRDefault="00FE2C1B">
            <w:pPr>
              <w:pStyle w:val="TableParagraph"/>
              <w:rPr>
                <w:sz w:val="20"/>
              </w:rPr>
            </w:pPr>
          </w:p>
          <w:p w14:paraId="1043122D" w14:textId="77777777" w:rsidR="00FE2C1B" w:rsidRDefault="00E97B9E">
            <w:pPr>
              <w:pStyle w:val="TableParagraph"/>
              <w:spacing w:line="211" w:lineRule="exact"/>
              <w:ind w:right="454"/>
              <w:jc w:val="right"/>
              <w:rPr>
                <w:b/>
                <w:sz w:val="20"/>
              </w:rPr>
            </w:pPr>
            <w:r>
              <w:rPr>
                <w:b/>
                <w:spacing w:val="-2"/>
                <w:sz w:val="20"/>
              </w:rPr>
              <w:t>Adult</w:t>
            </w:r>
          </w:p>
        </w:tc>
        <w:tc>
          <w:tcPr>
            <w:tcW w:w="1440" w:type="dxa"/>
            <w:shd w:val="clear" w:color="auto" w:fill="BCD5ED"/>
          </w:tcPr>
          <w:p w14:paraId="781D0DCE" w14:textId="77777777" w:rsidR="00FE2C1B" w:rsidRDefault="00E97B9E">
            <w:pPr>
              <w:pStyle w:val="TableParagraph"/>
              <w:spacing w:line="232" w:lineRule="exact"/>
              <w:ind w:left="374" w:hanging="161"/>
              <w:rPr>
                <w:b/>
                <w:sz w:val="20"/>
              </w:rPr>
            </w:pPr>
            <w:r>
              <w:rPr>
                <w:b/>
                <w:spacing w:val="-2"/>
                <w:sz w:val="20"/>
              </w:rPr>
              <w:t>Dislocated Worker</w:t>
            </w:r>
          </w:p>
        </w:tc>
        <w:tc>
          <w:tcPr>
            <w:tcW w:w="1439" w:type="dxa"/>
            <w:shd w:val="clear" w:color="auto" w:fill="BCD5ED"/>
          </w:tcPr>
          <w:p w14:paraId="0DA7804A" w14:textId="77777777" w:rsidR="00FE2C1B" w:rsidRDefault="00E97B9E">
            <w:pPr>
              <w:pStyle w:val="TableParagraph"/>
              <w:spacing w:line="232" w:lineRule="exact"/>
              <w:ind w:left="125" w:right="109" w:firstLine="184"/>
              <w:rPr>
                <w:b/>
                <w:sz w:val="20"/>
              </w:rPr>
            </w:pPr>
            <w:r>
              <w:rPr>
                <w:b/>
                <w:spacing w:val="-2"/>
                <w:sz w:val="20"/>
              </w:rPr>
              <w:t xml:space="preserve">NextGen </w:t>
            </w:r>
            <w:r>
              <w:rPr>
                <w:b/>
                <w:sz w:val="20"/>
              </w:rPr>
              <w:t>Young</w:t>
            </w:r>
            <w:r>
              <w:rPr>
                <w:b/>
                <w:spacing w:val="-14"/>
                <w:sz w:val="20"/>
              </w:rPr>
              <w:t xml:space="preserve"> </w:t>
            </w:r>
            <w:r>
              <w:rPr>
                <w:b/>
                <w:sz w:val="20"/>
              </w:rPr>
              <w:t>Adult</w:t>
            </w:r>
          </w:p>
        </w:tc>
      </w:tr>
      <w:tr w:rsidR="00FE2C1B" w14:paraId="509E368D" w14:textId="77777777">
        <w:trPr>
          <w:trHeight w:val="296"/>
        </w:trPr>
        <w:tc>
          <w:tcPr>
            <w:tcW w:w="4671" w:type="dxa"/>
          </w:tcPr>
          <w:p w14:paraId="5DF4EF20" w14:textId="77777777" w:rsidR="00FE2C1B" w:rsidRDefault="00E97B9E">
            <w:pPr>
              <w:pStyle w:val="TableParagraph"/>
              <w:spacing w:before="66" w:line="211" w:lineRule="exact"/>
              <w:ind w:left="107"/>
              <w:rPr>
                <w:sz w:val="20"/>
              </w:rPr>
            </w:pPr>
            <w:r>
              <w:rPr>
                <w:sz w:val="20"/>
              </w:rPr>
              <w:t>Employment</w:t>
            </w:r>
            <w:r>
              <w:rPr>
                <w:spacing w:val="-6"/>
                <w:sz w:val="20"/>
              </w:rPr>
              <w:t xml:space="preserve"> </w:t>
            </w:r>
            <w:r>
              <w:rPr>
                <w:sz w:val="20"/>
              </w:rPr>
              <w:t>Rate</w:t>
            </w:r>
            <w:r>
              <w:rPr>
                <w:spacing w:val="-6"/>
                <w:sz w:val="20"/>
              </w:rPr>
              <w:t xml:space="preserve"> </w:t>
            </w:r>
            <w:r>
              <w:rPr>
                <w:sz w:val="20"/>
              </w:rPr>
              <w:t>2nd</w:t>
            </w:r>
            <w:r>
              <w:rPr>
                <w:spacing w:val="-7"/>
                <w:sz w:val="20"/>
              </w:rPr>
              <w:t xml:space="preserve"> </w:t>
            </w:r>
            <w:r>
              <w:rPr>
                <w:sz w:val="20"/>
              </w:rPr>
              <w:t>Quarter</w:t>
            </w:r>
            <w:r>
              <w:rPr>
                <w:spacing w:val="-7"/>
                <w:sz w:val="20"/>
              </w:rPr>
              <w:t xml:space="preserve"> </w:t>
            </w:r>
            <w:r>
              <w:rPr>
                <w:sz w:val="20"/>
              </w:rPr>
              <w:t>After</w:t>
            </w:r>
            <w:r>
              <w:rPr>
                <w:spacing w:val="-5"/>
                <w:sz w:val="20"/>
              </w:rPr>
              <w:t xml:space="preserve"> </w:t>
            </w:r>
            <w:r>
              <w:rPr>
                <w:spacing w:val="-4"/>
                <w:sz w:val="20"/>
              </w:rPr>
              <w:t>Exit</w:t>
            </w:r>
          </w:p>
        </w:tc>
        <w:tc>
          <w:tcPr>
            <w:tcW w:w="1440" w:type="dxa"/>
          </w:tcPr>
          <w:p w14:paraId="18868774" w14:textId="421EC8BC" w:rsidR="00FE2C1B" w:rsidRDefault="00E97B9E">
            <w:pPr>
              <w:pStyle w:val="TableParagraph"/>
              <w:spacing w:before="66" w:line="211" w:lineRule="exact"/>
              <w:ind w:left="396" w:right="392"/>
              <w:jc w:val="center"/>
              <w:rPr>
                <w:sz w:val="20"/>
              </w:rPr>
            </w:pPr>
            <w:r>
              <w:rPr>
                <w:spacing w:val="-5"/>
                <w:sz w:val="20"/>
              </w:rPr>
              <w:t>7</w:t>
            </w:r>
            <w:r w:rsidR="00BE4F00">
              <w:rPr>
                <w:spacing w:val="-5"/>
                <w:sz w:val="20"/>
              </w:rPr>
              <w:t>8</w:t>
            </w:r>
            <w:r>
              <w:rPr>
                <w:spacing w:val="-5"/>
                <w:sz w:val="20"/>
              </w:rPr>
              <w:t>%</w:t>
            </w:r>
          </w:p>
        </w:tc>
        <w:tc>
          <w:tcPr>
            <w:tcW w:w="1440" w:type="dxa"/>
          </w:tcPr>
          <w:p w14:paraId="7C072509" w14:textId="29AF80EB" w:rsidR="00FE2C1B" w:rsidRDefault="00E97B9E">
            <w:pPr>
              <w:pStyle w:val="TableParagraph"/>
              <w:spacing w:before="66" w:line="211" w:lineRule="exact"/>
              <w:ind w:left="396" w:right="392"/>
              <w:jc w:val="center"/>
              <w:rPr>
                <w:sz w:val="20"/>
              </w:rPr>
            </w:pPr>
            <w:r>
              <w:rPr>
                <w:spacing w:val="-5"/>
                <w:sz w:val="20"/>
              </w:rPr>
              <w:t>8</w:t>
            </w:r>
            <w:r w:rsidR="003F6ACD">
              <w:rPr>
                <w:spacing w:val="-5"/>
                <w:sz w:val="20"/>
              </w:rPr>
              <w:t>2</w:t>
            </w:r>
            <w:r>
              <w:rPr>
                <w:spacing w:val="-5"/>
                <w:sz w:val="20"/>
              </w:rPr>
              <w:t>%</w:t>
            </w:r>
          </w:p>
        </w:tc>
        <w:tc>
          <w:tcPr>
            <w:tcW w:w="1439" w:type="dxa"/>
          </w:tcPr>
          <w:p w14:paraId="3924B771" w14:textId="06FB4837" w:rsidR="00FE2C1B" w:rsidRDefault="00E97B9E">
            <w:pPr>
              <w:pStyle w:val="TableParagraph"/>
              <w:spacing w:before="66" w:line="211" w:lineRule="exact"/>
              <w:ind w:left="397" w:right="391"/>
              <w:jc w:val="center"/>
              <w:rPr>
                <w:sz w:val="20"/>
              </w:rPr>
            </w:pPr>
            <w:r>
              <w:rPr>
                <w:spacing w:val="-5"/>
                <w:sz w:val="20"/>
              </w:rPr>
              <w:t>7</w:t>
            </w:r>
            <w:r w:rsidR="00573998">
              <w:rPr>
                <w:spacing w:val="-5"/>
                <w:sz w:val="20"/>
              </w:rPr>
              <w:t>5</w:t>
            </w:r>
            <w:r>
              <w:rPr>
                <w:spacing w:val="-5"/>
                <w:sz w:val="20"/>
              </w:rPr>
              <w:t>%</w:t>
            </w:r>
          </w:p>
        </w:tc>
      </w:tr>
      <w:tr w:rsidR="00FE2C1B" w14:paraId="6B99B9BC" w14:textId="77777777">
        <w:trPr>
          <w:trHeight w:val="302"/>
        </w:trPr>
        <w:tc>
          <w:tcPr>
            <w:tcW w:w="4671" w:type="dxa"/>
          </w:tcPr>
          <w:p w14:paraId="609FAA85" w14:textId="77777777" w:rsidR="00FE2C1B" w:rsidRDefault="00E97B9E">
            <w:pPr>
              <w:pStyle w:val="TableParagraph"/>
              <w:spacing w:before="71" w:line="211" w:lineRule="exact"/>
              <w:ind w:left="107"/>
              <w:rPr>
                <w:sz w:val="20"/>
              </w:rPr>
            </w:pPr>
            <w:r>
              <w:rPr>
                <w:sz w:val="20"/>
              </w:rPr>
              <w:t>Employment</w:t>
            </w:r>
            <w:r>
              <w:rPr>
                <w:spacing w:val="-7"/>
                <w:sz w:val="20"/>
              </w:rPr>
              <w:t xml:space="preserve"> </w:t>
            </w:r>
            <w:r>
              <w:rPr>
                <w:sz w:val="20"/>
              </w:rPr>
              <w:t>Rate</w:t>
            </w:r>
            <w:r>
              <w:rPr>
                <w:spacing w:val="-6"/>
                <w:sz w:val="20"/>
              </w:rPr>
              <w:t xml:space="preserve"> </w:t>
            </w:r>
            <w:r>
              <w:rPr>
                <w:sz w:val="20"/>
              </w:rPr>
              <w:t>4th</w:t>
            </w:r>
            <w:r>
              <w:rPr>
                <w:spacing w:val="-6"/>
                <w:sz w:val="20"/>
              </w:rPr>
              <w:t xml:space="preserve"> </w:t>
            </w:r>
            <w:r>
              <w:rPr>
                <w:sz w:val="20"/>
              </w:rPr>
              <w:t>Quarter</w:t>
            </w:r>
            <w:r>
              <w:rPr>
                <w:spacing w:val="-8"/>
                <w:sz w:val="20"/>
              </w:rPr>
              <w:t xml:space="preserve"> </w:t>
            </w:r>
            <w:r>
              <w:rPr>
                <w:sz w:val="20"/>
              </w:rPr>
              <w:t>After</w:t>
            </w:r>
            <w:r>
              <w:rPr>
                <w:spacing w:val="-8"/>
                <w:sz w:val="20"/>
              </w:rPr>
              <w:t xml:space="preserve"> </w:t>
            </w:r>
            <w:r>
              <w:rPr>
                <w:spacing w:val="-4"/>
                <w:sz w:val="20"/>
              </w:rPr>
              <w:t>Exit</w:t>
            </w:r>
          </w:p>
        </w:tc>
        <w:tc>
          <w:tcPr>
            <w:tcW w:w="1440" w:type="dxa"/>
          </w:tcPr>
          <w:p w14:paraId="685D8E59" w14:textId="24D5823B" w:rsidR="00FE2C1B" w:rsidRDefault="00E97B9E">
            <w:pPr>
              <w:pStyle w:val="TableParagraph"/>
              <w:spacing w:before="71" w:line="211" w:lineRule="exact"/>
              <w:ind w:left="396" w:right="392"/>
              <w:jc w:val="center"/>
              <w:rPr>
                <w:sz w:val="20"/>
              </w:rPr>
            </w:pPr>
            <w:r>
              <w:rPr>
                <w:spacing w:val="-5"/>
                <w:sz w:val="20"/>
              </w:rPr>
              <w:t>7</w:t>
            </w:r>
            <w:r w:rsidR="003F6ACD">
              <w:rPr>
                <w:spacing w:val="-5"/>
                <w:sz w:val="20"/>
              </w:rPr>
              <w:t>5.5</w:t>
            </w:r>
            <w:r>
              <w:rPr>
                <w:spacing w:val="-5"/>
                <w:sz w:val="20"/>
              </w:rPr>
              <w:t>%</w:t>
            </w:r>
          </w:p>
        </w:tc>
        <w:tc>
          <w:tcPr>
            <w:tcW w:w="1440" w:type="dxa"/>
          </w:tcPr>
          <w:p w14:paraId="682AEAF5" w14:textId="69D29C7F" w:rsidR="00FE2C1B" w:rsidRDefault="00E97B9E">
            <w:pPr>
              <w:pStyle w:val="TableParagraph"/>
              <w:spacing w:before="71" w:line="211" w:lineRule="exact"/>
              <w:ind w:left="396" w:right="392"/>
              <w:jc w:val="center"/>
              <w:rPr>
                <w:sz w:val="20"/>
              </w:rPr>
            </w:pPr>
            <w:r>
              <w:rPr>
                <w:spacing w:val="-5"/>
                <w:sz w:val="20"/>
              </w:rPr>
              <w:t>8</w:t>
            </w:r>
            <w:r w:rsidR="003F6ACD">
              <w:rPr>
                <w:spacing w:val="-5"/>
                <w:sz w:val="20"/>
              </w:rPr>
              <w:t>5</w:t>
            </w:r>
            <w:r>
              <w:rPr>
                <w:spacing w:val="-5"/>
                <w:sz w:val="20"/>
              </w:rPr>
              <w:t>%</w:t>
            </w:r>
          </w:p>
        </w:tc>
        <w:tc>
          <w:tcPr>
            <w:tcW w:w="1439" w:type="dxa"/>
          </w:tcPr>
          <w:p w14:paraId="5184B828" w14:textId="4504AE66" w:rsidR="00FE2C1B" w:rsidRDefault="00E97B9E">
            <w:pPr>
              <w:pStyle w:val="TableParagraph"/>
              <w:spacing w:before="71" w:line="211" w:lineRule="exact"/>
              <w:ind w:left="397" w:right="391"/>
              <w:jc w:val="center"/>
              <w:rPr>
                <w:sz w:val="20"/>
              </w:rPr>
            </w:pPr>
            <w:r>
              <w:rPr>
                <w:spacing w:val="-5"/>
                <w:sz w:val="20"/>
              </w:rPr>
              <w:t>7</w:t>
            </w:r>
            <w:r w:rsidR="00573998">
              <w:rPr>
                <w:spacing w:val="-5"/>
                <w:sz w:val="20"/>
              </w:rPr>
              <w:t>4</w:t>
            </w:r>
            <w:r>
              <w:rPr>
                <w:spacing w:val="-5"/>
                <w:sz w:val="20"/>
              </w:rPr>
              <w:t>%</w:t>
            </w:r>
          </w:p>
        </w:tc>
      </w:tr>
      <w:tr w:rsidR="00FE2C1B" w14:paraId="34F6FC8A" w14:textId="77777777">
        <w:trPr>
          <w:trHeight w:val="299"/>
        </w:trPr>
        <w:tc>
          <w:tcPr>
            <w:tcW w:w="4671" w:type="dxa"/>
          </w:tcPr>
          <w:p w14:paraId="03774E06" w14:textId="77777777" w:rsidR="00FE2C1B" w:rsidRDefault="00E97B9E">
            <w:pPr>
              <w:pStyle w:val="TableParagraph"/>
              <w:spacing w:before="69" w:line="211" w:lineRule="exact"/>
              <w:ind w:left="107"/>
              <w:rPr>
                <w:sz w:val="20"/>
              </w:rPr>
            </w:pPr>
            <w:r>
              <w:rPr>
                <w:sz w:val="20"/>
              </w:rPr>
              <w:t>Median</w:t>
            </w:r>
            <w:r>
              <w:rPr>
                <w:spacing w:val="-7"/>
                <w:sz w:val="20"/>
              </w:rPr>
              <w:t xml:space="preserve"> </w:t>
            </w:r>
            <w:r>
              <w:rPr>
                <w:sz w:val="20"/>
              </w:rPr>
              <w:t>Earnings</w:t>
            </w:r>
            <w:r>
              <w:rPr>
                <w:spacing w:val="-7"/>
                <w:sz w:val="20"/>
              </w:rPr>
              <w:t xml:space="preserve"> </w:t>
            </w:r>
            <w:r>
              <w:rPr>
                <w:sz w:val="20"/>
              </w:rPr>
              <w:t>2nd</w:t>
            </w:r>
            <w:r>
              <w:rPr>
                <w:spacing w:val="-7"/>
                <w:sz w:val="20"/>
              </w:rPr>
              <w:t xml:space="preserve"> </w:t>
            </w:r>
            <w:r>
              <w:rPr>
                <w:sz w:val="20"/>
              </w:rPr>
              <w:t>Quarter</w:t>
            </w:r>
            <w:r>
              <w:rPr>
                <w:spacing w:val="-8"/>
                <w:sz w:val="20"/>
              </w:rPr>
              <w:t xml:space="preserve"> </w:t>
            </w:r>
            <w:r>
              <w:rPr>
                <w:sz w:val="20"/>
              </w:rPr>
              <w:t>After</w:t>
            </w:r>
            <w:r>
              <w:rPr>
                <w:spacing w:val="-7"/>
                <w:sz w:val="20"/>
              </w:rPr>
              <w:t xml:space="preserve"> </w:t>
            </w:r>
            <w:r>
              <w:rPr>
                <w:spacing w:val="-4"/>
                <w:sz w:val="20"/>
              </w:rPr>
              <w:t>Exit</w:t>
            </w:r>
          </w:p>
        </w:tc>
        <w:tc>
          <w:tcPr>
            <w:tcW w:w="1440" w:type="dxa"/>
          </w:tcPr>
          <w:p w14:paraId="12F8DEE0" w14:textId="3C8F8905" w:rsidR="00FE2C1B" w:rsidRDefault="00E97B9E">
            <w:pPr>
              <w:pStyle w:val="TableParagraph"/>
              <w:spacing w:before="69" w:line="211" w:lineRule="exact"/>
              <w:ind w:right="405"/>
              <w:jc w:val="right"/>
              <w:rPr>
                <w:sz w:val="20"/>
              </w:rPr>
            </w:pPr>
            <w:r>
              <w:rPr>
                <w:spacing w:val="-2"/>
                <w:sz w:val="20"/>
              </w:rPr>
              <w:t>$</w:t>
            </w:r>
            <w:r w:rsidR="003F6ACD">
              <w:rPr>
                <w:spacing w:val="-2"/>
                <w:sz w:val="20"/>
              </w:rPr>
              <w:t>6</w:t>
            </w:r>
            <w:r>
              <w:rPr>
                <w:spacing w:val="-2"/>
                <w:sz w:val="20"/>
              </w:rPr>
              <w:t>,</w:t>
            </w:r>
            <w:r w:rsidR="003F6ACD">
              <w:rPr>
                <w:spacing w:val="-2"/>
                <w:sz w:val="20"/>
              </w:rPr>
              <w:t>0</w:t>
            </w:r>
            <w:r>
              <w:rPr>
                <w:spacing w:val="-2"/>
                <w:sz w:val="20"/>
              </w:rPr>
              <w:t>00</w:t>
            </w:r>
          </w:p>
        </w:tc>
        <w:tc>
          <w:tcPr>
            <w:tcW w:w="1440" w:type="dxa"/>
          </w:tcPr>
          <w:p w14:paraId="708AEEAB" w14:textId="552A807D" w:rsidR="00FE2C1B" w:rsidRDefault="00E97B9E">
            <w:pPr>
              <w:pStyle w:val="TableParagraph"/>
              <w:spacing w:before="69" w:line="211" w:lineRule="exact"/>
              <w:ind w:left="397" w:right="392"/>
              <w:jc w:val="center"/>
              <w:rPr>
                <w:sz w:val="20"/>
              </w:rPr>
            </w:pPr>
            <w:r>
              <w:rPr>
                <w:spacing w:val="-2"/>
                <w:sz w:val="20"/>
              </w:rPr>
              <w:t>$</w:t>
            </w:r>
            <w:r w:rsidR="003F6ACD">
              <w:rPr>
                <w:spacing w:val="-2"/>
                <w:sz w:val="20"/>
              </w:rPr>
              <w:t>7</w:t>
            </w:r>
            <w:r>
              <w:rPr>
                <w:spacing w:val="-2"/>
                <w:sz w:val="20"/>
              </w:rPr>
              <w:t>,</w:t>
            </w:r>
            <w:r w:rsidR="003F6ACD">
              <w:rPr>
                <w:spacing w:val="-2"/>
                <w:sz w:val="20"/>
              </w:rPr>
              <w:t>1</w:t>
            </w:r>
            <w:r>
              <w:rPr>
                <w:spacing w:val="-2"/>
                <w:sz w:val="20"/>
              </w:rPr>
              <w:t>00</w:t>
            </w:r>
          </w:p>
        </w:tc>
        <w:tc>
          <w:tcPr>
            <w:tcW w:w="1439" w:type="dxa"/>
          </w:tcPr>
          <w:p w14:paraId="1CF31846" w14:textId="3DCD4499" w:rsidR="00FE2C1B" w:rsidRDefault="00E97B9E">
            <w:pPr>
              <w:pStyle w:val="TableParagraph"/>
              <w:spacing w:before="69" w:line="211" w:lineRule="exact"/>
              <w:ind w:left="398" w:right="391"/>
              <w:jc w:val="center"/>
              <w:rPr>
                <w:sz w:val="20"/>
              </w:rPr>
            </w:pPr>
            <w:r>
              <w:rPr>
                <w:spacing w:val="-2"/>
                <w:sz w:val="20"/>
              </w:rPr>
              <w:t>$3,</w:t>
            </w:r>
            <w:r w:rsidR="00573998">
              <w:rPr>
                <w:spacing w:val="-2"/>
                <w:sz w:val="20"/>
              </w:rPr>
              <w:t>2</w:t>
            </w:r>
            <w:r>
              <w:rPr>
                <w:spacing w:val="-2"/>
                <w:sz w:val="20"/>
              </w:rPr>
              <w:t>00</w:t>
            </w:r>
          </w:p>
        </w:tc>
      </w:tr>
      <w:tr w:rsidR="00FE2C1B" w14:paraId="0AC6E593" w14:textId="77777777">
        <w:trPr>
          <w:trHeight w:val="299"/>
        </w:trPr>
        <w:tc>
          <w:tcPr>
            <w:tcW w:w="4671" w:type="dxa"/>
          </w:tcPr>
          <w:p w14:paraId="0242FC13" w14:textId="77777777" w:rsidR="00FE2C1B" w:rsidRDefault="00E97B9E">
            <w:pPr>
              <w:pStyle w:val="TableParagraph"/>
              <w:spacing w:before="69" w:line="211" w:lineRule="exact"/>
              <w:ind w:left="107"/>
              <w:rPr>
                <w:sz w:val="20"/>
              </w:rPr>
            </w:pPr>
            <w:r>
              <w:rPr>
                <w:sz w:val="20"/>
              </w:rPr>
              <w:t>Credential</w:t>
            </w:r>
            <w:r>
              <w:rPr>
                <w:spacing w:val="-9"/>
                <w:sz w:val="20"/>
              </w:rPr>
              <w:t xml:space="preserve"> </w:t>
            </w:r>
            <w:r>
              <w:rPr>
                <w:sz w:val="20"/>
              </w:rPr>
              <w:t>Attainment</w:t>
            </w:r>
            <w:r>
              <w:rPr>
                <w:spacing w:val="-7"/>
                <w:sz w:val="20"/>
              </w:rPr>
              <w:t xml:space="preserve"> </w:t>
            </w:r>
            <w:r>
              <w:rPr>
                <w:sz w:val="20"/>
              </w:rPr>
              <w:t>within</w:t>
            </w:r>
            <w:r>
              <w:rPr>
                <w:spacing w:val="-9"/>
                <w:sz w:val="20"/>
              </w:rPr>
              <w:t xml:space="preserve"> </w:t>
            </w:r>
            <w:r>
              <w:rPr>
                <w:sz w:val="20"/>
              </w:rPr>
              <w:t>4</w:t>
            </w:r>
            <w:r>
              <w:rPr>
                <w:spacing w:val="-9"/>
                <w:sz w:val="20"/>
              </w:rPr>
              <w:t xml:space="preserve"> </w:t>
            </w:r>
            <w:r>
              <w:rPr>
                <w:sz w:val="20"/>
              </w:rPr>
              <w:t>Quarters</w:t>
            </w:r>
            <w:r>
              <w:rPr>
                <w:spacing w:val="-8"/>
                <w:sz w:val="20"/>
              </w:rPr>
              <w:t xml:space="preserve"> </w:t>
            </w:r>
            <w:r>
              <w:rPr>
                <w:sz w:val="20"/>
              </w:rPr>
              <w:t>After</w:t>
            </w:r>
            <w:r>
              <w:rPr>
                <w:spacing w:val="-9"/>
                <w:sz w:val="20"/>
              </w:rPr>
              <w:t xml:space="preserve"> </w:t>
            </w:r>
            <w:r>
              <w:rPr>
                <w:spacing w:val="-4"/>
                <w:sz w:val="20"/>
              </w:rPr>
              <w:t>Exit</w:t>
            </w:r>
          </w:p>
        </w:tc>
        <w:tc>
          <w:tcPr>
            <w:tcW w:w="1440" w:type="dxa"/>
          </w:tcPr>
          <w:p w14:paraId="5ECD1262" w14:textId="59B3A443" w:rsidR="00FE2C1B" w:rsidRDefault="003F6ACD">
            <w:pPr>
              <w:pStyle w:val="TableParagraph"/>
              <w:spacing w:before="69" w:line="211" w:lineRule="exact"/>
              <w:ind w:left="396" w:right="392"/>
              <w:jc w:val="center"/>
              <w:rPr>
                <w:sz w:val="20"/>
              </w:rPr>
            </w:pPr>
            <w:r>
              <w:rPr>
                <w:spacing w:val="-5"/>
                <w:sz w:val="20"/>
              </w:rPr>
              <w:t>60</w:t>
            </w:r>
            <w:r w:rsidR="00E97B9E">
              <w:rPr>
                <w:spacing w:val="-5"/>
                <w:sz w:val="20"/>
              </w:rPr>
              <w:t>%</w:t>
            </w:r>
          </w:p>
        </w:tc>
        <w:tc>
          <w:tcPr>
            <w:tcW w:w="1440" w:type="dxa"/>
          </w:tcPr>
          <w:p w14:paraId="7C471D41" w14:textId="20E5F53A" w:rsidR="00FE2C1B" w:rsidRDefault="003F6ACD">
            <w:pPr>
              <w:pStyle w:val="TableParagraph"/>
              <w:spacing w:before="69" w:line="211" w:lineRule="exact"/>
              <w:ind w:left="396" w:right="392"/>
              <w:jc w:val="center"/>
              <w:rPr>
                <w:sz w:val="20"/>
              </w:rPr>
            </w:pPr>
            <w:r>
              <w:rPr>
                <w:spacing w:val="-5"/>
                <w:sz w:val="20"/>
              </w:rPr>
              <w:t>64</w:t>
            </w:r>
            <w:r w:rsidR="00E97B9E">
              <w:rPr>
                <w:spacing w:val="-5"/>
                <w:sz w:val="20"/>
              </w:rPr>
              <w:t>%</w:t>
            </w:r>
          </w:p>
        </w:tc>
        <w:tc>
          <w:tcPr>
            <w:tcW w:w="1439" w:type="dxa"/>
          </w:tcPr>
          <w:p w14:paraId="4F3A4DC9" w14:textId="170703C3" w:rsidR="00FE2C1B" w:rsidRDefault="00573998">
            <w:pPr>
              <w:pStyle w:val="TableParagraph"/>
              <w:spacing w:before="69" w:line="211" w:lineRule="exact"/>
              <w:ind w:left="397" w:right="391"/>
              <w:jc w:val="center"/>
              <w:rPr>
                <w:sz w:val="20"/>
              </w:rPr>
            </w:pPr>
            <w:r>
              <w:rPr>
                <w:spacing w:val="-5"/>
                <w:sz w:val="20"/>
              </w:rPr>
              <w:t>74</w:t>
            </w:r>
            <w:r w:rsidR="00E97B9E">
              <w:rPr>
                <w:spacing w:val="-5"/>
                <w:sz w:val="20"/>
              </w:rPr>
              <w:t>%</w:t>
            </w:r>
          </w:p>
        </w:tc>
      </w:tr>
      <w:tr w:rsidR="00FE2C1B" w14:paraId="4F2C9105" w14:textId="77777777">
        <w:trPr>
          <w:trHeight w:val="299"/>
        </w:trPr>
        <w:tc>
          <w:tcPr>
            <w:tcW w:w="4671" w:type="dxa"/>
          </w:tcPr>
          <w:p w14:paraId="0B61EBCF" w14:textId="77777777" w:rsidR="00FE2C1B" w:rsidRDefault="00E97B9E">
            <w:pPr>
              <w:pStyle w:val="TableParagraph"/>
              <w:spacing w:before="69" w:line="211" w:lineRule="exact"/>
              <w:ind w:left="107"/>
              <w:rPr>
                <w:sz w:val="20"/>
              </w:rPr>
            </w:pPr>
            <w:r>
              <w:rPr>
                <w:sz w:val="20"/>
              </w:rPr>
              <w:t>Measurable</w:t>
            </w:r>
            <w:r>
              <w:rPr>
                <w:spacing w:val="-10"/>
                <w:sz w:val="20"/>
              </w:rPr>
              <w:t xml:space="preserve"> </w:t>
            </w:r>
            <w:r>
              <w:rPr>
                <w:sz w:val="20"/>
              </w:rPr>
              <w:t>Skill</w:t>
            </w:r>
            <w:r>
              <w:rPr>
                <w:spacing w:val="-10"/>
                <w:sz w:val="20"/>
              </w:rPr>
              <w:t xml:space="preserve"> </w:t>
            </w:r>
            <w:r>
              <w:rPr>
                <w:spacing w:val="-4"/>
                <w:sz w:val="20"/>
              </w:rPr>
              <w:t>Gains</w:t>
            </w:r>
          </w:p>
        </w:tc>
        <w:tc>
          <w:tcPr>
            <w:tcW w:w="1440" w:type="dxa"/>
          </w:tcPr>
          <w:p w14:paraId="46A0088A" w14:textId="3A7C4072" w:rsidR="00FE2C1B" w:rsidRDefault="00E97B9E">
            <w:pPr>
              <w:pStyle w:val="TableParagraph"/>
              <w:spacing w:before="69" w:line="211" w:lineRule="exact"/>
              <w:ind w:left="396" w:right="392"/>
              <w:jc w:val="center"/>
              <w:rPr>
                <w:sz w:val="20"/>
              </w:rPr>
            </w:pPr>
            <w:r>
              <w:rPr>
                <w:spacing w:val="-5"/>
                <w:sz w:val="20"/>
              </w:rPr>
              <w:t>4</w:t>
            </w:r>
            <w:r w:rsidR="003F6ACD">
              <w:rPr>
                <w:spacing w:val="-5"/>
                <w:sz w:val="20"/>
              </w:rPr>
              <w:t>4.5</w:t>
            </w:r>
            <w:r>
              <w:rPr>
                <w:spacing w:val="-5"/>
                <w:sz w:val="20"/>
              </w:rPr>
              <w:t>%</w:t>
            </w:r>
          </w:p>
        </w:tc>
        <w:tc>
          <w:tcPr>
            <w:tcW w:w="1440" w:type="dxa"/>
          </w:tcPr>
          <w:p w14:paraId="047473A6" w14:textId="106F35F2" w:rsidR="00FE2C1B" w:rsidRDefault="003F6ACD">
            <w:pPr>
              <w:pStyle w:val="TableParagraph"/>
              <w:spacing w:before="69" w:line="211" w:lineRule="exact"/>
              <w:ind w:left="396" w:right="392"/>
              <w:jc w:val="center"/>
              <w:rPr>
                <w:sz w:val="20"/>
              </w:rPr>
            </w:pPr>
            <w:r>
              <w:rPr>
                <w:spacing w:val="-5"/>
                <w:sz w:val="20"/>
              </w:rPr>
              <w:t>49.5</w:t>
            </w:r>
            <w:r w:rsidR="00E97B9E">
              <w:rPr>
                <w:spacing w:val="-5"/>
                <w:sz w:val="20"/>
              </w:rPr>
              <w:t>%</w:t>
            </w:r>
          </w:p>
        </w:tc>
        <w:tc>
          <w:tcPr>
            <w:tcW w:w="1439" w:type="dxa"/>
          </w:tcPr>
          <w:p w14:paraId="02854ECC" w14:textId="550C1CA9" w:rsidR="00FE2C1B" w:rsidRDefault="00E97B9E">
            <w:pPr>
              <w:pStyle w:val="TableParagraph"/>
              <w:spacing w:before="69" w:line="211" w:lineRule="exact"/>
              <w:ind w:left="397" w:right="391"/>
              <w:jc w:val="center"/>
              <w:rPr>
                <w:sz w:val="20"/>
              </w:rPr>
            </w:pPr>
            <w:r>
              <w:rPr>
                <w:spacing w:val="-5"/>
                <w:sz w:val="20"/>
              </w:rPr>
              <w:t>4</w:t>
            </w:r>
            <w:r w:rsidR="00573998">
              <w:rPr>
                <w:spacing w:val="-5"/>
                <w:sz w:val="20"/>
              </w:rPr>
              <w:t>4.5</w:t>
            </w:r>
            <w:r>
              <w:rPr>
                <w:spacing w:val="-5"/>
                <w:sz w:val="20"/>
              </w:rPr>
              <w:t>%</w:t>
            </w:r>
          </w:p>
        </w:tc>
      </w:tr>
    </w:tbl>
    <w:p w14:paraId="7BC44D66" w14:textId="77777777" w:rsidR="00FE2C1B" w:rsidRDefault="00FE2C1B">
      <w:pPr>
        <w:pStyle w:val="BodyText"/>
        <w:spacing w:before="1"/>
        <w:rPr>
          <w:sz w:val="22"/>
        </w:rPr>
      </w:pPr>
    </w:p>
    <w:p w14:paraId="34DA3811" w14:textId="77777777" w:rsidR="00FE2C1B" w:rsidRDefault="00E97B9E">
      <w:pPr>
        <w:pStyle w:val="Heading3"/>
        <w:numPr>
          <w:ilvl w:val="0"/>
          <w:numId w:val="17"/>
        </w:numPr>
        <w:tabs>
          <w:tab w:val="left" w:pos="1381"/>
        </w:tabs>
        <w:ind w:hanging="361"/>
      </w:pPr>
      <w:bookmarkStart w:id="18" w:name="_TOC_250001"/>
      <w:r>
        <w:t>PROJECTED</w:t>
      </w:r>
      <w:r>
        <w:rPr>
          <w:spacing w:val="-9"/>
        </w:rPr>
        <w:t xml:space="preserve"> </w:t>
      </w:r>
      <w:r>
        <w:t>PROGRAM</w:t>
      </w:r>
      <w:r>
        <w:rPr>
          <w:spacing w:val="-10"/>
        </w:rPr>
        <w:t xml:space="preserve"> </w:t>
      </w:r>
      <w:bookmarkEnd w:id="18"/>
      <w:r>
        <w:rPr>
          <w:spacing w:val="-2"/>
        </w:rPr>
        <w:t>OUTCOMES</w:t>
      </w:r>
    </w:p>
    <w:p w14:paraId="32A5C150" w14:textId="77777777" w:rsidR="00FE2C1B" w:rsidRDefault="00E97B9E">
      <w:pPr>
        <w:pStyle w:val="ListParagraph"/>
        <w:numPr>
          <w:ilvl w:val="1"/>
          <w:numId w:val="17"/>
        </w:numPr>
        <w:tabs>
          <w:tab w:val="left" w:pos="1380"/>
          <w:tab w:val="left" w:pos="1381"/>
        </w:tabs>
        <w:spacing w:before="195"/>
        <w:ind w:hanging="361"/>
        <w:rPr>
          <w:sz w:val="20"/>
        </w:rPr>
      </w:pPr>
      <w:r>
        <w:rPr>
          <w:sz w:val="20"/>
        </w:rPr>
        <w:t>Develop</w:t>
      </w:r>
      <w:r>
        <w:rPr>
          <w:spacing w:val="-8"/>
          <w:sz w:val="20"/>
        </w:rPr>
        <w:t xml:space="preserve"> </w:t>
      </w:r>
      <w:r>
        <w:rPr>
          <w:sz w:val="20"/>
        </w:rPr>
        <w:t>an</w:t>
      </w:r>
      <w:r>
        <w:rPr>
          <w:spacing w:val="-7"/>
          <w:sz w:val="20"/>
        </w:rPr>
        <w:t xml:space="preserve"> </w:t>
      </w:r>
      <w:r>
        <w:rPr>
          <w:sz w:val="20"/>
        </w:rPr>
        <w:t>outreach</w:t>
      </w:r>
      <w:r>
        <w:rPr>
          <w:spacing w:val="-8"/>
          <w:sz w:val="20"/>
        </w:rPr>
        <w:t xml:space="preserve"> </w:t>
      </w:r>
      <w:r>
        <w:rPr>
          <w:sz w:val="20"/>
        </w:rPr>
        <w:t>campaign</w:t>
      </w:r>
      <w:r>
        <w:rPr>
          <w:spacing w:val="-7"/>
          <w:sz w:val="20"/>
        </w:rPr>
        <w:t xml:space="preserve"> </w:t>
      </w:r>
      <w:r>
        <w:rPr>
          <w:sz w:val="20"/>
        </w:rPr>
        <w:t>to</w:t>
      </w:r>
      <w:r>
        <w:rPr>
          <w:spacing w:val="-6"/>
          <w:sz w:val="20"/>
        </w:rPr>
        <w:t xml:space="preserve"> </w:t>
      </w:r>
      <w:r>
        <w:rPr>
          <w:sz w:val="20"/>
        </w:rPr>
        <w:t>promote</w:t>
      </w:r>
      <w:r>
        <w:rPr>
          <w:spacing w:val="-8"/>
          <w:sz w:val="20"/>
        </w:rPr>
        <w:t xml:space="preserve"> </w:t>
      </w:r>
      <w:r>
        <w:rPr>
          <w:sz w:val="20"/>
        </w:rPr>
        <w:t>OJT</w:t>
      </w:r>
      <w:r>
        <w:rPr>
          <w:spacing w:val="-6"/>
          <w:sz w:val="20"/>
        </w:rPr>
        <w:t xml:space="preserve"> </w:t>
      </w:r>
      <w:r>
        <w:rPr>
          <w:spacing w:val="-2"/>
          <w:sz w:val="20"/>
        </w:rPr>
        <w:t>services</w:t>
      </w:r>
    </w:p>
    <w:p w14:paraId="1BF5EB70" w14:textId="77777777" w:rsidR="00FE2C1B" w:rsidRDefault="00E97B9E">
      <w:pPr>
        <w:pStyle w:val="ListParagraph"/>
        <w:numPr>
          <w:ilvl w:val="1"/>
          <w:numId w:val="17"/>
        </w:numPr>
        <w:tabs>
          <w:tab w:val="left" w:pos="1380"/>
          <w:tab w:val="left" w:pos="1381"/>
        </w:tabs>
        <w:ind w:hanging="361"/>
        <w:rPr>
          <w:sz w:val="20"/>
        </w:rPr>
      </w:pPr>
      <w:r>
        <w:rPr>
          <w:sz w:val="20"/>
        </w:rPr>
        <w:t>Work</w:t>
      </w:r>
      <w:r>
        <w:rPr>
          <w:spacing w:val="-6"/>
          <w:sz w:val="20"/>
        </w:rPr>
        <w:t xml:space="preserve"> </w:t>
      </w:r>
      <w:r>
        <w:rPr>
          <w:sz w:val="20"/>
        </w:rPr>
        <w:t>with</w:t>
      </w:r>
      <w:r>
        <w:rPr>
          <w:spacing w:val="-7"/>
          <w:sz w:val="20"/>
        </w:rPr>
        <w:t xml:space="preserve"> </w:t>
      </w:r>
      <w:proofErr w:type="spellStart"/>
      <w:r>
        <w:rPr>
          <w:sz w:val="20"/>
        </w:rPr>
        <w:t>NCWorks</w:t>
      </w:r>
      <w:proofErr w:type="spellEnd"/>
      <w:r>
        <w:rPr>
          <w:spacing w:val="-6"/>
          <w:sz w:val="20"/>
        </w:rPr>
        <w:t xml:space="preserve"> </w:t>
      </w:r>
      <w:r>
        <w:rPr>
          <w:sz w:val="20"/>
        </w:rPr>
        <w:t>Career</w:t>
      </w:r>
      <w:r>
        <w:rPr>
          <w:spacing w:val="-6"/>
          <w:sz w:val="20"/>
        </w:rPr>
        <w:t xml:space="preserve"> </w:t>
      </w:r>
      <w:r>
        <w:rPr>
          <w:sz w:val="20"/>
        </w:rPr>
        <w:t>Center</w:t>
      </w:r>
      <w:r>
        <w:rPr>
          <w:spacing w:val="-7"/>
          <w:sz w:val="20"/>
        </w:rPr>
        <w:t xml:space="preserve"> </w:t>
      </w:r>
      <w:r>
        <w:rPr>
          <w:sz w:val="20"/>
        </w:rPr>
        <w:t>staff</w:t>
      </w:r>
      <w:r>
        <w:rPr>
          <w:spacing w:val="-7"/>
          <w:sz w:val="20"/>
        </w:rPr>
        <w:t xml:space="preserve"> </w:t>
      </w:r>
      <w:r>
        <w:rPr>
          <w:sz w:val="20"/>
        </w:rPr>
        <w:t>to</w:t>
      </w:r>
      <w:r>
        <w:rPr>
          <w:spacing w:val="-7"/>
          <w:sz w:val="20"/>
        </w:rPr>
        <w:t xml:space="preserve"> </w:t>
      </w:r>
      <w:r>
        <w:rPr>
          <w:sz w:val="20"/>
        </w:rPr>
        <w:t>identify</w:t>
      </w:r>
      <w:r>
        <w:rPr>
          <w:spacing w:val="-6"/>
          <w:sz w:val="20"/>
        </w:rPr>
        <w:t xml:space="preserve"> </w:t>
      </w:r>
      <w:r>
        <w:rPr>
          <w:sz w:val="20"/>
        </w:rPr>
        <w:t>eligible</w:t>
      </w:r>
      <w:r>
        <w:rPr>
          <w:spacing w:val="-7"/>
          <w:sz w:val="20"/>
        </w:rPr>
        <w:t xml:space="preserve"> </w:t>
      </w:r>
      <w:r>
        <w:rPr>
          <w:sz w:val="20"/>
        </w:rPr>
        <w:t>OJT</w:t>
      </w:r>
      <w:r>
        <w:rPr>
          <w:spacing w:val="-6"/>
          <w:sz w:val="20"/>
        </w:rPr>
        <w:t xml:space="preserve"> </w:t>
      </w:r>
      <w:r>
        <w:rPr>
          <w:spacing w:val="-2"/>
          <w:sz w:val="20"/>
        </w:rPr>
        <w:t>candidates</w:t>
      </w:r>
    </w:p>
    <w:p w14:paraId="4455E534" w14:textId="77777777" w:rsidR="00FE2C1B" w:rsidRDefault="00E97B9E">
      <w:pPr>
        <w:pStyle w:val="ListParagraph"/>
        <w:numPr>
          <w:ilvl w:val="1"/>
          <w:numId w:val="17"/>
        </w:numPr>
        <w:tabs>
          <w:tab w:val="left" w:pos="1380"/>
          <w:tab w:val="left" w:pos="1381"/>
        </w:tabs>
        <w:spacing w:before="1"/>
        <w:ind w:hanging="361"/>
        <w:rPr>
          <w:sz w:val="20"/>
        </w:rPr>
      </w:pPr>
      <w:r>
        <w:rPr>
          <w:sz w:val="20"/>
        </w:rPr>
        <w:t>Conduct</w:t>
      </w:r>
      <w:r>
        <w:rPr>
          <w:spacing w:val="-10"/>
          <w:sz w:val="20"/>
        </w:rPr>
        <w:t xml:space="preserve"> </w:t>
      </w:r>
      <w:r>
        <w:rPr>
          <w:sz w:val="20"/>
        </w:rPr>
        <w:t>eligibility</w:t>
      </w:r>
      <w:r>
        <w:rPr>
          <w:spacing w:val="-8"/>
          <w:sz w:val="20"/>
        </w:rPr>
        <w:t xml:space="preserve"> </w:t>
      </w:r>
      <w:r>
        <w:rPr>
          <w:sz w:val="20"/>
        </w:rPr>
        <w:t>and</w:t>
      </w:r>
      <w:r>
        <w:rPr>
          <w:spacing w:val="-9"/>
          <w:sz w:val="20"/>
        </w:rPr>
        <w:t xml:space="preserve"> </w:t>
      </w:r>
      <w:r>
        <w:rPr>
          <w:sz w:val="20"/>
        </w:rPr>
        <w:t>assessments</w:t>
      </w:r>
      <w:r>
        <w:rPr>
          <w:spacing w:val="-8"/>
          <w:sz w:val="20"/>
        </w:rPr>
        <w:t xml:space="preserve"> </w:t>
      </w:r>
      <w:r>
        <w:rPr>
          <w:sz w:val="20"/>
        </w:rPr>
        <w:t>to</w:t>
      </w:r>
      <w:r>
        <w:rPr>
          <w:spacing w:val="-9"/>
          <w:sz w:val="20"/>
        </w:rPr>
        <w:t xml:space="preserve"> </w:t>
      </w:r>
      <w:r>
        <w:rPr>
          <w:sz w:val="20"/>
        </w:rPr>
        <w:t>determine</w:t>
      </w:r>
      <w:r>
        <w:rPr>
          <w:spacing w:val="-10"/>
          <w:sz w:val="20"/>
        </w:rPr>
        <w:t xml:space="preserve"> </w:t>
      </w:r>
      <w:r>
        <w:rPr>
          <w:sz w:val="20"/>
        </w:rPr>
        <w:t>training</w:t>
      </w:r>
      <w:r>
        <w:rPr>
          <w:spacing w:val="-10"/>
          <w:sz w:val="20"/>
        </w:rPr>
        <w:t xml:space="preserve"> </w:t>
      </w:r>
      <w:r>
        <w:rPr>
          <w:spacing w:val="-2"/>
          <w:sz w:val="20"/>
        </w:rPr>
        <w:t>needs</w:t>
      </w:r>
    </w:p>
    <w:p w14:paraId="2E46DA9A" w14:textId="77777777" w:rsidR="00FE2C1B" w:rsidRDefault="00E97B9E">
      <w:pPr>
        <w:pStyle w:val="ListParagraph"/>
        <w:numPr>
          <w:ilvl w:val="1"/>
          <w:numId w:val="17"/>
        </w:numPr>
        <w:tabs>
          <w:tab w:val="left" w:pos="1380"/>
          <w:tab w:val="left" w:pos="1381"/>
        </w:tabs>
        <w:spacing w:line="229" w:lineRule="exact"/>
        <w:ind w:hanging="361"/>
        <w:rPr>
          <w:sz w:val="20"/>
        </w:rPr>
      </w:pPr>
      <w:r>
        <w:rPr>
          <w:sz w:val="20"/>
        </w:rPr>
        <w:t>Provide</w:t>
      </w:r>
      <w:r>
        <w:rPr>
          <w:spacing w:val="-10"/>
          <w:sz w:val="20"/>
        </w:rPr>
        <w:t xml:space="preserve"> </w:t>
      </w:r>
      <w:proofErr w:type="gramStart"/>
      <w:r>
        <w:rPr>
          <w:sz w:val="20"/>
        </w:rPr>
        <w:t>a</w:t>
      </w:r>
      <w:r>
        <w:rPr>
          <w:spacing w:val="-8"/>
          <w:sz w:val="20"/>
        </w:rPr>
        <w:t xml:space="preserve"> </w:t>
      </w:r>
      <w:r>
        <w:rPr>
          <w:sz w:val="20"/>
        </w:rPr>
        <w:t>detailed</w:t>
      </w:r>
      <w:proofErr w:type="gramEnd"/>
      <w:r>
        <w:rPr>
          <w:spacing w:val="-8"/>
          <w:sz w:val="20"/>
        </w:rPr>
        <w:t xml:space="preserve"> </w:t>
      </w:r>
      <w:r>
        <w:rPr>
          <w:sz w:val="20"/>
        </w:rPr>
        <w:t>orientation</w:t>
      </w:r>
      <w:r>
        <w:rPr>
          <w:spacing w:val="-10"/>
          <w:sz w:val="20"/>
        </w:rPr>
        <w:t xml:space="preserve"> </w:t>
      </w:r>
      <w:r>
        <w:rPr>
          <w:sz w:val="20"/>
        </w:rPr>
        <w:t>to</w:t>
      </w:r>
      <w:r>
        <w:rPr>
          <w:spacing w:val="-7"/>
          <w:sz w:val="20"/>
        </w:rPr>
        <w:t xml:space="preserve"> </w:t>
      </w:r>
      <w:r>
        <w:rPr>
          <w:sz w:val="20"/>
        </w:rPr>
        <w:t>WIOA</w:t>
      </w:r>
      <w:r>
        <w:rPr>
          <w:spacing w:val="-9"/>
          <w:sz w:val="20"/>
        </w:rPr>
        <w:t xml:space="preserve"> </w:t>
      </w:r>
      <w:r>
        <w:rPr>
          <w:sz w:val="20"/>
        </w:rPr>
        <w:t>eligible</w:t>
      </w:r>
      <w:r>
        <w:rPr>
          <w:spacing w:val="-8"/>
          <w:sz w:val="20"/>
        </w:rPr>
        <w:t xml:space="preserve"> </w:t>
      </w:r>
      <w:r>
        <w:rPr>
          <w:sz w:val="20"/>
        </w:rPr>
        <w:t>participants</w:t>
      </w:r>
      <w:r>
        <w:rPr>
          <w:spacing w:val="-8"/>
          <w:sz w:val="20"/>
        </w:rPr>
        <w:t xml:space="preserve"> </w:t>
      </w:r>
      <w:r>
        <w:rPr>
          <w:sz w:val="20"/>
        </w:rPr>
        <w:t>and</w:t>
      </w:r>
      <w:r>
        <w:rPr>
          <w:spacing w:val="-9"/>
          <w:sz w:val="20"/>
        </w:rPr>
        <w:t xml:space="preserve"> </w:t>
      </w:r>
      <w:r>
        <w:rPr>
          <w:sz w:val="20"/>
        </w:rPr>
        <w:t>participating</w:t>
      </w:r>
      <w:r>
        <w:rPr>
          <w:spacing w:val="-8"/>
          <w:sz w:val="20"/>
        </w:rPr>
        <w:t xml:space="preserve"> </w:t>
      </w:r>
      <w:proofErr w:type="gramStart"/>
      <w:r>
        <w:rPr>
          <w:spacing w:val="-2"/>
          <w:sz w:val="20"/>
        </w:rPr>
        <w:t>employers;</w:t>
      </w:r>
      <w:proofErr w:type="gramEnd"/>
    </w:p>
    <w:p w14:paraId="6F3D1032" w14:textId="77777777" w:rsidR="00FE2C1B" w:rsidRDefault="00E97B9E">
      <w:pPr>
        <w:pStyle w:val="ListParagraph"/>
        <w:numPr>
          <w:ilvl w:val="1"/>
          <w:numId w:val="17"/>
        </w:numPr>
        <w:tabs>
          <w:tab w:val="left" w:pos="1380"/>
          <w:tab w:val="left" w:pos="1381"/>
        </w:tabs>
        <w:spacing w:line="229" w:lineRule="exact"/>
        <w:ind w:hanging="361"/>
        <w:rPr>
          <w:sz w:val="20"/>
        </w:rPr>
      </w:pPr>
      <w:r>
        <w:rPr>
          <w:sz w:val="20"/>
        </w:rPr>
        <w:t>Assist</w:t>
      </w:r>
      <w:r>
        <w:rPr>
          <w:spacing w:val="-11"/>
          <w:sz w:val="20"/>
        </w:rPr>
        <w:t xml:space="preserve"> </w:t>
      </w:r>
      <w:r>
        <w:rPr>
          <w:sz w:val="20"/>
        </w:rPr>
        <w:t>participants</w:t>
      </w:r>
      <w:r>
        <w:rPr>
          <w:spacing w:val="-9"/>
          <w:sz w:val="20"/>
        </w:rPr>
        <w:t xml:space="preserve"> </w:t>
      </w:r>
      <w:r>
        <w:rPr>
          <w:sz w:val="20"/>
        </w:rPr>
        <w:t>in</w:t>
      </w:r>
      <w:r>
        <w:rPr>
          <w:spacing w:val="-10"/>
          <w:sz w:val="20"/>
        </w:rPr>
        <w:t xml:space="preserve"> </w:t>
      </w:r>
      <w:r>
        <w:rPr>
          <w:sz w:val="20"/>
        </w:rPr>
        <w:t>identifying</w:t>
      </w:r>
      <w:r>
        <w:rPr>
          <w:spacing w:val="-11"/>
          <w:sz w:val="20"/>
        </w:rPr>
        <w:t xml:space="preserve"> </w:t>
      </w:r>
      <w:r>
        <w:rPr>
          <w:sz w:val="20"/>
        </w:rPr>
        <w:t>appropriate</w:t>
      </w:r>
      <w:r>
        <w:rPr>
          <w:spacing w:val="-10"/>
          <w:sz w:val="20"/>
        </w:rPr>
        <w:t xml:space="preserve"> </w:t>
      </w:r>
      <w:r>
        <w:rPr>
          <w:sz w:val="20"/>
        </w:rPr>
        <w:t>employment</w:t>
      </w:r>
      <w:r>
        <w:rPr>
          <w:spacing w:val="-11"/>
          <w:sz w:val="20"/>
        </w:rPr>
        <w:t xml:space="preserve"> </w:t>
      </w:r>
      <w:r>
        <w:rPr>
          <w:sz w:val="20"/>
        </w:rPr>
        <w:t>opportunities</w:t>
      </w:r>
      <w:r>
        <w:rPr>
          <w:spacing w:val="-7"/>
          <w:sz w:val="20"/>
        </w:rPr>
        <w:t xml:space="preserve"> </w:t>
      </w:r>
      <w:r>
        <w:rPr>
          <w:sz w:val="20"/>
        </w:rPr>
        <w:t>in</w:t>
      </w:r>
      <w:r>
        <w:rPr>
          <w:spacing w:val="-10"/>
          <w:sz w:val="20"/>
        </w:rPr>
        <w:t xml:space="preserve"> </w:t>
      </w:r>
      <w:r>
        <w:rPr>
          <w:sz w:val="20"/>
        </w:rPr>
        <w:t>“high</w:t>
      </w:r>
      <w:r>
        <w:rPr>
          <w:spacing w:val="-8"/>
          <w:sz w:val="20"/>
        </w:rPr>
        <w:t xml:space="preserve"> </w:t>
      </w:r>
      <w:r>
        <w:rPr>
          <w:sz w:val="20"/>
        </w:rPr>
        <w:t>demand”</w:t>
      </w:r>
      <w:r>
        <w:rPr>
          <w:spacing w:val="-8"/>
          <w:sz w:val="20"/>
        </w:rPr>
        <w:t xml:space="preserve"> </w:t>
      </w:r>
      <w:proofErr w:type="gramStart"/>
      <w:r>
        <w:rPr>
          <w:spacing w:val="-2"/>
          <w:sz w:val="20"/>
        </w:rPr>
        <w:t>industries;</w:t>
      </w:r>
      <w:proofErr w:type="gramEnd"/>
    </w:p>
    <w:p w14:paraId="14A34E98" w14:textId="77777777" w:rsidR="00FE2C1B" w:rsidRDefault="00E97B9E">
      <w:pPr>
        <w:pStyle w:val="ListParagraph"/>
        <w:numPr>
          <w:ilvl w:val="1"/>
          <w:numId w:val="17"/>
        </w:numPr>
        <w:tabs>
          <w:tab w:val="left" w:pos="1380"/>
          <w:tab w:val="left" w:pos="1381"/>
        </w:tabs>
        <w:ind w:hanging="361"/>
        <w:rPr>
          <w:sz w:val="20"/>
        </w:rPr>
      </w:pPr>
      <w:r>
        <w:rPr>
          <w:sz w:val="20"/>
        </w:rPr>
        <w:t>Assist</w:t>
      </w:r>
      <w:r>
        <w:rPr>
          <w:spacing w:val="-11"/>
          <w:sz w:val="20"/>
        </w:rPr>
        <w:t xml:space="preserve"> </w:t>
      </w:r>
      <w:r>
        <w:rPr>
          <w:sz w:val="20"/>
        </w:rPr>
        <w:t>employers</w:t>
      </w:r>
      <w:r>
        <w:rPr>
          <w:spacing w:val="-7"/>
          <w:sz w:val="20"/>
        </w:rPr>
        <w:t xml:space="preserve"> </w:t>
      </w:r>
      <w:r>
        <w:rPr>
          <w:sz w:val="20"/>
        </w:rPr>
        <w:t>in</w:t>
      </w:r>
      <w:r>
        <w:rPr>
          <w:spacing w:val="-8"/>
          <w:sz w:val="20"/>
        </w:rPr>
        <w:t xml:space="preserve"> </w:t>
      </w:r>
      <w:r>
        <w:rPr>
          <w:sz w:val="20"/>
        </w:rPr>
        <w:t>identifying</w:t>
      </w:r>
      <w:r>
        <w:rPr>
          <w:spacing w:val="-10"/>
          <w:sz w:val="20"/>
        </w:rPr>
        <w:t xml:space="preserve"> </w:t>
      </w:r>
      <w:r>
        <w:rPr>
          <w:sz w:val="20"/>
        </w:rPr>
        <w:t>their</w:t>
      </w:r>
      <w:r>
        <w:rPr>
          <w:spacing w:val="-9"/>
          <w:sz w:val="20"/>
        </w:rPr>
        <w:t xml:space="preserve"> </w:t>
      </w:r>
      <w:r>
        <w:rPr>
          <w:sz w:val="20"/>
        </w:rPr>
        <w:t>employment</w:t>
      </w:r>
      <w:r>
        <w:rPr>
          <w:spacing w:val="-10"/>
          <w:sz w:val="20"/>
        </w:rPr>
        <w:t xml:space="preserve"> </w:t>
      </w:r>
      <w:proofErr w:type="gramStart"/>
      <w:r>
        <w:rPr>
          <w:spacing w:val="-2"/>
          <w:sz w:val="20"/>
        </w:rPr>
        <w:t>needs;</w:t>
      </w:r>
      <w:proofErr w:type="gramEnd"/>
    </w:p>
    <w:p w14:paraId="580ADD95" w14:textId="77777777" w:rsidR="00FE2C1B" w:rsidRDefault="00E97B9E">
      <w:pPr>
        <w:pStyle w:val="ListParagraph"/>
        <w:numPr>
          <w:ilvl w:val="1"/>
          <w:numId w:val="17"/>
        </w:numPr>
        <w:tabs>
          <w:tab w:val="left" w:pos="1380"/>
          <w:tab w:val="left" w:pos="1381"/>
        </w:tabs>
        <w:spacing w:before="1"/>
        <w:ind w:hanging="361"/>
        <w:rPr>
          <w:sz w:val="20"/>
        </w:rPr>
      </w:pPr>
      <w:r>
        <w:rPr>
          <w:sz w:val="20"/>
        </w:rPr>
        <w:t>Match</w:t>
      </w:r>
      <w:r>
        <w:rPr>
          <w:spacing w:val="-11"/>
          <w:sz w:val="20"/>
        </w:rPr>
        <w:t xml:space="preserve"> </w:t>
      </w:r>
      <w:r>
        <w:rPr>
          <w:sz w:val="20"/>
        </w:rPr>
        <w:t>participants’</w:t>
      </w:r>
      <w:r>
        <w:rPr>
          <w:spacing w:val="-11"/>
          <w:sz w:val="20"/>
        </w:rPr>
        <w:t xml:space="preserve"> </w:t>
      </w:r>
      <w:r>
        <w:rPr>
          <w:sz w:val="20"/>
        </w:rPr>
        <w:t>needs</w:t>
      </w:r>
      <w:r>
        <w:rPr>
          <w:spacing w:val="-7"/>
          <w:sz w:val="20"/>
        </w:rPr>
        <w:t xml:space="preserve"> </w:t>
      </w:r>
      <w:r>
        <w:rPr>
          <w:sz w:val="20"/>
        </w:rPr>
        <w:t>with</w:t>
      </w:r>
      <w:r>
        <w:rPr>
          <w:spacing w:val="-9"/>
          <w:sz w:val="20"/>
        </w:rPr>
        <w:t xml:space="preserve"> </w:t>
      </w:r>
      <w:r>
        <w:rPr>
          <w:sz w:val="20"/>
        </w:rPr>
        <w:t>employers’</w:t>
      </w:r>
      <w:r>
        <w:rPr>
          <w:spacing w:val="-9"/>
          <w:sz w:val="20"/>
        </w:rPr>
        <w:t xml:space="preserve"> </w:t>
      </w:r>
      <w:proofErr w:type="gramStart"/>
      <w:r>
        <w:rPr>
          <w:spacing w:val="-2"/>
          <w:sz w:val="20"/>
        </w:rPr>
        <w:t>needs;</w:t>
      </w:r>
      <w:proofErr w:type="gramEnd"/>
    </w:p>
    <w:p w14:paraId="33E37818" w14:textId="77777777" w:rsidR="00FE2C1B" w:rsidRDefault="00E97B9E">
      <w:pPr>
        <w:pStyle w:val="ListParagraph"/>
        <w:numPr>
          <w:ilvl w:val="1"/>
          <w:numId w:val="17"/>
        </w:numPr>
        <w:tabs>
          <w:tab w:val="left" w:pos="1380"/>
          <w:tab w:val="left" w:pos="1381"/>
        </w:tabs>
        <w:ind w:hanging="361"/>
        <w:rPr>
          <w:sz w:val="20"/>
        </w:rPr>
      </w:pPr>
      <w:r>
        <w:rPr>
          <w:sz w:val="20"/>
        </w:rPr>
        <w:t>Provide</w:t>
      </w:r>
      <w:r>
        <w:rPr>
          <w:spacing w:val="-10"/>
          <w:sz w:val="20"/>
        </w:rPr>
        <w:t xml:space="preserve"> </w:t>
      </w:r>
      <w:r>
        <w:rPr>
          <w:sz w:val="20"/>
        </w:rPr>
        <w:t>additional</w:t>
      </w:r>
      <w:r>
        <w:rPr>
          <w:spacing w:val="-10"/>
          <w:sz w:val="20"/>
        </w:rPr>
        <w:t xml:space="preserve"> </w:t>
      </w:r>
      <w:r>
        <w:rPr>
          <w:sz w:val="20"/>
        </w:rPr>
        <w:t>assessment</w:t>
      </w:r>
      <w:r>
        <w:rPr>
          <w:spacing w:val="-11"/>
          <w:sz w:val="20"/>
        </w:rPr>
        <w:t xml:space="preserve"> </w:t>
      </w:r>
      <w:r>
        <w:rPr>
          <w:sz w:val="20"/>
        </w:rPr>
        <w:t>and</w:t>
      </w:r>
      <w:r>
        <w:rPr>
          <w:spacing w:val="-10"/>
          <w:sz w:val="20"/>
        </w:rPr>
        <w:t xml:space="preserve"> </w:t>
      </w:r>
      <w:r>
        <w:rPr>
          <w:sz w:val="20"/>
        </w:rPr>
        <w:t>career</w:t>
      </w:r>
      <w:r>
        <w:rPr>
          <w:spacing w:val="-9"/>
          <w:sz w:val="20"/>
        </w:rPr>
        <w:t xml:space="preserve"> </w:t>
      </w:r>
      <w:r>
        <w:rPr>
          <w:sz w:val="20"/>
        </w:rPr>
        <w:t>pathways</w:t>
      </w:r>
      <w:r>
        <w:rPr>
          <w:spacing w:val="-9"/>
          <w:sz w:val="20"/>
        </w:rPr>
        <w:t xml:space="preserve"> </w:t>
      </w:r>
      <w:r>
        <w:rPr>
          <w:sz w:val="20"/>
        </w:rPr>
        <w:t>services</w:t>
      </w:r>
      <w:r>
        <w:rPr>
          <w:spacing w:val="-9"/>
          <w:sz w:val="20"/>
        </w:rPr>
        <w:t xml:space="preserve"> </w:t>
      </w:r>
      <w:r>
        <w:rPr>
          <w:sz w:val="20"/>
        </w:rPr>
        <w:t>to</w:t>
      </w:r>
      <w:r>
        <w:rPr>
          <w:spacing w:val="-9"/>
          <w:sz w:val="20"/>
        </w:rPr>
        <w:t xml:space="preserve"> </w:t>
      </w:r>
      <w:proofErr w:type="gramStart"/>
      <w:r>
        <w:rPr>
          <w:spacing w:val="-2"/>
          <w:sz w:val="20"/>
        </w:rPr>
        <w:t>participants;</w:t>
      </w:r>
      <w:proofErr w:type="gramEnd"/>
    </w:p>
    <w:p w14:paraId="3882F7D4" w14:textId="77777777" w:rsidR="00FE2C1B" w:rsidRDefault="00E97B9E">
      <w:pPr>
        <w:pStyle w:val="ListParagraph"/>
        <w:numPr>
          <w:ilvl w:val="1"/>
          <w:numId w:val="17"/>
        </w:numPr>
        <w:tabs>
          <w:tab w:val="left" w:pos="1380"/>
          <w:tab w:val="left" w:pos="1381"/>
        </w:tabs>
        <w:spacing w:before="1"/>
        <w:ind w:hanging="361"/>
        <w:rPr>
          <w:sz w:val="20"/>
        </w:rPr>
      </w:pPr>
      <w:r>
        <w:rPr>
          <w:sz w:val="20"/>
        </w:rPr>
        <w:t>Assist</w:t>
      </w:r>
      <w:r>
        <w:rPr>
          <w:spacing w:val="-7"/>
          <w:sz w:val="20"/>
        </w:rPr>
        <w:t xml:space="preserve"> </w:t>
      </w:r>
      <w:r>
        <w:rPr>
          <w:sz w:val="20"/>
        </w:rPr>
        <w:t>participants</w:t>
      </w:r>
      <w:r>
        <w:rPr>
          <w:spacing w:val="-7"/>
          <w:sz w:val="20"/>
        </w:rPr>
        <w:t xml:space="preserve"> </w:t>
      </w:r>
      <w:r>
        <w:rPr>
          <w:sz w:val="20"/>
        </w:rPr>
        <w:t>with</w:t>
      </w:r>
      <w:r>
        <w:rPr>
          <w:spacing w:val="-8"/>
          <w:sz w:val="20"/>
        </w:rPr>
        <w:t xml:space="preserve"> </w:t>
      </w:r>
      <w:r>
        <w:rPr>
          <w:sz w:val="20"/>
        </w:rPr>
        <w:t>job</w:t>
      </w:r>
      <w:r>
        <w:rPr>
          <w:spacing w:val="-6"/>
          <w:sz w:val="20"/>
        </w:rPr>
        <w:t xml:space="preserve"> </w:t>
      </w:r>
      <w:proofErr w:type="gramStart"/>
      <w:r>
        <w:rPr>
          <w:spacing w:val="-2"/>
          <w:sz w:val="20"/>
        </w:rPr>
        <w:t>retention;</w:t>
      </w:r>
      <w:proofErr w:type="gramEnd"/>
    </w:p>
    <w:p w14:paraId="136A41F5" w14:textId="77777777" w:rsidR="00FE2C1B" w:rsidRDefault="00E97B9E">
      <w:pPr>
        <w:pStyle w:val="ListParagraph"/>
        <w:numPr>
          <w:ilvl w:val="1"/>
          <w:numId w:val="17"/>
        </w:numPr>
        <w:tabs>
          <w:tab w:val="left" w:pos="1381"/>
        </w:tabs>
        <w:spacing w:line="229" w:lineRule="exact"/>
        <w:ind w:hanging="361"/>
        <w:rPr>
          <w:sz w:val="20"/>
        </w:rPr>
      </w:pPr>
      <w:r>
        <w:rPr>
          <w:sz w:val="20"/>
        </w:rPr>
        <w:t>Effectively</w:t>
      </w:r>
      <w:r>
        <w:rPr>
          <w:spacing w:val="-6"/>
          <w:sz w:val="20"/>
        </w:rPr>
        <w:t xml:space="preserve"> </w:t>
      </w:r>
      <w:r>
        <w:rPr>
          <w:sz w:val="20"/>
        </w:rPr>
        <w:t>market</w:t>
      </w:r>
      <w:r>
        <w:rPr>
          <w:spacing w:val="-8"/>
          <w:sz w:val="20"/>
        </w:rPr>
        <w:t xml:space="preserve"> </w:t>
      </w:r>
      <w:r>
        <w:rPr>
          <w:sz w:val="20"/>
        </w:rPr>
        <w:t>the</w:t>
      </w:r>
      <w:r>
        <w:rPr>
          <w:spacing w:val="-7"/>
          <w:sz w:val="20"/>
        </w:rPr>
        <w:t xml:space="preserve"> </w:t>
      </w:r>
      <w:r>
        <w:rPr>
          <w:sz w:val="20"/>
        </w:rPr>
        <w:t>OJT</w:t>
      </w:r>
      <w:r>
        <w:rPr>
          <w:spacing w:val="-6"/>
          <w:sz w:val="20"/>
        </w:rPr>
        <w:t xml:space="preserve"> </w:t>
      </w:r>
      <w:r>
        <w:rPr>
          <w:sz w:val="20"/>
        </w:rPr>
        <w:t>program</w:t>
      </w:r>
      <w:r>
        <w:rPr>
          <w:spacing w:val="-5"/>
          <w:sz w:val="20"/>
        </w:rPr>
        <w:t xml:space="preserve"> </w:t>
      </w:r>
      <w:r>
        <w:rPr>
          <w:sz w:val="20"/>
        </w:rPr>
        <w:t>to</w:t>
      </w:r>
      <w:r>
        <w:rPr>
          <w:spacing w:val="-6"/>
          <w:sz w:val="20"/>
        </w:rPr>
        <w:t xml:space="preserve"> </w:t>
      </w:r>
      <w:r>
        <w:rPr>
          <w:sz w:val="20"/>
        </w:rPr>
        <w:t>the</w:t>
      </w:r>
      <w:r>
        <w:rPr>
          <w:spacing w:val="-8"/>
          <w:sz w:val="20"/>
        </w:rPr>
        <w:t xml:space="preserve"> </w:t>
      </w:r>
      <w:proofErr w:type="gramStart"/>
      <w:r>
        <w:rPr>
          <w:spacing w:val="-2"/>
          <w:sz w:val="20"/>
        </w:rPr>
        <w:t>public;</w:t>
      </w:r>
      <w:proofErr w:type="gramEnd"/>
    </w:p>
    <w:p w14:paraId="6E71017C" w14:textId="77777777" w:rsidR="00FE2C1B" w:rsidRDefault="00E97B9E">
      <w:pPr>
        <w:pStyle w:val="ListParagraph"/>
        <w:numPr>
          <w:ilvl w:val="1"/>
          <w:numId w:val="17"/>
        </w:numPr>
        <w:tabs>
          <w:tab w:val="left" w:pos="1381"/>
        </w:tabs>
        <w:spacing w:line="229" w:lineRule="exact"/>
        <w:ind w:hanging="361"/>
        <w:rPr>
          <w:sz w:val="20"/>
        </w:rPr>
      </w:pPr>
      <w:r>
        <w:rPr>
          <w:sz w:val="20"/>
        </w:rPr>
        <w:t>Monitor</w:t>
      </w:r>
      <w:r>
        <w:rPr>
          <w:spacing w:val="-6"/>
          <w:sz w:val="20"/>
        </w:rPr>
        <w:t xml:space="preserve"> </w:t>
      </w:r>
      <w:r>
        <w:rPr>
          <w:sz w:val="20"/>
        </w:rPr>
        <w:t>the</w:t>
      </w:r>
      <w:r>
        <w:rPr>
          <w:spacing w:val="-7"/>
          <w:sz w:val="20"/>
        </w:rPr>
        <w:t xml:space="preserve"> </w:t>
      </w:r>
      <w:r>
        <w:rPr>
          <w:sz w:val="20"/>
        </w:rPr>
        <w:t>OJT</w:t>
      </w:r>
      <w:r>
        <w:rPr>
          <w:spacing w:val="-5"/>
          <w:sz w:val="20"/>
        </w:rPr>
        <w:t xml:space="preserve"> </w:t>
      </w:r>
      <w:r>
        <w:rPr>
          <w:sz w:val="20"/>
        </w:rPr>
        <w:t>program</w:t>
      </w:r>
      <w:r>
        <w:rPr>
          <w:spacing w:val="-6"/>
          <w:sz w:val="20"/>
        </w:rPr>
        <w:t xml:space="preserve"> </w:t>
      </w:r>
      <w:r>
        <w:rPr>
          <w:sz w:val="20"/>
        </w:rPr>
        <w:t>on</w:t>
      </w:r>
      <w:r>
        <w:rPr>
          <w:spacing w:val="-6"/>
          <w:sz w:val="20"/>
        </w:rPr>
        <w:t xml:space="preserve"> </w:t>
      </w:r>
      <w:r>
        <w:rPr>
          <w:sz w:val="20"/>
        </w:rPr>
        <w:t>a</w:t>
      </w:r>
      <w:r>
        <w:rPr>
          <w:spacing w:val="-7"/>
          <w:sz w:val="20"/>
        </w:rPr>
        <w:t xml:space="preserve"> </w:t>
      </w:r>
      <w:r>
        <w:rPr>
          <w:sz w:val="20"/>
        </w:rPr>
        <w:t>regular</w:t>
      </w:r>
      <w:r>
        <w:rPr>
          <w:spacing w:val="-6"/>
          <w:sz w:val="20"/>
        </w:rPr>
        <w:t xml:space="preserve"> </w:t>
      </w:r>
      <w:r>
        <w:rPr>
          <w:sz w:val="20"/>
        </w:rPr>
        <w:t>and</w:t>
      </w:r>
      <w:r>
        <w:rPr>
          <w:spacing w:val="-5"/>
          <w:sz w:val="20"/>
        </w:rPr>
        <w:t xml:space="preserve"> </w:t>
      </w:r>
      <w:r>
        <w:rPr>
          <w:sz w:val="20"/>
        </w:rPr>
        <w:t>ongoing</w:t>
      </w:r>
      <w:r>
        <w:rPr>
          <w:spacing w:val="-5"/>
          <w:sz w:val="20"/>
        </w:rPr>
        <w:t xml:space="preserve"> </w:t>
      </w:r>
      <w:r>
        <w:rPr>
          <w:sz w:val="20"/>
        </w:rPr>
        <w:t>basis;</w:t>
      </w:r>
      <w:r>
        <w:rPr>
          <w:spacing w:val="-5"/>
          <w:sz w:val="20"/>
        </w:rPr>
        <w:t xml:space="preserve"> and</w:t>
      </w:r>
    </w:p>
    <w:p w14:paraId="0052D5B5" w14:textId="77777777" w:rsidR="00FE2C1B" w:rsidRDefault="00E97B9E">
      <w:pPr>
        <w:pStyle w:val="ListParagraph"/>
        <w:numPr>
          <w:ilvl w:val="1"/>
          <w:numId w:val="17"/>
        </w:numPr>
        <w:tabs>
          <w:tab w:val="left" w:pos="1381"/>
        </w:tabs>
        <w:spacing w:before="1"/>
        <w:ind w:hanging="361"/>
        <w:rPr>
          <w:sz w:val="20"/>
        </w:rPr>
      </w:pPr>
      <w:r>
        <w:rPr>
          <w:sz w:val="20"/>
        </w:rPr>
        <w:t>Meet</w:t>
      </w:r>
      <w:r>
        <w:rPr>
          <w:spacing w:val="-7"/>
          <w:sz w:val="20"/>
        </w:rPr>
        <w:t xml:space="preserve"> </w:t>
      </w:r>
      <w:r>
        <w:rPr>
          <w:sz w:val="20"/>
        </w:rPr>
        <w:t>WIOA</w:t>
      </w:r>
      <w:r>
        <w:rPr>
          <w:spacing w:val="-8"/>
          <w:sz w:val="20"/>
        </w:rPr>
        <w:t xml:space="preserve"> </w:t>
      </w:r>
      <w:r>
        <w:rPr>
          <w:sz w:val="20"/>
        </w:rPr>
        <w:t>Performance</w:t>
      </w:r>
      <w:r>
        <w:rPr>
          <w:spacing w:val="-8"/>
          <w:sz w:val="20"/>
        </w:rPr>
        <w:t xml:space="preserve"> </w:t>
      </w:r>
      <w:r>
        <w:rPr>
          <w:sz w:val="20"/>
        </w:rPr>
        <w:t>Goals</w:t>
      </w:r>
      <w:r>
        <w:rPr>
          <w:spacing w:val="-7"/>
          <w:sz w:val="20"/>
        </w:rPr>
        <w:t xml:space="preserve"> </w:t>
      </w:r>
      <w:r>
        <w:rPr>
          <w:sz w:val="20"/>
        </w:rPr>
        <w:t>as</w:t>
      </w:r>
      <w:r>
        <w:rPr>
          <w:spacing w:val="-7"/>
          <w:sz w:val="20"/>
        </w:rPr>
        <w:t xml:space="preserve"> </w:t>
      </w:r>
      <w:r>
        <w:rPr>
          <w:spacing w:val="-2"/>
          <w:sz w:val="20"/>
        </w:rPr>
        <w:t>stated.</w:t>
      </w:r>
    </w:p>
    <w:p w14:paraId="04DD2459" w14:textId="77777777" w:rsidR="00FE2C1B" w:rsidRDefault="00FE2C1B">
      <w:pPr>
        <w:pStyle w:val="BodyText"/>
      </w:pPr>
    </w:p>
    <w:p w14:paraId="32C82886" w14:textId="77777777" w:rsidR="00FE2C1B" w:rsidRDefault="00E97B9E">
      <w:pPr>
        <w:pStyle w:val="Heading3"/>
        <w:numPr>
          <w:ilvl w:val="0"/>
          <w:numId w:val="25"/>
        </w:numPr>
        <w:tabs>
          <w:tab w:val="left" w:pos="1021"/>
        </w:tabs>
        <w:ind w:hanging="361"/>
      </w:pPr>
      <w:bookmarkStart w:id="19" w:name="_TOC_250000"/>
      <w:r>
        <w:rPr>
          <w:u w:val="single"/>
        </w:rPr>
        <w:t>BUSINESS</w:t>
      </w:r>
      <w:r>
        <w:rPr>
          <w:spacing w:val="-6"/>
          <w:u w:val="single"/>
        </w:rPr>
        <w:t xml:space="preserve"> </w:t>
      </w:r>
      <w:r>
        <w:rPr>
          <w:u w:val="single"/>
        </w:rPr>
        <w:t>PLAN</w:t>
      </w:r>
      <w:r>
        <w:rPr>
          <w:spacing w:val="-7"/>
          <w:u w:val="single"/>
        </w:rPr>
        <w:t xml:space="preserve"> </w:t>
      </w:r>
      <w:r>
        <w:rPr>
          <w:u w:val="single"/>
        </w:rPr>
        <w:t>FORMAT</w:t>
      </w:r>
      <w:r>
        <w:rPr>
          <w:spacing w:val="-7"/>
          <w:u w:val="single"/>
        </w:rPr>
        <w:t xml:space="preserve"> </w:t>
      </w:r>
      <w:r>
        <w:rPr>
          <w:u w:val="single"/>
        </w:rPr>
        <w:t>AND</w:t>
      </w:r>
      <w:r>
        <w:rPr>
          <w:spacing w:val="-7"/>
          <w:u w:val="single"/>
        </w:rPr>
        <w:t xml:space="preserve"> </w:t>
      </w:r>
      <w:r>
        <w:rPr>
          <w:u w:val="single"/>
        </w:rPr>
        <w:t>REQUIRED</w:t>
      </w:r>
      <w:r>
        <w:rPr>
          <w:spacing w:val="-8"/>
          <w:u w:val="single"/>
        </w:rPr>
        <w:t xml:space="preserve"> </w:t>
      </w:r>
      <w:bookmarkEnd w:id="19"/>
      <w:r>
        <w:rPr>
          <w:spacing w:val="-4"/>
          <w:u w:val="single"/>
        </w:rPr>
        <w:t>FORMS</w:t>
      </w:r>
    </w:p>
    <w:p w14:paraId="43C77BC0" w14:textId="77777777" w:rsidR="00FE2C1B" w:rsidRDefault="00E97B9E">
      <w:pPr>
        <w:pStyle w:val="BodyText"/>
        <w:spacing w:before="183"/>
        <w:ind w:left="1020" w:right="378"/>
        <w:jc w:val="both"/>
      </w:pPr>
      <w:r>
        <w:t>The Business Plan MUST include all items listed below, in the order shown. The following forms should be completed with all information requested and executed properly. SINCE THE RFP IS TO PROVIDE STAFF FOR THE NCWORKS CAREER CENTER OPERATIONS SERVING ADULTS, DISLOCATED WORKERS, AND NEXTGEN YOUNG ADULTS, ONLY ONE PROPOSAL IS NECESSARY TO ADDRESS</w:t>
      </w:r>
      <w:r>
        <w:rPr>
          <w:spacing w:val="3"/>
        </w:rPr>
        <w:t xml:space="preserve"> </w:t>
      </w:r>
      <w:r>
        <w:t>THE</w:t>
      </w:r>
      <w:r>
        <w:rPr>
          <w:spacing w:val="4"/>
        </w:rPr>
        <w:t xml:space="preserve"> </w:t>
      </w:r>
      <w:r>
        <w:t>TARGETED</w:t>
      </w:r>
      <w:r>
        <w:rPr>
          <w:spacing w:val="4"/>
        </w:rPr>
        <w:t xml:space="preserve"> </w:t>
      </w:r>
      <w:r>
        <w:t>POPULATIONS;</w:t>
      </w:r>
      <w:r>
        <w:rPr>
          <w:spacing w:val="6"/>
        </w:rPr>
        <w:t xml:space="preserve"> </w:t>
      </w:r>
      <w:r>
        <w:t>HOWEVER,</w:t>
      </w:r>
      <w:r>
        <w:rPr>
          <w:spacing w:val="4"/>
        </w:rPr>
        <w:t xml:space="preserve"> </w:t>
      </w:r>
      <w:r>
        <w:t>THERE</w:t>
      </w:r>
      <w:r>
        <w:rPr>
          <w:spacing w:val="5"/>
        </w:rPr>
        <w:t xml:space="preserve"> </w:t>
      </w:r>
      <w:r>
        <w:t>MUST</w:t>
      </w:r>
      <w:r>
        <w:rPr>
          <w:spacing w:val="7"/>
        </w:rPr>
        <w:t xml:space="preserve"> </w:t>
      </w:r>
      <w:r>
        <w:t>BE</w:t>
      </w:r>
      <w:r>
        <w:rPr>
          <w:spacing w:val="5"/>
        </w:rPr>
        <w:t xml:space="preserve"> </w:t>
      </w:r>
      <w:r>
        <w:t>SEPARATE</w:t>
      </w:r>
      <w:r>
        <w:rPr>
          <w:spacing w:val="4"/>
        </w:rPr>
        <w:t xml:space="preserve"> </w:t>
      </w:r>
      <w:r>
        <w:rPr>
          <w:spacing w:val="-2"/>
        </w:rPr>
        <w:t>BUDGETS</w:t>
      </w:r>
    </w:p>
    <w:p w14:paraId="56E34AF4" w14:textId="28178BA2" w:rsidR="00FE2C1B" w:rsidRDefault="00E97B9E">
      <w:pPr>
        <w:pStyle w:val="BodyText"/>
        <w:spacing w:before="3"/>
        <w:ind w:left="1020"/>
        <w:jc w:val="both"/>
      </w:pPr>
      <w:r>
        <w:t>FOR</w:t>
      </w:r>
      <w:r>
        <w:rPr>
          <w:spacing w:val="-9"/>
        </w:rPr>
        <w:t xml:space="preserve"> </w:t>
      </w:r>
      <w:r>
        <w:t>EACH</w:t>
      </w:r>
      <w:r>
        <w:rPr>
          <w:spacing w:val="-7"/>
        </w:rPr>
        <w:t xml:space="preserve"> </w:t>
      </w:r>
      <w:r>
        <w:t>PROGRAM.</w:t>
      </w:r>
      <w:r>
        <w:rPr>
          <w:spacing w:val="-8"/>
        </w:rPr>
        <w:t xml:space="preserve"> </w:t>
      </w:r>
      <w:r>
        <w:t>Please</w:t>
      </w:r>
      <w:r>
        <w:rPr>
          <w:spacing w:val="-10"/>
        </w:rPr>
        <w:t xml:space="preserve"> </w:t>
      </w:r>
      <w:r>
        <w:t>respond</w:t>
      </w:r>
      <w:r>
        <w:rPr>
          <w:spacing w:val="-8"/>
        </w:rPr>
        <w:t xml:space="preserve"> </w:t>
      </w:r>
      <w:r>
        <w:t>using</w:t>
      </w:r>
      <w:r>
        <w:rPr>
          <w:spacing w:val="-3"/>
        </w:rPr>
        <w:t xml:space="preserve"> </w:t>
      </w:r>
      <w:r>
        <w:t>one-inch</w:t>
      </w:r>
      <w:r>
        <w:rPr>
          <w:spacing w:val="-9"/>
        </w:rPr>
        <w:t xml:space="preserve"> </w:t>
      </w:r>
      <w:r>
        <w:t>margins,</w:t>
      </w:r>
      <w:r>
        <w:rPr>
          <w:spacing w:val="-8"/>
        </w:rPr>
        <w:t xml:space="preserve"> </w:t>
      </w:r>
      <w:r>
        <w:t>Arial</w:t>
      </w:r>
      <w:r>
        <w:rPr>
          <w:spacing w:val="-10"/>
        </w:rPr>
        <w:t xml:space="preserve"> </w:t>
      </w:r>
      <w:r>
        <w:t>size</w:t>
      </w:r>
      <w:r>
        <w:rPr>
          <w:spacing w:val="-8"/>
        </w:rPr>
        <w:t xml:space="preserve"> </w:t>
      </w:r>
      <w:r>
        <w:t>11</w:t>
      </w:r>
      <w:r>
        <w:rPr>
          <w:spacing w:val="-8"/>
        </w:rPr>
        <w:t xml:space="preserve"> </w:t>
      </w:r>
      <w:r>
        <w:t>font.</w:t>
      </w:r>
      <w:r>
        <w:rPr>
          <w:spacing w:val="-6"/>
        </w:rPr>
        <w:t xml:space="preserve"> </w:t>
      </w:r>
      <w:r>
        <w:t>Number</w:t>
      </w:r>
      <w:r>
        <w:rPr>
          <w:spacing w:val="-7"/>
        </w:rPr>
        <w:t xml:space="preserve"> </w:t>
      </w:r>
      <w:r>
        <w:t>each</w:t>
      </w:r>
      <w:r>
        <w:rPr>
          <w:spacing w:val="-8"/>
        </w:rPr>
        <w:t xml:space="preserve"> </w:t>
      </w:r>
      <w:r>
        <w:rPr>
          <w:spacing w:val="-2"/>
        </w:rPr>
        <w:t>page.</w:t>
      </w:r>
      <w:r w:rsidR="00CF221D">
        <w:rPr>
          <w:spacing w:val="-2"/>
        </w:rPr>
        <w:t xml:space="preserve"> We anticipate funding will be available of up to $100,000 to support the administration, management and operations of the OJT program.  This funding does not include the funds which will be available to support </w:t>
      </w:r>
      <w:proofErr w:type="gramStart"/>
      <w:r w:rsidR="00CF221D">
        <w:rPr>
          <w:spacing w:val="-2"/>
        </w:rPr>
        <w:t>reimbursement  to</w:t>
      </w:r>
      <w:proofErr w:type="gramEnd"/>
      <w:r w:rsidR="00CF221D">
        <w:rPr>
          <w:spacing w:val="-2"/>
        </w:rPr>
        <w:t xml:space="preserve"> employers through the OJT program. </w:t>
      </w:r>
    </w:p>
    <w:p w14:paraId="68BF5ED6" w14:textId="77777777" w:rsidR="00FE2C1B" w:rsidRDefault="00E97B9E">
      <w:pPr>
        <w:pStyle w:val="ListParagraph"/>
        <w:numPr>
          <w:ilvl w:val="1"/>
          <w:numId w:val="25"/>
        </w:numPr>
        <w:tabs>
          <w:tab w:val="left" w:pos="1381"/>
        </w:tabs>
        <w:spacing w:before="183"/>
        <w:ind w:right="382"/>
        <w:jc w:val="both"/>
        <w:rPr>
          <w:sz w:val="20"/>
        </w:rPr>
      </w:pPr>
      <w:r>
        <w:rPr>
          <w:b/>
          <w:sz w:val="20"/>
        </w:rPr>
        <w:t xml:space="preserve">2020 WIOA RESPONSE PACKAGE COVER SHEET - </w:t>
      </w:r>
      <w:r>
        <w:rPr>
          <w:sz w:val="20"/>
        </w:rPr>
        <w:t>Complete the information and indicate the type of activities proposed and funds requested.</w:t>
      </w:r>
    </w:p>
    <w:p w14:paraId="10A61CAC" w14:textId="77777777" w:rsidR="00FE2C1B" w:rsidRDefault="00E97B9E">
      <w:pPr>
        <w:pStyle w:val="ListParagraph"/>
        <w:numPr>
          <w:ilvl w:val="1"/>
          <w:numId w:val="25"/>
        </w:numPr>
        <w:tabs>
          <w:tab w:val="left" w:pos="1381"/>
        </w:tabs>
        <w:spacing w:before="183"/>
        <w:ind w:right="384"/>
        <w:jc w:val="both"/>
        <w:rPr>
          <w:sz w:val="20"/>
        </w:rPr>
      </w:pPr>
      <w:r>
        <w:rPr>
          <w:b/>
          <w:sz w:val="20"/>
        </w:rPr>
        <w:t xml:space="preserve">BUSINESS PLAN – </w:t>
      </w:r>
      <w:r>
        <w:rPr>
          <w:sz w:val="20"/>
        </w:rPr>
        <w:t>The plan should describe a clear picture of the design of the program, the anticipated outcomes, and the capability to deliver the proposed services. Follow the alphabetical and</w:t>
      </w:r>
      <w:r>
        <w:rPr>
          <w:spacing w:val="-4"/>
          <w:sz w:val="20"/>
        </w:rPr>
        <w:t xml:space="preserve"> </w:t>
      </w:r>
      <w:r>
        <w:rPr>
          <w:sz w:val="20"/>
        </w:rPr>
        <w:t>numerical</w:t>
      </w:r>
      <w:r>
        <w:rPr>
          <w:spacing w:val="-5"/>
          <w:sz w:val="20"/>
        </w:rPr>
        <w:t xml:space="preserve"> </w:t>
      </w:r>
      <w:r>
        <w:rPr>
          <w:sz w:val="20"/>
        </w:rPr>
        <w:t>sequence</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attached</w:t>
      </w:r>
      <w:r>
        <w:rPr>
          <w:spacing w:val="-4"/>
          <w:sz w:val="20"/>
        </w:rPr>
        <w:t xml:space="preserve"> </w:t>
      </w:r>
      <w:r>
        <w:rPr>
          <w:sz w:val="20"/>
        </w:rPr>
        <w:t>format.</w:t>
      </w:r>
      <w:r>
        <w:rPr>
          <w:spacing w:val="-5"/>
          <w:sz w:val="20"/>
        </w:rPr>
        <w:t xml:space="preserve"> </w:t>
      </w:r>
      <w:r>
        <w:rPr>
          <w:sz w:val="20"/>
        </w:rPr>
        <w:t>If</w:t>
      </w:r>
      <w:r>
        <w:rPr>
          <w:spacing w:val="-2"/>
          <w:sz w:val="20"/>
        </w:rPr>
        <w:t xml:space="preserve"> </w:t>
      </w:r>
      <w:r>
        <w:rPr>
          <w:sz w:val="20"/>
        </w:rPr>
        <w:t>a</w:t>
      </w:r>
      <w:r>
        <w:rPr>
          <w:spacing w:val="-4"/>
          <w:sz w:val="20"/>
        </w:rPr>
        <w:t xml:space="preserve"> </w:t>
      </w:r>
      <w:r>
        <w:rPr>
          <w:sz w:val="20"/>
        </w:rPr>
        <w:t>section</w:t>
      </w:r>
      <w:r>
        <w:rPr>
          <w:spacing w:val="-5"/>
          <w:sz w:val="20"/>
        </w:rPr>
        <w:t xml:space="preserve"> </w:t>
      </w:r>
      <w:r>
        <w:rPr>
          <w:sz w:val="20"/>
        </w:rPr>
        <w:t>does</w:t>
      </w:r>
      <w:r>
        <w:rPr>
          <w:spacing w:val="-3"/>
          <w:sz w:val="20"/>
        </w:rPr>
        <w:t xml:space="preserve"> </w:t>
      </w:r>
      <w:r>
        <w:rPr>
          <w:sz w:val="20"/>
        </w:rPr>
        <w:t>not</w:t>
      </w:r>
      <w:r>
        <w:rPr>
          <w:spacing w:val="-4"/>
          <w:sz w:val="20"/>
        </w:rPr>
        <w:t xml:space="preserve"> </w:t>
      </w:r>
      <w:r>
        <w:rPr>
          <w:sz w:val="20"/>
        </w:rPr>
        <w:t>apply,</w:t>
      </w:r>
      <w:r>
        <w:rPr>
          <w:spacing w:val="-4"/>
          <w:sz w:val="20"/>
        </w:rPr>
        <w:t xml:space="preserve"> </w:t>
      </w:r>
      <w:r>
        <w:rPr>
          <w:sz w:val="20"/>
        </w:rPr>
        <w:t>write</w:t>
      </w:r>
      <w:r>
        <w:rPr>
          <w:spacing w:val="-4"/>
          <w:sz w:val="20"/>
        </w:rPr>
        <w:t xml:space="preserve"> </w:t>
      </w:r>
      <w:r>
        <w:rPr>
          <w:sz w:val="20"/>
        </w:rPr>
        <w:t>“N/A”</w:t>
      </w:r>
      <w:r>
        <w:rPr>
          <w:spacing w:val="-3"/>
          <w:sz w:val="20"/>
        </w:rPr>
        <w:t xml:space="preserve"> </w:t>
      </w:r>
      <w:r>
        <w:rPr>
          <w:sz w:val="20"/>
        </w:rPr>
        <w:t>or</w:t>
      </w:r>
      <w:r>
        <w:rPr>
          <w:spacing w:val="-4"/>
          <w:sz w:val="20"/>
        </w:rPr>
        <w:t xml:space="preserve"> </w:t>
      </w:r>
      <w:r>
        <w:rPr>
          <w:sz w:val="20"/>
        </w:rPr>
        <w:t>“Does</w:t>
      </w:r>
      <w:r>
        <w:rPr>
          <w:spacing w:val="-3"/>
          <w:sz w:val="20"/>
        </w:rPr>
        <w:t xml:space="preserve"> </w:t>
      </w:r>
      <w:r>
        <w:rPr>
          <w:sz w:val="20"/>
        </w:rPr>
        <w:t xml:space="preserve">not </w:t>
      </w:r>
      <w:r>
        <w:rPr>
          <w:sz w:val="20"/>
        </w:rPr>
        <w:lastRenderedPageBreak/>
        <w:t>apply” by the respective section.</w:t>
      </w:r>
    </w:p>
    <w:p w14:paraId="4FA6BFA9" w14:textId="77777777" w:rsidR="00FE2C1B" w:rsidRDefault="00E97B9E">
      <w:pPr>
        <w:pStyle w:val="ListParagraph"/>
        <w:numPr>
          <w:ilvl w:val="1"/>
          <w:numId w:val="25"/>
        </w:numPr>
        <w:tabs>
          <w:tab w:val="left" w:pos="1381"/>
        </w:tabs>
        <w:spacing w:before="184"/>
        <w:ind w:hanging="361"/>
        <w:rPr>
          <w:sz w:val="20"/>
        </w:rPr>
      </w:pPr>
      <w:r>
        <w:rPr>
          <w:b/>
          <w:sz w:val="20"/>
        </w:rPr>
        <w:t>PY</w:t>
      </w:r>
      <w:r>
        <w:rPr>
          <w:b/>
          <w:spacing w:val="-5"/>
          <w:sz w:val="20"/>
        </w:rPr>
        <w:t xml:space="preserve"> </w:t>
      </w:r>
      <w:r>
        <w:rPr>
          <w:b/>
          <w:sz w:val="20"/>
        </w:rPr>
        <w:t>2020</w:t>
      </w:r>
      <w:r>
        <w:rPr>
          <w:b/>
          <w:spacing w:val="-7"/>
          <w:sz w:val="20"/>
        </w:rPr>
        <w:t xml:space="preserve"> </w:t>
      </w:r>
      <w:r>
        <w:rPr>
          <w:b/>
          <w:sz w:val="20"/>
        </w:rPr>
        <w:t>PLANNED</w:t>
      </w:r>
      <w:r>
        <w:rPr>
          <w:b/>
          <w:spacing w:val="-7"/>
          <w:sz w:val="20"/>
        </w:rPr>
        <w:t xml:space="preserve"> </w:t>
      </w:r>
      <w:r>
        <w:rPr>
          <w:b/>
          <w:sz w:val="20"/>
        </w:rPr>
        <w:t>OUTCOMES</w:t>
      </w:r>
      <w:r>
        <w:rPr>
          <w:b/>
          <w:spacing w:val="-5"/>
          <w:sz w:val="20"/>
        </w:rPr>
        <w:t xml:space="preserve"> </w:t>
      </w:r>
      <w:r>
        <w:rPr>
          <w:b/>
          <w:sz w:val="20"/>
        </w:rPr>
        <w:t>DATA</w:t>
      </w:r>
      <w:r>
        <w:rPr>
          <w:b/>
          <w:spacing w:val="-4"/>
          <w:sz w:val="20"/>
        </w:rPr>
        <w:t xml:space="preserve"> </w:t>
      </w:r>
      <w:r>
        <w:rPr>
          <w:b/>
          <w:sz w:val="20"/>
        </w:rPr>
        <w:t>SHEET</w:t>
      </w:r>
      <w:r>
        <w:rPr>
          <w:b/>
          <w:spacing w:val="-1"/>
          <w:sz w:val="20"/>
        </w:rPr>
        <w:t xml:space="preserve"> </w:t>
      </w:r>
      <w:r>
        <w:rPr>
          <w:sz w:val="20"/>
        </w:rPr>
        <w:t>–</w:t>
      </w:r>
      <w:r>
        <w:rPr>
          <w:spacing w:val="-7"/>
          <w:sz w:val="20"/>
        </w:rPr>
        <w:t xml:space="preserve"> </w:t>
      </w:r>
      <w:r>
        <w:rPr>
          <w:sz w:val="20"/>
        </w:rPr>
        <w:t>Complete</w:t>
      </w:r>
      <w:r>
        <w:rPr>
          <w:spacing w:val="-8"/>
          <w:sz w:val="20"/>
        </w:rPr>
        <w:t xml:space="preserve"> </w:t>
      </w:r>
      <w:r>
        <w:rPr>
          <w:sz w:val="20"/>
        </w:rPr>
        <w:t>the</w:t>
      </w:r>
      <w:r>
        <w:rPr>
          <w:spacing w:val="-6"/>
          <w:sz w:val="20"/>
        </w:rPr>
        <w:t xml:space="preserve"> </w:t>
      </w:r>
      <w:r>
        <w:rPr>
          <w:spacing w:val="-2"/>
          <w:sz w:val="20"/>
        </w:rPr>
        <w:t>information.</w:t>
      </w:r>
    </w:p>
    <w:p w14:paraId="4B1393AE" w14:textId="77777777" w:rsidR="00FE2C1B" w:rsidRDefault="00FE2C1B">
      <w:pPr>
        <w:rPr>
          <w:sz w:val="20"/>
        </w:rPr>
        <w:sectPr w:rsidR="00FE2C1B">
          <w:pgSz w:w="12240" w:h="15840"/>
          <w:pgMar w:top="1080" w:right="880" w:bottom="1080" w:left="780" w:header="0" w:footer="835" w:gutter="0"/>
          <w:cols w:space="720"/>
        </w:sectPr>
      </w:pPr>
    </w:p>
    <w:p w14:paraId="49155985" w14:textId="77777777" w:rsidR="00FE2C1B" w:rsidRDefault="00E97B9E">
      <w:pPr>
        <w:pStyle w:val="ListParagraph"/>
        <w:numPr>
          <w:ilvl w:val="1"/>
          <w:numId w:val="25"/>
        </w:numPr>
        <w:tabs>
          <w:tab w:val="left" w:pos="1381"/>
        </w:tabs>
        <w:spacing w:before="74"/>
        <w:ind w:right="383"/>
        <w:jc w:val="both"/>
        <w:rPr>
          <w:sz w:val="20"/>
        </w:rPr>
      </w:pPr>
      <w:r>
        <w:rPr>
          <w:b/>
          <w:sz w:val="20"/>
        </w:rPr>
        <w:lastRenderedPageBreak/>
        <w:t>WIOA</w:t>
      </w:r>
      <w:r>
        <w:rPr>
          <w:b/>
          <w:spacing w:val="-7"/>
          <w:sz w:val="20"/>
        </w:rPr>
        <w:t xml:space="preserve"> </w:t>
      </w:r>
      <w:r>
        <w:rPr>
          <w:b/>
          <w:sz w:val="20"/>
        </w:rPr>
        <w:t>SPECIFIC</w:t>
      </w:r>
      <w:r>
        <w:rPr>
          <w:b/>
          <w:spacing w:val="-7"/>
          <w:sz w:val="20"/>
        </w:rPr>
        <w:t xml:space="preserve"> </w:t>
      </w:r>
      <w:r>
        <w:rPr>
          <w:b/>
          <w:sz w:val="20"/>
        </w:rPr>
        <w:t>REQUIREMENTS</w:t>
      </w:r>
      <w:r>
        <w:rPr>
          <w:b/>
          <w:spacing w:val="-6"/>
          <w:sz w:val="20"/>
        </w:rPr>
        <w:t xml:space="preserve"> </w:t>
      </w:r>
      <w:r>
        <w:rPr>
          <w:sz w:val="20"/>
        </w:rPr>
        <w:t>–</w:t>
      </w:r>
      <w:r>
        <w:rPr>
          <w:spacing w:val="-10"/>
          <w:sz w:val="20"/>
        </w:rPr>
        <w:t xml:space="preserve"> </w:t>
      </w:r>
      <w:r>
        <w:rPr>
          <w:sz w:val="20"/>
        </w:rPr>
        <w:t>Carefully</w:t>
      </w:r>
      <w:r>
        <w:rPr>
          <w:spacing w:val="-9"/>
          <w:sz w:val="20"/>
        </w:rPr>
        <w:t xml:space="preserve"> </w:t>
      </w:r>
      <w:r>
        <w:rPr>
          <w:sz w:val="20"/>
        </w:rPr>
        <w:t>review</w:t>
      </w:r>
      <w:r>
        <w:rPr>
          <w:spacing w:val="-10"/>
          <w:sz w:val="20"/>
        </w:rPr>
        <w:t xml:space="preserve"> </w:t>
      </w:r>
      <w:r>
        <w:rPr>
          <w:sz w:val="20"/>
        </w:rPr>
        <w:t>each</w:t>
      </w:r>
      <w:r>
        <w:rPr>
          <w:spacing w:val="-10"/>
          <w:sz w:val="20"/>
        </w:rPr>
        <w:t xml:space="preserve"> </w:t>
      </w:r>
      <w:r>
        <w:rPr>
          <w:sz w:val="20"/>
        </w:rPr>
        <w:t>section.</w:t>
      </w:r>
      <w:r>
        <w:rPr>
          <w:spacing w:val="-10"/>
          <w:sz w:val="20"/>
        </w:rPr>
        <w:t xml:space="preserve"> </w:t>
      </w:r>
      <w:r>
        <w:rPr>
          <w:sz w:val="20"/>
        </w:rPr>
        <w:t>Identify</w:t>
      </w:r>
      <w:r>
        <w:rPr>
          <w:spacing w:val="-9"/>
          <w:sz w:val="20"/>
        </w:rPr>
        <w:t xml:space="preserve"> </w:t>
      </w:r>
      <w:r>
        <w:rPr>
          <w:sz w:val="20"/>
        </w:rPr>
        <w:t>the</w:t>
      </w:r>
      <w:r>
        <w:rPr>
          <w:spacing w:val="-8"/>
          <w:sz w:val="20"/>
        </w:rPr>
        <w:t xml:space="preserve"> </w:t>
      </w:r>
      <w:r>
        <w:rPr>
          <w:sz w:val="20"/>
        </w:rPr>
        <w:t>appropriate</w:t>
      </w:r>
      <w:r>
        <w:rPr>
          <w:spacing w:val="-10"/>
          <w:sz w:val="20"/>
        </w:rPr>
        <w:t xml:space="preserve"> </w:t>
      </w:r>
      <w:r>
        <w:rPr>
          <w:sz w:val="20"/>
        </w:rPr>
        <w:t>agency staff member(s) responsible for compliance.</w:t>
      </w:r>
    </w:p>
    <w:p w14:paraId="53181EF4" w14:textId="77777777" w:rsidR="00FE2C1B" w:rsidRDefault="00E97B9E">
      <w:pPr>
        <w:pStyle w:val="ListParagraph"/>
        <w:numPr>
          <w:ilvl w:val="1"/>
          <w:numId w:val="25"/>
        </w:numPr>
        <w:tabs>
          <w:tab w:val="left" w:pos="1381"/>
        </w:tabs>
        <w:spacing w:before="186"/>
        <w:ind w:right="381"/>
        <w:jc w:val="both"/>
        <w:rPr>
          <w:sz w:val="20"/>
        </w:rPr>
      </w:pPr>
      <w:r>
        <w:rPr>
          <w:b/>
          <w:sz w:val="20"/>
        </w:rPr>
        <w:t xml:space="preserve">PROGRAM AND FINANCIAL MANAGEMENT </w:t>
      </w:r>
      <w:r>
        <w:rPr>
          <w:sz w:val="20"/>
        </w:rPr>
        <w:t>– Carefully review each section. Identify the appropriate agency staff member responsible for compliance.</w:t>
      </w:r>
    </w:p>
    <w:p w14:paraId="5F685619" w14:textId="77777777" w:rsidR="00FE2C1B" w:rsidRDefault="00E97B9E">
      <w:pPr>
        <w:pStyle w:val="ListParagraph"/>
        <w:numPr>
          <w:ilvl w:val="1"/>
          <w:numId w:val="25"/>
        </w:numPr>
        <w:tabs>
          <w:tab w:val="left" w:pos="1381"/>
        </w:tabs>
        <w:spacing w:before="183"/>
        <w:ind w:hanging="361"/>
        <w:rPr>
          <w:sz w:val="20"/>
        </w:rPr>
      </w:pPr>
      <w:r>
        <w:rPr>
          <w:b/>
          <w:sz w:val="20"/>
        </w:rPr>
        <w:t>ASSURANCES</w:t>
      </w:r>
      <w:r>
        <w:rPr>
          <w:b/>
          <w:spacing w:val="-8"/>
          <w:sz w:val="20"/>
        </w:rPr>
        <w:t xml:space="preserve"> </w:t>
      </w:r>
      <w:r>
        <w:rPr>
          <w:b/>
          <w:sz w:val="20"/>
        </w:rPr>
        <w:t>AND</w:t>
      </w:r>
      <w:r>
        <w:rPr>
          <w:b/>
          <w:spacing w:val="-7"/>
          <w:sz w:val="20"/>
        </w:rPr>
        <w:t xml:space="preserve"> </w:t>
      </w:r>
      <w:r>
        <w:rPr>
          <w:b/>
          <w:sz w:val="20"/>
        </w:rPr>
        <w:t>CERTIFICATION</w:t>
      </w:r>
      <w:r>
        <w:rPr>
          <w:b/>
          <w:spacing w:val="-8"/>
          <w:sz w:val="20"/>
        </w:rPr>
        <w:t xml:space="preserve"> </w:t>
      </w:r>
      <w:r>
        <w:rPr>
          <w:sz w:val="20"/>
        </w:rPr>
        <w:t>–</w:t>
      </w:r>
      <w:r>
        <w:rPr>
          <w:spacing w:val="-9"/>
          <w:sz w:val="20"/>
        </w:rPr>
        <w:t xml:space="preserve"> </w:t>
      </w:r>
      <w:r>
        <w:rPr>
          <w:sz w:val="20"/>
        </w:rPr>
        <w:t>Requires</w:t>
      </w:r>
      <w:r>
        <w:rPr>
          <w:spacing w:val="-9"/>
          <w:sz w:val="20"/>
        </w:rPr>
        <w:t xml:space="preserve"> </w:t>
      </w:r>
      <w:r>
        <w:rPr>
          <w:sz w:val="20"/>
        </w:rPr>
        <w:t>signature</w:t>
      </w:r>
      <w:r>
        <w:rPr>
          <w:spacing w:val="-8"/>
          <w:sz w:val="20"/>
        </w:rPr>
        <w:t xml:space="preserve"> </w:t>
      </w:r>
      <w:r>
        <w:rPr>
          <w:sz w:val="20"/>
        </w:rPr>
        <w:t>of</w:t>
      </w:r>
      <w:r>
        <w:rPr>
          <w:spacing w:val="-10"/>
          <w:sz w:val="20"/>
        </w:rPr>
        <w:t xml:space="preserve"> </w:t>
      </w:r>
      <w:r>
        <w:rPr>
          <w:sz w:val="20"/>
        </w:rPr>
        <w:t>authorized</w:t>
      </w:r>
      <w:r>
        <w:rPr>
          <w:spacing w:val="-11"/>
          <w:sz w:val="20"/>
        </w:rPr>
        <w:t xml:space="preserve"> </w:t>
      </w:r>
      <w:r>
        <w:rPr>
          <w:spacing w:val="-2"/>
          <w:sz w:val="20"/>
        </w:rPr>
        <w:t>representative.</w:t>
      </w:r>
    </w:p>
    <w:p w14:paraId="40BBE6A8" w14:textId="77777777" w:rsidR="00FE2C1B" w:rsidRDefault="00E97B9E">
      <w:pPr>
        <w:pStyle w:val="ListParagraph"/>
        <w:numPr>
          <w:ilvl w:val="1"/>
          <w:numId w:val="25"/>
        </w:numPr>
        <w:tabs>
          <w:tab w:val="left" w:pos="1381"/>
        </w:tabs>
        <w:spacing w:before="185"/>
        <w:ind w:hanging="361"/>
        <w:rPr>
          <w:sz w:val="20"/>
        </w:rPr>
      </w:pPr>
      <w:r>
        <w:rPr>
          <w:b/>
          <w:sz w:val="20"/>
        </w:rPr>
        <w:t>STATEMENT</w:t>
      </w:r>
      <w:r>
        <w:rPr>
          <w:b/>
          <w:spacing w:val="-9"/>
          <w:sz w:val="20"/>
        </w:rPr>
        <w:t xml:space="preserve"> </w:t>
      </w:r>
      <w:r>
        <w:rPr>
          <w:b/>
          <w:sz w:val="20"/>
        </w:rPr>
        <w:t>OF</w:t>
      </w:r>
      <w:r>
        <w:rPr>
          <w:b/>
          <w:spacing w:val="-6"/>
          <w:sz w:val="20"/>
        </w:rPr>
        <w:t xml:space="preserve"> </w:t>
      </w:r>
      <w:r>
        <w:rPr>
          <w:b/>
          <w:sz w:val="20"/>
        </w:rPr>
        <w:t>COMPLIANCE</w:t>
      </w:r>
      <w:r>
        <w:rPr>
          <w:b/>
          <w:spacing w:val="-5"/>
          <w:sz w:val="20"/>
        </w:rPr>
        <w:t xml:space="preserve"> </w:t>
      </w:r>
      <w:r>
        <w:rPr>
          <w:sz w:val="20"/>
        </w:rPr>
        <w:t>–</w:t>
      </w:r>
      <w:r>
        <w:rPr>
          <w:spacing w:val="-9"/>
          <w:sz w:val="20"/>
        </w:rPr>
        <w:t xml:space="preserve"> </w:t>
      </w:r>
      <w:r>
        <w:rPr>
          <w:sz w:val="20"/>
        </w:rPr>
        <w:t>Requires</w:t>
      </w:r>
      <w:r>
        <w:rPr>
          <w:spacing w:val="-9"/>
          <w:sz w:val="20"/>
        </w:rPr>
        <w:t xml:space="preserve"> </w:t>
      </w:r>
      <w:r>
        <w:rPr>
          <w:sz w:val="20"/>
        </w:rPr>
        <w:t>signature</w:t>
      </w:r>
      <w:r>
        <w:rPr>
          <w:spacing w:val="-9"/>
          <w:sz w:val="20"/>
        </w:rPr>
        <w:t xml:space="preserve"> </w:t>
      </w:r>
      <w:r>
        <w:rPr>
          <w:sz w:val="20"/>
        </w:rPr>
        <w:t>of</w:t>
      </w:r>
      <w:r>
        <w:rPr>
          <w:spacing w:val="-7"/>
          <w:sz w:val="20"/>
        </w:rPr>
        <w:t xml:space="preserve"> </w:t>
      </w:r>
      <w:r>
        <w:rPr>
          <w:sz w:val="20"/>
        </w:rPr>
        <w:t>authorized</w:t>
      </w:r>
      <w:r>
        <w:rPr>
          <w:spacing w:val="-5"/>
          <w:sz w:val="20"/>
        </w:rPr>
        <w:t xml:space="preserve"> </w:t>
      </w:r>
      <w:r>
        <w:rPr>
          <w:spacing w:val="-2"/>
          <w:sz w:val="20"/>
        </w:rPr>
        <w:t>representative.</w:t>
      </w:r>
    </w:p>
    <w:p w14:paraId="038C9240" w14:textId="77777777" w:rsidR="00FE2C1B" w:rsidRDefault="00E97B9E">
      <w:pPr>
        <w:pStyle w:val="Heading3"/>
        <w:numPr>
          <w:ilvl w:val="1"/>
          <w:numId w:val="25"/>
        </w:numPr>
        <w:tabs>
          <w:tab w:val="left" w:pos="1381"/>
        </w:tabs>
        <w:spacing w:before="183"/>
        <w:ind w:hanging="361"/>
      </w:pPr>
      <w:r>
        <w:t>CERTIFICATE</w:t>
      </w:r>
      <w:r>
        <w:rPr>
          <w:spacing w:val="23"/>
        </w:rPr>
        <w:t xml:space="preserve"> </w:t>
      </w:r>
      <w:r>
        <w:t>REGARDING</w:t>
      </w:r>
      <w:r>
        <w:rPr>
          <w:spacing w:val="23"/>
        </w:rPr>
        <w:t xml:space="preserve"> </w:t>
      </w:r>
      <w:r>
        <w:t>DEBARMENT,</w:t>
      </w:r>
      <w:r>
        <w:rPr>
          <w:spacing w:val="25"/>
        </w:rPr>
        <w:t xml:space="preserve"> </w:t>
      </w:r>
      <w:r>
        <w:t>SUSPENSION,</w:t>
      </w:r>
      <w:r>
        <w:rPr>
          <w:spacing w:val="22"/>
        </w:rPr>
        <w:t xml:space="preserve"> </w:t>
      </w:r>
      <w:r>
        <w:t>INELIGIBILITY</w:t>
      </w:r>
      <w:r>
        <w:rPr>
          <w:spacing w:val="26"/>
        </w:rPr>
        <w:t xml:space="preserve"> </w:t>
      </w:r>
      <w:r>
        <w:t>AND</w:t>
      </w:r>
      <w:r>
        <w:rPr>
          <w:spacing w:val="25"/>
        </w:rPr>
        <w:t xml:space="preserve"> </w:t>
      </w:r>
      <w:r>
        <w:rPr>
          <w:spacing w:val="-2"/>
        </w:rPr>
        <w:t>VOLUNTARY</w:t>
      </w:r>
    </w:p>
    <w:p w14:paraId="42D36536" w14:textId="77777777" w:rsidR="00FE2C1B" w:rsidRDefault="00E97B9E">
      <w:pPr>
        <w:ind w:left="1380"/>
        <w:rPr>
          <w:sz w:val="20"/>
        </w:rPr>
      </w:pPr>
      <w:r>
        <w:rPr>
          <w:b/>
          <w:sz w:val="20"/>
        </w:rPr>
        <w:t>EXCLUSION</w:t>
      </w:r>
      <w:r>
        <w:rPr>
          <w:b/>
          <w:spacing w:val="40"/>
          <w:sz w:val="20"/>
        </w:rPr>
        <w:t xml:space="preserve"> </w:t>
      </w:r>
      <w:r>
        <w:rPr>
          <w:b/>
          <w:sz w:val="20"/>
        </w:rPr>
        <w:t>LOWER</w:t>
      </w:r>
      <w:r>
        <w:rPr>
          <w:b/>
          <w:spacing w:val="40"/>
          <w:sz w:val="20"/>
        </w:rPr>
        <w:t xml:space="preserve"> </w:t>
      </w:r>
      <w:r>
        <w:rPr>
          <w:b/>
          <w:sz w:val="20"/>
        </w:rPr>
        <w:t>TIER</w:t>
      </w:r>
      <w:r>
        <w:rPr>
          <w:b/>
          <w:spacing w:val="40"/>
          <w:sz w:val="20"/>
        </w:rPr>
        <w:t xml:space="preserve"> </w:t>
      </w:r>
      <w:r>
        <w:rPr>
          <w:b/>
          <w:sz w:val="20"/>
        </w:rPr>
        <w:t>COVERED</w:t>
      </w:r>
      <w:r>
        <w:rPr>
          <w:b/>
          <w:spacing w:val="40"/>
          <w:sz w:val="20"/>
        </w:rPr>
        <w:t xml:space="preserve"> </w:t>
      </w:r>
      <w:r>
        <w:rPr>
          <w:b/>
          <w:sz w:val="20"/>
        </w:rPr>
        <w:t>TRANSACTIONS</w:t>
      </w:r>
      <w:r>
        <w:rPr>
          <w:b/>
          <w:spacing w:val="40"/>
          <w:sz w:val="20"/>
        </w:rPr>
        <w:t xml:space="preserve"> </w:t>
      </w:r>
      <w:r>
        <w:rPr>
          <w:sz w:val="20"/>
        </w:rPr>
        <w:t>–</w:t>
      </w:r>
      <w:r>
        <w:rPr>
          <w:spacing w:val="40"/>
          <w:sz w:val="20"/>
        </w:rPr>
        <w:t xml:space="preserve"> </w:t>
      </w:r>
      <w:r>
        <w:rPr>
          <w:sz w:val="20"/>
        </w:rPr>
        <w:t>Requires</w:t>
      </w:r>
      <w:r>
        <w:rPr>
          <w:spacing w:val="40"/>
          <w:sz w:val="20"/>
        </w:rPr>
        <w:t xml:space="preserve"> </w:t>
      </w:r>
      <w:r>
        <w:rPr>
          <w:sz w:val="20"/>
        </w:rPr>
        <w:t>signature</w:t>
      </w:r>
      <w:r>
        <w:rPr>
          <w:spacing w:val="40"/>
          <w:sz w:val="20"/>
        </w:rPr>
        <w:t xml:space="preserve"> </w:t>
      </w:r>
      <w:r>
        <w:rPr>
          <w:sz w:val="20"/>
        </w:rPr>
        <w:t>of</w:t>
      </w:r>
      <w:r>
        <w:rPr>
          <w:spacing w:val="40"/>
          <w:sz w:val="20"/>
        </w:rPr>
        <w:t xml:space="preserve"> </w:t>
      </w:r>
      <w:r>
        <w:rPr>
          <w:sz w:val="20"/>
        </w:rPr>
        <w:t xml:space="preserve">authorized </w:t>
      </w:r>
      <w:r>
        <w:rPr>
          <w:spacing w:val="-2"/>
          <w:sz w:val="20"/>
        </w:rPr>
        <w:t>representative.</w:t>
      </w:r>
    </w:p>
    <w:p w14:paraId="42DE98CA" w14:textId="77777777" w:rsidR="00FE2C1B" w:rsidRDefault="00E97B9E">
      <w:pPr>
        <w:pStyle w:val="ListParagraph"/>
        <w:numPr>
          <w:ilvl w:val="1"/>
          <w:numId w:val="25"/>
        </w:numPr>
        <w:tabs>
          <w:tab w:val="left" w:pos="1381"/>
        </w:tabs>
        <w:spacing w:before="184"/>
        <w:ind w:right="377"/>
        <w:jc w:val="both"/>
        <w:rPr>
          <w:sz w:val="20"/>
        </w:rPr>
      </w:pPr>
      <w:r>
        <w:rPr>
          <w:b/>
          <w:sz w:val="20"/>
        </w:rPr>
        <w:t xml:space="preserve">BUDGET </w:t>
      </w:r>
      <w:r>
        <w:rPr>
          <w:sz w:val="20"/>
        </w:rPr>
        <w:t>– Complete the Budget Summary and supporting worksheets for all costs required to implement the program design. If proposing more than one program, a separate budget for each program must be submitted.</w:t>
      </w:r>
    </w:p>
    <w:p w14:paraId="709864DB" w14:textId="77777777" w:rsidR="00FE2C1B" w:rsidRDefault="00E97B9E">
      <w:pPr>
        <w:pStyle w:val="ListParagraph"/>
        <w:numPr>
          <w:ilvl w:val="1"/>
          <w:numId w:val="25"/>
        </w:numPr>
        <w:tabs>
          <w:tab w:val="left" w:pos="1381"/>
        </w:tabs>
        <w:spacing w:before="184"/>
        <w:ind w:hanging="361"/>
        <w:rPr>
          <w:sz w:val="20"/>
        </w:rPr>
      </w:pPr>
      <w:r>
        <w:rPr>
          <w:b/>
          <w:sz w:val="20"/>
        </w:rPr>
        <w:t>JOB</w:t>
      </w:r>
      <w:r>
        <w:rPr>
          <w:b/>
          <w:spacing w:val="-7"/>
          <w:sz w:val="20"/>
        </w:rPr>
        <w:t xml:space="preserve"> </w:t>
      </w:r>
      <w:r>
        <w:rPr>
          <w:b/>
          <w:sz w:val="20"/>
        </w:rPr>
        <w:t>DESCRIPTIONS</w:t>
      </w:r>
      <w:r>
        <w:rPr>
          <w:b/>
          <w:spacing w:val="-5"/>
          <w:sz w:val="20"/>
        </w:rPr>
        <w:t xml:space="preserve"> </w:t>
      </w:r>
      <w:r>
        <w:rPr>
          <w:sz w:val="20"/>
        </w:rPr>
        <w:t>–</w:t>
      </w:r>
      <w:r>
        <w:rPr>
          <w:spacing w:val="-6"/>
          <w:sz w:val="20"/>
        </w:rPr>
        <w:t xml:space="preserve"> </w:t>
      </w:r>
      <w:r>
        <w:rPr>
          <w:sz w:val="20"/>
        </w:rPr>
        <w:t>Complete</w:t>
      </w:r>
      <w:r>
        <w:rPr>
          <w:spacing w:val="-8"/>
          <w:sz w:val="20"/>
        </w:rPr>
        <w:t xml:space="preserve"> </w:t>
      </w:r>
      <w:r>
        <w:rPr>
          <w:sz w:val="20"/>
        </w:rPr>
        <w:t>for</w:t>
      </w:r>
      <w:r>
        <w:rPr>
          <w:spacing w:val="-6"/>
          <w:sz w:val="20"/>
        </w:rPr>
        <w:t xml:space="preserve"> </w:t>
      </w:r>
      <w:r>
        <w:rPr>
          <w:sz w:val="20"/>
        </w:rPr>
        <w:t>each</w:t>
      </w:r>
      <w:r>
        <w:rPr>
          <w:spacing w:val="-4"/>
          <w:sz w:val="20"/>
        </w:rPr>
        <w:t xml:space="preserve"> </w:t>
      </w:r>
      <w:r>
        <w:rPr>
          <w:sz w:val="20"/>
        </w:rPr>
        <w:t>member</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WIOA</w:t>
      </w:r>
      <w:r>
        <w:rPr>
          <w:spacing w:val="-6"/>
          <w:sz w:val="20"/>
        </w:rPr>
        <w:t xml:space="preserve"> </w:t>
      </w:r>
      <w:r>
        <w:rPr>
          <w:spacing w:val="-2"/>
          <w:sz w:val="20"/>
        </w:rPr>
        <w:t>staff.</w:t>
      </w:r>
    </w:p>
    <w:p w14:paraId="21621FD8" w14:textId="77777777" w:rsidR="00FE2C1B" w:rsidRDefault="00E97B9E">
      <w:pPr>
        <w:pStyle w:val="Heading3"/>
        <w:numPr>
          <w:ilvl w:val="1"/>
          <w:numId w:val="25"/>
        </w:numPr>
        <w:tabs>
          <w:tab w:val="left" w:pos="1381"/>
        </w:tabs>
        <w:spacing w:before="185"/>
        <w:ind w:hanging="361"/>
      </w:pPr>
      <w:r>
        <w:t>OTHER</w:t>
      </w:r>
      <w:r>
        <w:rPr>
          <w:spacing w:val="-7"/>
        </w:rPr>
        <w:t xml:space="preserve"> </w:t>
      </w:r>
      <w:r>
        <w:t>–</w:t>
      </w:r>
      <w:r>
        <w:rPr>
          <w:spacing w:val="-5"/>
        </w:rPr>
        <w:t xml:space="preserve"> </w:t>
      </w:r>
      <w:r>
        <w:t>ATTACH</w:t>
      </w:r>
      <w:r>
        <w:rPr>
          <w:spacing w:val="-7"/>
        </w:rPr>
        <w:t xml:space="preserve"> </w:t>
      </w:r>
      <w:r>
        <w:t>THE</w:t>
      </w:r>
      <w:r>
        <w:rPr>
          <w:spacing w:val="-7"/>
        </w:rPr>
        <w:t xml:space="preserve"> </w:t>
      </w:r>
      <w:r>
        <w:t>FOLLOWING</w:t>
      </w:r>
      <w:r>
        <w:rPr>
          <w:spacing w:val="-6"/>
        </w:rPr>
        <w:t xml:space="preserve"> </w:t>
      </w:r>
      <w:r>
        <w:rPr>
          <w:spacing w:val="-2"/>
        </w:rPr>
        <w:t>ITEMS:</w:t>
      </w:r>
    </w:p>
    <w:p w14:paraId="4C6C65BA" w14:textId="77777777" w:rsidR="00FE2C1B" w:rsidRDefault="00E97B9E">
      <w:pPr>
        <w:pStyle w:val="ListParagraph"/>
        <w:numPr>
          <w:ilvl w:val="0"/>
          <w:numId w:val="16"/>
        </w:numPr>
        <w:tabs>
          <w:tab w:val="left" w:pos="1652"/>
        </w:tabs>
        <w:spacing w:before="183"/>
        <w:rPr>
          <w:sz w:val="20"/>
        </w:rPr>
      </w:pPr>
      <w:r>
        <w:rPr>
          <w:sz w:val="20"/>
        </w:rPr>
        <w:t>Federal</w:t>
      </w:r>
      <w:r>
        <w:rPr>
          <w:spacing w:val="-8"/>
          <w:sz w:val="20"/>
        </w:rPr>
        <w:t xml:space="preserve"> </w:t>
      </w:r>
      <w:r>
        <w:rPr>
          <w:sz w:val="20"/>
        </w:rPr>
        <w:t>ID</w:t>
      </w:r>
      <w:r>
        <w:rPr>
          <w:spacing w:val="-6"/>
          <w:sz w:val="20"/>
        </w:rPr>
        <w:t xml:space="preserve"> </w:t>
      </w:r>
      <w:r>
        <w:rPr>
          <w:spacing w:val="-2"/>
          <w:sz w:val="20"/>
        </w:rPr>
        <w:t>Number</w:t>
      </w:r>
    </w:p>
    <w:p w14:paraId="75877C9D" w14:textId="77777777" w:rsidR="00FE2C1B" w:rsidRDefault="00E97B9E">
      <w:pPr>
        <w:pStyle w:val="ListParagraph"/>
        <w:numPr>
          <w:ilvl w:val="0"/>
          <w:numId w:val="16"/>
        </w:numPr>
        <w:tabs>
          <w:tab w:val="left" w:pos="1652"/>
        </w:tabs>
        <w:rPr>
          <w:sz w:val="20"/>
        </w:rPr>
      </w:pPr>
      <w:r>
        <w:rPr>
          <w:sz w:val="20"/>
        </w:rPr>
        <w:t>Financial</w:t>
      </w:r>
      <w:r>
        <w:rPr>
          <w:spacing w:val="-9"/>
          <w:sz w:val="20"/>
        </w:rPr>
        <w:t xml:space="preserve"> </w:t>
      </w:r>
      <w:r>
        <w:rPr>
          <w:sz w:val="20"/>
        </w:rPr>
        <w:t>Statement</w:t>
      </w:r>
      <w:r>
        <w:rPr>
          <w:spacing w:val="-7"/>
          <w:sz w:val="20"/>
        </w:rPr>
        <w:t xml:space="preserve"> </w:t>
      </w:r>
      <w:r>
        <w:rPr>
          <w:sz w:val="20"/>
        </w:rPr>
        <w:t>and</w:t>
      </w:r>
      <w:r>
        <w:rPr>
          <w:spacing w:val="-8"/>
          <w:sz w:val="20"/>
        </w:rPr>
        <w:t xml:space="preserve"> </w:t>
      </w:r>
      <w:r>
        <w:rPr>
          <w:sz w:val="20"/>
        </w:rPr>
        <w:t>Copy</w:t>
      </w:r>
      <w:r>
        <w:rPr>
          <w:spacing w:val="-6"/>
          <w:sz w:val="20"/>
        </w:rPr>
        <w:t xml:space="preserve"> </w:t>
      </w:r>
      <w:r>
        <w:rPr>
          <w:sz w:val="20"/>
        </w:rPr>
        <w:t>of</w:t>
      </w:r>
      <w:r>
        <w:rPr>
          <w:spacing w:val="-7"/>
          <w:sz w:val="20"/>
        </w:rPr>
        <w:t xml:space="preserve"> </w:t>
      </w:r>
      <w:r>
        <w:rPr>
          <w:sz w:val="20"/>
        </w:rPr>
        <w:t>last</w:t>
      </w:r>
      <w:r>
        <w:rPr>
          <w:spacing w:val="-7"/>
          <w:sz w:val="20"/>
        </w:rPr>
        <w:t xml:space="preserve"> </w:t>
      </w:r>
      <w:r>
        <w:rPr>
          <w:spacing w:val="-4"/>
          <w:sz w:val="20"/>
        </w:rPr>
        <w:t>audit</w:t>
      </w:r>
    </w:p>
    <w:p w14:paraId="69C49063" w14:textId="77777777" w:rsidR="00FE2C1B" w:rsidRDefault="00E97B9E">
      <w:pPr>
        <w:pStyle w:val="ListParagraph"/>
        <w:numPr>
          <w:ilvl w:val="0"/>
          <w:numId w:val="16"/>
        </w:numPr>
        <w:tabs>
          <w:tab w:val="left" w:pos="1652"/>
        </w:tabs>
        <w:spacing w:before="1"/>
        <w:rPr>
          <w:sz w:val="20"/>
        </w:rPr>
      </w:pPr>
      <w:r>
        <w:rPr>
          <w:sz w:val="20"/>
        </w:rPr>
        <w:t>Agency</w:t>
      </w:r>
      <w:r>
        <w:rPr>
          <w:spacing w:val="-11"/>
          <w:sz w:val="20"/>
        </w:rPr>
        <w:t xml:space="preserve"> </w:t>
      </w:r>
      <w:r>
        <w:rPr>
          <w:sz w:val="20"/>
        </w:rPr>
        <w:t>Grievance</w:t>
      </w:r>
      <w:r>
        <w:rPr>
          <w:spacing w:val="-10"/>
          <w:sz w:val="20"/>
        </w:rPr>
        <w:t xml:space="preserve"> </w:t>
      </w:r>
      <w:r>
        <w:rPr>
          <w:spacing w:val="-2"/>
          <w:sz w:val="20"/>
        </w:rPr>
        <w:t>Procedures</w:t>
      </w:r>
    </w:p>
    <w:p w14:paraId="34E421D3" w14:textId="77777777" w:rsidR="00FE2C1B" w:rsidRDefault="00E97B9E">
      <w:pPr>
        <w:pStyle w:val="ListParagraph"/>
        <w:numPr>
          <w:ilvl w:val="0"/>
          <w:numId w:val="16"/>
        </w:numPr>
        <w:tabs>
          <w:tab w:val="left" w:pos="1652"/>
        </w:tabs>
        <w:rPr>
          <w:sz w:val="20"/>
        </w:rPr>
      </w:pPr>
      <w:r>
        <w:rPr>
          <w:sz w:val="20"/>
        </w:rPr>
        <w:t>Copy</w:t>
      </w:r>
      <w:r>
        <w:rPr>
          <w:spacing w:val="-6"/>
          <w:sz w:val="20"/>
        </w:rPr>
        <w:t xml:space="preserve"> </w:t>
      </w:r>
      <w:r>
        <w:rPr>
          <w:sz w:val="20"/>
        </w:rPr>
        <w:t>of</w:t>
      </w:r>
      <w:r>
        <w:rPr>
          <w:spacing w:val="-6"/>
          <w:sz w:val="20"/>
        </w:rPr>
        <w:t xml:space="preserve"> </w:t>
      </w:r>
      <w:r>
        <w:rPr>
          <w:sz w:val="20"/>
        </w:rPr>
        <w:t>Bond</w:t>
      </w:r>
      <w:r>
        <w:rPr>
          <w:spacing w:val="-7"/>
          <w:sz w:val="20"/>
        </w:rPr>
        <w:t xml:space="preserve"> </w:t>
      </w:r>
      <w:r>
        <w:rPr>
          <w:sz w:val="20"/>
        </w:rPr>
        <w:t>Coverage</w:t>
      </w:r>
      <w:r>
        <w:rPr>
          <w:spacing w:val="-7"/>
          <w:sz w:val="20"/>
        </w:rPr>
        <w:t xml:space="preserve"> </w:t>
      </w:r>
      <w:r>
        <w:rPr>
          <w:sz w:val="20"/>
        </w:rPr>
        <w:t>(or</w:t>
      </w:r>
      <w:r>
        <w:rPr>
          <w:spacing w:val="-4"/>
          <w:sz w:val="20"/>
        </w:rPr>
        <w:t xml:space="preserve"> </w:t>
      </w:r>
      <w:r>
        <w:rPr>
          <w:sz w:val="20"/>
        </w:rPr>
        <w:t>explanation</w:t>
      </w:r>
      <w:r>
        <w:rPr>
          <w:spacing w:val="-5"/>
          <w:sz w:val="20"/>
        </w:rPr>
        <w:t xml:space="preserve"> </w:t>
      </w:r>
      <w:r>
        <w:rPr>
          <w:sz w:val="20"/>
        </w:rPr>
        <w:t>of</w:t>
      </w:r>
      <w:r>
        <w:rPr>
          <w:spacing w:val="-6"/>
          <w:sz w:val="20"/>
        </w:rPr>
        <w:t xml:space="preserve"> </w:t>
      </w:r>
      <w:r>
        <w:rPr>
          <w:sz w:val="20"/>
        </w:rPr>
        <w:t>planned</w:t>
      </w:r>
      <w:r>
        <w:rPr>
          <w:spacing w:val="-6"/>
          <w:sz w:val="20"/>
        </w:rPr>
        <w:t xml:space="preserve"> </w:t>
      </w:r>
      <w:r>
        <w:rPr>
          <w:sz w:val="20"/>
        </w:rPr>
        <w:t>coverage</w:t>
      </w:r>
      <w:r>
        <w:rPr>
          <w:spacing w:val="-5"/>
          <w:sz w:val="20"/>
        </w:rPr>
        <w:t xml:space="preserve"> </w:t>
      </w:r>
      <w:r>
        <w:rPr>
          <w:sz w:val="20"/>
        </w:rPr>
        <w:t>if</w:t>
      </w:r>
      <w:r>
        <w:rPr>
          <w:spacing w:val="-7"/>
          <w:sz w:val="20"/>
        </w:rPr>
        <w:t xml:space="preserve"> </w:t>
      </w:r>
      <w:r>
        <w:rPr>
          <w:sz w:val="20"/>
        </w:rPr>
        <w:t>an</w:t>
      </w:r>
      <w:r>
        <w:rPr>
          <w:spacing w:val="-6"/>
          <w:sz w:val="20"/>
        </w:rPr>
        <w:t xml:space="preserve"> </w:t>
      </w:r>
      <w:r>
        <w:rPr>
          <w:sz w:val="20"/>
        </w:rPr>
        <w:t>award</w:t>
      </w:r>
      <w:r>
        <w:rPr>
          <w:spacing w:val="-5"/>
          <w:sz w:val="20"/>
        </w:rPr>
        <w:t xml:space="preserve"> </w:t>
      </w:r>
      <w:r>
        <w:rPr>
          <w:sz w:val="20"/>
        </w:rPr>
        <w:t>is</w:t>
      </w:r>
      <w:r>
        <w:rPr>
          <w:spacing w:val="-6"/>
          <w:sz w:val="20"/>
        </w:rPr>
        <w:t xml:space="preserve"> </w:t>
      </w:r>
      <w:r>
        <w:rPr>
          <w:spacing w:val="-2"/>
          <w:sz w:val="20"/>
        </w:rPr>
        <w:t>made)</w:t>
      </w:r>
    </w:p>
    <w:p w14:paraId="2EF258CC" w14:textId="77777777" w:rsidR="00FE2C1B" w:rsidRDefault="00E97B9E">
      <w:pPr>
        <w:pStyle w:val="ListParagraph"/>
        <w:numPr>
          <w:ilvl w:val="0"/>
          <w:numId w:val="16"/>
        </w:numPr>
        <w:tabs>
          <w:tab w:val="left" w:pos="1652"/>
        </w:tabs>
        <w:spacing w:before="1" w:line="229" w:lineRule="exact"/>
        <w:rPr>
          <w:sz w:val="20"/>
        </w:rPr>
      </w:pPr>
      <w:r>
        <w:rPr>
          <w:sz w:val="20"/>
        </w:rPr>
        <w:t>Current</w:t>
      </w:r>
      <w:r>
        <w:rPr>
          <w:spacing w:val="-15"/>
          <w:sz w:val="20"/>
        </w:rPr>
        <w:t xml:space="preserve"> </w:t>
      </w:r>
      <w:r>
        <w:rPr>
          <w:sz w:val="20"/>
        </w:rPr>
        <w:t>Organization</w:t>
      </w:r>
      <w:r>
        <w:rPr>
          <w:spacing w:val="-12"/>
          <w:sz w:val="20"/>
        </w:rPr>
        <w:t xml:space="preserve"> </w:t>
      </w:r>
      <w:r>
        <w:rPr>
          <w:spacing w:val="-4"/>
          <w:sz w:val="20"/>
        </w:rPr>
        <w:t>Chart</w:t>
      </w:r>
    </w:p>
    <w:p w14:paraId="224545FB" w14:textId="77777777" w:rsidR="00FE2C1B" w:rsidRDefault="00E97B9E">
      <w:pPr>
        <w:pStyle w:val="ListParagraph"/>
        <w:numPr>
          <w:ilvl w:val="0"/>
          <w:numId w:val="16"/>
        </w:numPr>
        <w:tabs>
          <w:tab w:val="left" w:pos="1652"/>
        </w:tabs>
        <w:spacing w:line="229" w:lineRule="exact"/>
        <w:rPr>
          <w:sz w:val="20"/>
        </w:rPr>
      </w:pPr>
      <w:r>
        <w:rPr>
          <w:sz w:val="20"/>
        </w:rPr>
        <w:t>Charter</w:t>
      </w:r>
      <w:r>
        <w:rPr>
          <w:spacing w:val="-6"/>
          <w:sz w:val="20"/>
        </w:rPr>
        <w:t xml:space="preserve"> </w:t>
      </w:r>
      <w:r>
        <w:rPr>
          <w:sz w:val="20"/>
        </w:rPr>
        <w:t>and</w:t>
      </w:r>
      <w:r>
        <w:rPr>
          <w:spacing w:val="-6"/>
          <w:sz w:val="20"/>
        </w:rPr>
        <w:t xml:space="preserve"> </w:t>
      </w:r>
      <w:r>
        <w:rPr>
          <w:sz w:val="20"/>
        </w:rPr>
        <w:t>Bylaws</w:t>
      </w:r>
      <w:r>
        <w:rPr>
          <w:spacing w:val="-6"/>
          <w:sz w:val="20"/>
        </w:rPr>
        <w:t xml:space="preserve"> </w:t>
      </w:r>
      <w:r>
        <w:rPr>
          <w:sz w:val="20"/>
        </w:rPr>
        <w:t>of</w:t>
      </w:r>
      <w:r>
        <w:rPr>
          <w:spacing w:val="-8"/>
          <w:sz w:val="20"/>
        </w:rPr>
        <w:t xml:space="preserve"> </w:t>
      </w:r>
      <w:r>
        <w:rPr>
          <w:sz w:val="20"/>
        </w:rPr>
        <w:t>Organization,</w:t>
      </w:r>
      <w:r>
        <w:rPr>
          <w:spacing w:val="-8"/>
          <w:sz w:val="20"/>
        </w:rPr>
        <w:t xml:space="preserve"> </w:t>
      </w:r>
      <w:r>
        <w:rPr>
          <w:sz w:val="20"/>
        </w:rPr>
        <w:t>attach</w:t>
      </w:r>
      <w:r>
        <w:rPr>
          <w:spacing w:val="-5"/>
          <w:sz w:val="20"/>
        </w:rPr>
        <w:t xml:space="preserve"> </w:t>
      </w:r>
      <w:r>
        <w:rPr>
          <w:sz w:val="20"/>
        </w:rPr>
        <w:t>list</w:t>
      </w:r>
      <w:r>
        <w:rPr>
          <w:spacing w:val="-7"/>
          <w:sz w:val="20"/>
        </w:rPr>
        <w:t xml:space="preserve"> </w:t>
      </w:r>
      <w:r>
        <w:rPr>
          <w:sz w:val="20"/>
        </w:rPr>
        <w:t>of</w:t>
      </w:r>
      <w:r>
        <w:rPr>
          <w:spacing w:val="-6"/>
          <w:sz w:val="20"/>
        </w:rPr>
        <w:t xml:space="preserve"> </w:t>
      </w:r>
      <w:r>
        <w:rPr>
          <w:sz w:val="20"/>
        </w:rPr>
        <w:t>Current</w:t>
      </w:r>
      <w:r>
        <w:rPr>
          <w:spacing w:val="-5"/>
          <w:sz w:val="20"/>
        </w:rPr>
        <w:t xml:space="preserve"> </w:t>
      </w:r>
      <w:r>
        <w:rPr>
          <w:sz w:val="20"/>
        </w:rPr>
        <w:t>Board</w:t>
      </w:r>
      <w:r>
        <w:rPr>
          <w:spacing w:val="-5"/>
          <w:sz w:val="20"/>
        </w:rPr>
        <w:t xml:space="preserve"> </w:t>
      </w:r>
      <w:r>
        <w:rPr>
          <w:spacing w:val="-2"/>
          <w:sz w:val="20"/>
        </w:rPr>
        <w:t>Members</w:t>
      </w:r>
    </w:p>
    <w:p w14:paraId="569A66AE" w14:textId="77777777" w:rsidR="00FE2C1B" w:rsidRDefault="00E97B9E">
      <w:pPr>
        <w:pStyle w:val="ListParagraph"/>
        <w:numPr>
          <w:ilvl w:val="0"/>
          <w:numId w:val="16"/>
        </w:numPr>
        <w:tabs>
          <w:tab w:val="left" w:pos="1652"/>
        </w:tabs>
        <w:rPr>
          <w:sz w:val="20"/>
        </w:rPr>
      </w:pPr>
      <w:r>
        <w:rPr>
          <w:sz w:val="20"/>
        </w:rPr>
        <w:t>Cost</w:t>
      </w:r>
      <w:r>
        <w:rPr>
          <w:spacing w:val="-8"/>
          <w:sz w:val="20"/>
        </w:rPr>
        <w:t xml:space="preserve"> </w:t>
      </w:r>
      <w:r>
        <w:rPr>
          <w:sz w:val="20"/>
        </w:rPr>
        <w:t>Allocation</w:t>
      </w:r>
      <w:r>
        <w:rPr>
          <w:spacing w:val="-6"/>
          <w:sz w:val="20"/>
        </w:rPr>
        <w:t xml:space="preserve"> </w:t>
      </w:r>
      <w:r>
        <w:rPr>
          <w:sz w:val="20"/>
        </w:rPr>
        <w:t>Plan</w:t>
      </w:r>
      <w:r>
        <w:rPr>
          <w:spacing w:val="-7"/>
          <w:sz w:val="20"/>
        </w:rPr>
        <w:t xml:space="preserve"> </w:t>
      </w:r>
      <w:r>
        <w:rPr>
          <w:sz w:val="20"/>
        </w:rPr>
        <w:t>(if</w:t>
      </w:r>
      <w:r>
        <w:rPr>
          <w:spacing w:val="-5"/>
          <w:sz w:val="20"/>
        </w:rPr>
        <w:t xml:space="preserve"> </w:t>
      </w:r>
      <w:r>
        <w:rPr>
          <w:sz w:val="20"/>
        </w:rPr>
        <w:t>applicable,</w:t>
      </w:r>
      <w:r>
        <w:rPr>
          <w:spacing w:val="-8"/>
          <w:sz w:val="20"/>
        </w:rPr>
        <w:t xml:space="preserve"> </w:t>
      </w:r>
      <w:r>
        <w:rPr>
          <w:sz w:val="20"/>
        </w:rPr>
        <w:t>provide</w:t>
      </w:r>
      <w:r>
        <w:rPr>
          <w:spacing w:val="-6"/>
          <w:sz w:val="20"/>
        </w:rPr>
        <w:t xml:space="preserve"> </w:t>
      </w:r>
      <w:r>
        <w:rPr>
          <w:sz w:val="20"/>
        </w:rPr>
        <w:t>a</w:t>
      </w:r>
      <w:r>
        <w:rPr>
          <w:spacing w:val="-8"/>
          <w:sz w:val="20"/>
        </w:rPr>
        <w:t xml:space="preserve"> </w:t>
      </w:r>
      <w:r>
        <w:rPr>
          <w:sz w:val="20"/>
        </w:rPr>
        <w:t>copy</w:t>
      </w:r>
      <w:r>
        <w:rPr>
          <w:spacing w:val="-4"/>
          <w:sz w:val="20"/>
        </w:rPr>
        <w:t xml:space="preserve"> </w:t>
      </w:r>
      <w:r>
        <w:rPr>
          <w:sz w:val="20"/>
        </w:rPr>
        <w:t>of</w:t>
      </w:r>
      <w:r>
        <w:rPr>
          <w:spacing w:val="-3"/>
          <w:sz w:val="20"/>
        </w:rPr>
        <w:t xml:space="preserve"> </w:t>
      </w:r>
      <w:r>
        <w:rPr>
          <w:sz w:val="20"/>
        </w:rPr>
        <w:t>the</w:t>
      </w:r>
      <w:r>
        <w:rPr>
          <w:spacing w:val="-7"/>
          <w:sz w:val="20"/>
        </w:rPr>
        <w:t xml:space="preserve"> </w:t>
      </w:r>
      <w:r>
        <w:rPr>
          <w:sz w:val="20"/>
        </w:rPr>
        <w:t>agency</w:t>
      </w:r>
      <w:r>
        <w:rPr>
          <w:spacing w:val="-6"/>
          <w:sz w:val="20"/>
        </w:rPr>
        <w:t xml:space="preserve"> </w:t>
      </w:r>
      <w:r>
        <w:rPr>
          <w:sz w:val="20"/>
        </w:rPr>
        <w:t>Indirect</w:t>
      </w:r>
      <w:r>
        <w:rPr>
          <w:spacing w:val="-8"/>
          <w:sz w:val="20"/>
        </w:rPr>
        <w:t xml:space="preserve"> </w:t>
      </w:r>
      <w:r>
        <w:rPr>
          <w:sz w:val="20"/>
        </w:rPr>
        <w:t>Cost</w:t>
      </w:r>
      <w:r>
        <w:rPr>
          <w:spacing w:val="-5"/>
          <w:sz w:val="20"/>
        </w:rPr>
        <w:t xml:space="preserve"> </w:t>
      </w:r>
      <w:r>
        <w:rPr>
          <w:spacing w:val="-2"/>
          <w:sz w:val="20"/>
        </w:rPr>
        <w:t>Plan)</w:t>
      </w:r>
    </w:p>
    <w:p w14:paraId="7C61F966" w14:textId="77777777" w:rsidR="00FE2C1B" w:rsidRDefault="00FE2C1B">
      <w:pPr>
        <w:rPr>
          <w:sz w:val="20"/>
        </w:rPr>
        <w:sectPr w:rsidR="00FE2C1B">
          <w:pgSz w:w="12240" w:h="15840"/>
          <w:pgMar w:top="1260" w:right="880" w:bottom="1080" w:left="780" w:header="0" w:footer="835" w:gutter="0"/>
          <w:cols w:space="720"/>
        </w:sectPr>
      </w:pPr>
    </w:p>
    <w:p w14:paraId="55A9B63D" w14:textId="23808EDE" w:rsidR="00FE2C1B" w:rsidRDefault="00041246">
      <w:pPr>
        <w:pStyle w:val="Heading1"/>
        <w:ind w:left="1183"/>
      </w:pPr>
      <w:r>
        <w:rPr>
          <w:noProof/>
        </w:rPr>
        <w:lastRenderedPageBreak/>
        <mc:AlternateContent>
          <mc:Choice Requires="wps">
            <w:drawing>
              <wp:anchor distT="0" distB="0" distL="114300" distR="114300" simplePos="0" relativeHeight="15732224" behindDoc="0" locked="0" layoutInCell="1" allowOverlap="1" wp14:anchorId="1F50721F" wp14:editId="04BEB709">
                <wp:simplePos x="0" y="0"/>
                <wp:positionH relativeFrom="page">
                  <wp:posOffset>923925</wp:posOffset>
                </wp:positionH>
                <wp:positionV relativeFrom="paragraph">
                  <wp:posOffset>379095</wp:posOffset>
                </wp:positionV>
                <wp:extent cx="3449320" cy="1238250"/>
                <wp:effectExtent l="0" t="0" r="0" b="0"/>
                <wp:wrapNone/>
                <wp:docPr id="3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32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040"/>
                              <w:gridCol w:w="2271"/>
                            </w:tblGrid>
                            <w:tr w:rsidR="00FE2C1B" w14:paraId="28E5A2E7" w14:textId="77777777">
                              <w:trPr>
                                <w:trHeight w:val="260"/>
                              </w:trPr>
                              <w:tc>
                                <w:tcPr>
                                  <w:tcW w:w="3040" w:type="dxa"/>
                                </w:tcPr>
                                <w:p w14:paraId="0534C42F" w14:textId="77777777" w:rsidR="00FE2C1B" w:rsidRDefault="00E97B9E">
                                  <w:pPr>
                                    <w:pStyle w:val="TableParagraph"/>
                                    <w:tabs>
                                      <w:tab w:val="left" w:pos="2157"/>
                                      <w:tab w:val="left" w:pos="9607"/>
                                    </w:tabs>
                                    <w:spacing w:line="223" w:lineRule="exact"/>
                                    <w:ind w:left="50" w:right="-6581"/>
                                    <w:rPr>
                                      <w:sz w:val="20"/>
                                    </w:rPr>
                                  </w:pPr>
                                  <w:r>
                                    <w:rPr>
                                      <w:sz w:val="20"/>
                                    </w:rPr>
                                    <w:t>Agency</w:t>
                                  </w:r>
                                  <w:r>
                                    <w:rPr>
                                      <w:spacing w:val="-9"/>
                                      <w:sz w:val="20"/>
                                    </w:rPr>
                                    <w:t xml:space="preserve"> </w:t>
                                  </w:r>
                                  <w:r>
                                    <w:rPr>
                                      <w:spacing w:val="-2"/>
                                      <w:sz w:val="20"/>
                                    </w:rPr>
                                    <w:t>Name:</w:t>
                                  </w:r>
                                  <w:r>
                                    <w:rPr>
                                      <w:sz w:val="20"/>
                                    </w:rPr>
                                    <w:tab/>
                                  </w:r>
                                  <w:r>
                                    <w:rPr>
                                      <w:sz w:val="20"/>
                                      <w:u w:val="single"/>
                                    </w:rPr>
                                    <w:tab/>
                                  </w:r>
                                </w:p>
                              </w:tc>
                              <w:tc>
                                <w:tcPr>
                                  <w:tcW w:w="2271" w:type="dxa"/>
                                </w:tcPr>
                                <w:p w14:paraId="5457019C" w14:textId="77777777" w:rsidR="00FE2C1B" w:rsidRDefault="00FE2C1B">
                                  <w:pPr>
                                    <w:pStyle w:val="TableParagraph"/>
                                    <w:rPr>
                                      <w:rFonts w:ascii="Times New Roman"/>
                                      <w:sz w:val="18"/>
                                    </w:rPr>
                                  </w:pPr>
                                </w:p>
                              </w:tc>
                            </w:tr>
                            <w:tr w:rsidR="00FE2C1B" w14:paraId="7B5027FA" w14:textId="77777777">
                              <w:trPr>
                                <w:trHeight w:val="297"/>
                              </w:trPr>
                              <w:tc>
                                <w:tcPr>
                                  <w:tcW w:w="3040" w:type="dxa"/>
                                </w:tcPr>
                                <w:p w14:paraId="0CA73A9C" w14:textId="77777777" w:rsidR="00FE2C1B" w:rsidRDefault="00E97B9E">
                                  <w:pPr>
                                    <w:pStyle w:val="TableParagraph"/>
                                    <w:tabs>
                                      <w:tab w:val="left" w:pos="2157"/>
                                      <w:tab w:val="left" w:pos="9607"/>
                                    </w:tabs>
                                    <w:spacing w:before="30"/>
                                    <w:ind w:left="50" w:right="-6581"/>
                                    <w:rPr>
                                      <w:sz w:val="20"/>
                                    </w:rPr>
                                  </w:pPr>
                                  <w:r>
                                    <w:rPr>
                                      <w:sz w:val="20"/>
                                    </w:rPr>
                                    <w:t>Street</w:t>
                                  </w:r>
                                  <w:r>
                                    <w:rPr>
                                      <w:spacing w:val="-8"/>
                                      <w:sz w:val="20"/>
                                    </w:rPr>
                                    <w:t xml:space="preserve"> </w:t>
                                  </w:r>
                                  <w:r>
                                    <w:rPr>
                                      <w:spacing w:val="-2"/>
                                      <w:sz w:val="20"/>
                                    </w:rPr>
                                    <w:t>Address:</w:t>
                                  </w:r>
                                  <w:r>
                                    <w:rPr>
                                      <w:sz w:val="20"/>
                                    </w:rPr>
                                    <w:tab/>
                                  </w:r>
                                  <w:r>
                                    <w:rPr>
                                      <w:sz w:val="20"/>
                                      <w:u w:val="single"/>
                                    </w:rPr>
                                    <w:tab/>
                                  </w:r>
                                </w:p>
                              </w:tc>
                              <w:tc>
                                <w:tcPr>
                                  <w:tcW w:w="2271" w:type="dxa"/>
                                </w:tcPr>
                                <w:p w14:paraId="0680191D" w14:textId="77777777" w:rsidR="00FE2C1B" w:rsidRDefault="00FE2C1B">
                                  <w:pPr>
                                    <w:pStyle w:val="TableParagraph"/>
                                    <w:rPr>
                                      <w:rFonts w:ascii="Times New Roman"/>
                                      <w:sz w:val="18"/>
                                    </w:rPr>
                                  </w:pPr>
                                </w:p>
                              </w:tc>
                            </w:tr>
                            <w:tr w:rsidR="00FE2C1B" w14:paraId="64BD3B63" w14:textId="77777777">
                              <w:trPr>
                                <w:trHeight w:val="297"/>
                              </w:trPr>
                              <w:tc>
                                <w:tcPr>
                                  <w:tcW w:w="3040" w:type="dxa"/>
                                </w:tcPr>
                                <w:p w14:paraId="4D1A95BC" w14:textId="77777777" w:rsidR="00FE2C1B" w:rsidRDefault="00E97B9E">
                                  <w:pPr>
                                    <w:pStyle w:val="TableParagraph"/>
                                    <w:tabs>
                                      <w:tab w:val="left" w:pos="2157"/>
                                      <w:tab w:val="left" w:pos="9607"/>
                                    </w:tabs>
                                    <w:spacing w:before="30"/>
                                    <w:ind w:left="50" w:right="-6581"/>
                                    <w:rPr>
                                      <w:sz w:val="20"/>
                                    </w:rPr>
                                  </w:pPr>
                                  <w:r>
                                    <w:rPr>
                                      <w:sz w:val="20"/>
                                    </w:rPr>
                                    <w:t>Mailing</w:t>
                                  </w:r>
                                  <w:r>
                                    <w:rPr>
                                      <w:spacing w:val="-9"/>
                                      <w:sz w:val="20"/>
                                    </w:rPr>
                                    <w:t xml:space="preserve"> </w:t>
                                  </w:r>
                                  <w:r>
                                    <w:rPr>
                                      <w:spacing w:val="-2"/>
                                      <w:sz w:val="20"/>
                                    </w:rPr>
                                    <w:t>Address:</w:t>
                                  </w:r>
                                  <w:r>
                                    <w:rPr>
                                      <w:sz w:val="20"/>
                                    </w:rPr>
                                    <w:tab/>
                                  </w:r>
                                  <w:r>
                                    <w:rPr>
                                      <w:sz w:val="20"/>
                                      <w:u w:val="single"/>
                                    </w:rPr>
                                    <w:tab/>
                                  </w:r>
                                </w:p>
                              </w:tc>
                              <w:tc>
                                <w:tcPr>
                                  <w:tcW w:w="2271" w:type="dxa"/>
                                </w:tcPr>
                                <w:p w14:paraId="0FEF2724" w14:textId="77777777" w:rsidR="00FE2C1B" w:rsidRDefault="00FE2C1B">
                                  <w:pPr>
                                    <w:pStyle w:val="TableParagraph"/>
                                    <w:rPr>
                                      <w:rFonts w:ascii="Times New Roman"/>
                                      <w:sz w:val="18"/>
                                    </w:rPr>
                                  </w:pPr>
                                </w:p>
                              </w:tc>
                            </w:tr>
                            <w:tr w:rsidR="00FE2C1B" w14:paraId="19325746" w14:textId="77777777">
                              <w:trPr>
                                <w:trHeight w:val="268"/>
                              </w:trPr>
                              <w:tc>
                                <w:tcPr>
                                  <w:tcW w:w="3040" w:type="dxa"/>
                                </w:tcPr>
                                <w:p w14:paraId="4A9C1E5B" w14:textId="77777777" w:rsidR="00FE2C1B" w:rsidRDefault="00E97B9E">
                                  <w:pPr>
                                    <w:pStyle w:val="TableParagraph"/>
                                    <w:tabs>
                                      <w:tab w:val="left" w:pos="2157"/>
                                      <w:tab w:val="left" w:pos="9607"/>
                                    </w:tabs>
                                    <w:spacing w:before="30" w:line="219" w:lineRule="exact"/>
                                    <w:ind w:left="50" w:right="-6581"/>
                                    <w:rPr>
                                      <w:sz w:val="20"/>
                                    </w:rPr>
                                  </w:pPr>
                                  <w:r>
                                    <w:rPr>
                                      <w:sz w:val="20"/>
                                    </w:rPr>
                                    <w:t>Contact</w:t>
                                  </w:r>
                                  <w:r>
                                    <w:rPr>
                                      <w:spacing w:val="-8"/>
                                      <w:sz w:val="20"/>
                                    </w:rPr>
                                    <w:t xml:space="preserve"> </w:t>
                                  </w:r>
                                  <w:r>
                                    <w:rPr>
                                      <w:spacing w:val="-2"/>
                                      <w:sz w:val="20"/>
                                    </w:rPr>
                                    <w:t>Person(s):</w:t>
                                  </w:r>
                                  <w:r>
                                    <w:rPr>
                                      <w:sz w:val="20"/>
                                    </w:rPr>
                                    <w:tab/>
                                  </w:r>
                                  <w:r>
                                    <w:rPr>
                                      <w:sz w:val="20"/>
                                      <w:u w:val="single"/>
                                    </w:rPr>
                                    <w:tab/>
                                  </w:r>
                                </w:p>
                              </w:tc>
                              <w:tc>
                                <w:tcPr>
                                  <w:tcW w:w="2271" w:type="dxa"/>
                                </w:tcPr>
                                <w:p w14:paraId="62455748" w14:textId="77777777" w:rsidR="00FE2C1B" w:rsidRDefault="00FE2C1B">
                                  <w:pPr>
                                    <w:pStyle w:val="TableParagraph"/>
                                    <w:rPr>
                                      <w:rFonts w:ascii="Times New Roman"/>
                                      <w:sz w:val="18"/>
                                    </w:rPr>
                                  </w:pPr>
                                </w:p>
                              </w:tc>
                            </w:tr>
                            <w:tr w:rsidR="00FE2C1B" w14:paraId="14A2E970" w14:textId="77777777">
                              <w:trPr>
                                <w:trHeight w:val="534"/>
                              </w:trPr>
                              <w:tc>
                                <w:tcPr>
                                  <w:tcW w:w="3040" w:type="dxa"/>
                                </w:tcPr>
                                <w:p w14:paraId="3B4AE468" w14:textId="77777777" w:rsidR="00FE2C1B" w:rsidRDefault="00E97B9E">
                                  <w:pPr>
                                    <w:pStyle w:val="TableParagraph"/>
                                    <w:spacing w:before="1"/>
                                    <w:ind w:left="50"/>
                                    <w:rPr>
                                      <w:sz w:val="20"/>
                                    </w:rPr>
                                  </w:pPr>
                                  <w:r>
                                    <w:rPr>
                                      <w:spacing w:val="-2"/>
                                      <w:sz w:val="20"/>
                                    </w:rPr>
                                    <w:t>Telephone</w:t>
                                  </w:r>
                                </w:p>
                                <w:p w14:paraId="43294AAA" w14:textId="77777777" w:rsidR="00FE2C1B" w:rsidRDefault="00E97B9E">
                                  <w:pPr>
                                    <w:pStyle w:val="TableParagraph"/>
                                    <w:tabs>
                                      <w:tab w:val="left" w:pos="2157"/>
                                      <w:tab w:val="left" w:pos="9607"/>
                                    </w:tabs>
                                    <w:spacing w:before="1"/>
                                    <w:ind w:left="50" w:right="-6581"/>
                                    <w:rPr>
                                      <w:sz w:val="20"/>
                                    </w:rPr>
                                  </w:pPr>
                                  <w:r>
                                    <w:rPr>
                                      <w:spacing w:val="-2"/>
                                      <w:sz w:val="20"/>
                                    </w:rPr>
                                    <w:t>Number(s):</w:t>
                                  </w:r>
                                  <w:r>
                                    <w:rPr>
                                      <w:sz w:val="20"/>
                                    </w:rPr>
                                    <w:tab/>
                                  </w:r>
                                  <w:r>
                                    <w:rPr>
                                      <w:sz w:val="20"/>
                                      <w:u w:val="single"/>
                                    </w:rPr>
                                    <w:tab/>
                                  </w:r>
                                </w:p>
                              </w:tc>
                              <w:tc>
                                <w:tcPr>
                                  <w:tcW w:w="2271" w:type="dxa"/>
                                </w:tcPr>
                                <w:p w14:paraId="22223047" w14:textId="77777777" w:rsidR="00FE2C1B" w:rsidRDefault="00FE2C1B">
                                  <w:pPr>
                                    <w:pStyle w:val="TableParagraph"/>
                                    <w:rPr>
                                      <w:rFonts w:ascii="Times New Roman"/>
                                      <w:sz w:val="18"/>
                                    </w:rPr>
                                  </w:pPr>
                                </w:p>
                              </w:tc>
                            </w:tr>
                            <w:tr w:rsidR="00FE2C1B" w14:paraId="42D6E469" w14:textId="77777777">
                              <w:trPr>
                                <w:trHeight w:val="294"/>
                              </w:trPr>
                              <w:tc>
                                <w:tcPr>
                                  <w:tcW w:w="3040" w:type="dxa"/>
                                </w:tcPr>
                                <w:p w14:paraId="48E238C4" w14:textId="77777777" w:rsidR="00FE2C1B" w:rsidRDefault="00E97B9E">
                                  <w:pPr>
                                    <w:pStyle w:val="TableParagraph"/>
                                    <w:tabs>
                                      <w:tab w:val="left" w:pos="2142"/>
                                      <w:tab w:val="left" w:pos="4583"/>
                                    </w:tabs>
                                    <w:spacing w:before="65" w:line="210" w:lineRule="exact"/>
                                    <w:ind w:left="50" w:right="-1556"/>
                                    <w:rPr>
                                      <w:sz w:val="20"/>
                                    </w:rPr>
                                  </w:pPr>
                                  <w:r>
                                    <w:rPr>
                                      <w:sz w:val="20"/>
                                    </w:rPr>
                                    <w:t>Fax</w:t>
                                  </w:r>
                                  <w:r>
                                    <w:rPr>
                                      <w:spacing w:val="-5"/>
                                      <w:sz w:val="20"/>
                                    </w:rPr>
                                    <w:t xml:space="preserve"> </w:t>
                                  </w:r>
                                  <w:r>
                                    <w:rPr>
                                      <w:spacing w:val="-2"/>
                                      <w:sz w:val="20"/>
                                    </w:rPr>
                                    <w:t>Number(s):</w:t>
                                  </w:r>
                                  <w:r>
                                    <w:rPr>
                                      <w:sz w:val="20"/>
                                    </w:rPr>
                                    <w:tab/>
                                  </w:r>
                                  <w:r>
                                    <w:rPr>
                                      <w:sz w:val="20"/>
                                      <w:u w:val="single"/>
                                    </w:rPr>
                                    <w:tab/>
                                  </w:r>
                                </w:p>
                              </w:tc>
                              <w:tc>
                                <w:tcPr>
                                  <w:tcW w:w="2271" w:type="dxa"/>
                                </w:tcPr>
                                <w:p w14:paraId="29A89132" w14:textId="77777777" w:rsidR="00FE2C1B" w:rsidRDefault="00E97B9E">
                                  <w:pPr>
                                    <w:pStyle w:val="TableParagraph"/>
                                    <w:spacing w:before="65" w:line="210" w:lineRule="exact"/>
                                    <w:ind w:right="47"/>
                                    <w:jc w:val="right"/>
                                    <w:rPr>
                                      <w:sz w:val="20"/>
                                    </w:rPr>
                                  </w:pPr>
                                  <w:r>
                                    <w:rPr>
                                      <w:spacing w:val="-2"/>
                                      <w:sz w:val="20"/>
                                    </w:rPr>
                                    <w:t>E-Mail:</w:t>
                                  </w:r>
                                </w:p>
                              </w:tc>
                            </w:tr>
                          </w:tbl>
                          <w:p w14:paraId="4905614B" w14:textId="77777777" w:rsidR="00FE2C1B" w:rsidRDefault="00FE2C1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0721F" id="_x0000_t202" coordsize="21600,21600" o:spt="202" path="m,l,21600r21600,l21600,xe">
                <v:stroke joinstyle="miter"/>
                <v:path gradientshapeok="t" o:connecttype="rect"/>
              </v:shapetype>
              <v:shape id="docshape23" o:spid="_x0000_s1027" type="#_x0000_t202" style="position:absolute;left:0;text-align:left;margin-left:72.75pt;margin-top:29.85pt;width:271.6pt;height:97.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040"/>
                        <w:gridCol w:w="2271"/>
                      </w:tblGrid>
                      <w:tr w:rsidR="00FE2C1B" w14:paraId="28E5A2E7" w14:textId="77777777">
                        <w:trPr>
                          <w:trHeight w:val="260"/>
                        </w:trPr>
                        <w:tc>
                          <w:tcPr>
                            <w:tcW w:w="3040" w:type="dxa"/>
                          </w:tcPr>
                          <w:p w14:paraId="0534C42F" w14:textId="77777777" w:rsidR="00FE2C1B" w:rsidRDefault="00E97B9E">
                            <w:pPr>
                              <w:pStyle w:val="TableParagraph"/>
                              <w:tabs>
                                <w:tab w:val="left" w:pos="2157"/>
                                <w:tab w:val="left" w:pos="9607"/>
                              </w:tabs>
                              <w:spacing w:line="223" w:lineRule="exact"/>
                              <w:ind w:left="50" w:right="-6581"/>
                              <w:rPr>
                                <w:sz w:val="20"/>
                              </w:rPr>
                            </w:pPr>
                            <w:r>
                              <w:rPr>
                                <w:sz w:val="20"/>
                              </w:rPr>
                              <w:t>Agency</w:t>
                            </w:r>
                            <w:r>
                              <w:rPr>
                                <w:spacing w:val="-9"/>
                                <w:sz w:val="20"/>
                              </w:rPr>
                              <w:t xml:space="preserve"> </w:t>
                            </w:r>
                            <w:r>
                              <w:rPr>
                                <w:spacing w:val="-2"/>
                                <w:sz w:val="20"/>
                              </w:rPr>
                              <w:t>Name:</w:t>
                            </w:r>
                            <w:r>
                              <w:rPr>
                                <w:sz w:val="20"/>
                              </w:rPr>
                              <w:tab/>
                            </w:r>
                            <w:r>
                              <w:rPr>
                                <w:sz w:val="20"/>
                                <w:u w:val="single"/>
                              </w:rPr>
                              <w:tab/>
                            </w:r>
                          </w:p>
                        </w:tc>
                        <w:tc>
                          <w:tcPr>
                            <w:tcW w:w="2271" w:type="dxa"/>
                          </w:tcPr>
                          <w:p w14:paraId="5457019C" w14:textId="77777777" w:rsidR="00FE2C1B" w:rsidRDefault="00FE2C1B">
                            <w:pPr>
                              <w:pStyle w:val="TableParagraph"/>
                              <w:rPr>
                                <w:rFonts w:ascii="Times New Roman"/>
                                <w:sz w:val="18"/>
                              </w:rPr>
                            </w:pPr>
                          </w:p>
                        </w:tc>
                      </w:tr>
                      <w:tr w:rsidR="00FE2C1B" w14:paraId="7B5027FA" w14:textId="77777777">
                        <w:trPr>
                          <w:trHeight w:val="297"/>
                        </w:trPr>
                        <w:tc>
                          <w:tcPr>
                            <w:tcW w:w="3040" w:type="dxa"/>
                          </w:tcPr>
                          <w:p w14:paraId="0CA73A9C" w14:textId="77777777" w:rsidR="00FE2C1B" w:rsidRDefault="00E97B9E">
                            <w:pPr>
                              <w:pStyle w:val="TableParagraph"/>
                              <w:tabs>
                                <w:tab w:val="left" w:pos="2157"/>
                                <w:tab w:val="left" w:pos="9607"/>
                              </w:tabs>
                              <w:spacing w:before="30"/>
                              <w:ind w:left="50" w:right="-6581"/>
                              <w:rPr>
                                <w:sz w:val="20"/>
                              </w:rPr>
                            </w:pPr>
                            <w:r>
                              <w:rPr>
                                <w:sz w:val="20"/>
                              </w:rPr>
                              <w:t>Street</w:t>
                            </w:r>
                            <w:r>
                              <w:rPr>
                                <w:spacing w:val="-8"/>
                                <w:sz w:val="20"/>
                              </w:rPr>
                              <w:t xml:space="preserve"> </w:t>
                            </w:r>
                            <w:r>
                              <w:rPr>
                                <w:spacing w:val="-2"/>
                                <w:sz w:val="20"/>
                              </w:rPr>
                              <w:t>Address:</w:t>
                            </w:r>
                            <w:r>
                              <w:rPr>
                                <w:sz w:val="20"/>
                              </w:rPr>
                              <w:tab/>
                            </w:r>
                            <w:r>
                              <w:rPr>
                                <w:sz w:val="20"/>
                                <w:u w:val="single"/>
                              </w:rPr>
                              <w:tab/>
                            </w:r>
                          </w:p>
                        </w:tc>
                        <w:tc>
                          <w:tcPr>
                            <w:tcW w:w="2271" w:type="dxa"/>
                          </w:tcPr>
                          <w:p w14:paraId="0680191D" w14:textId="77777777" w:rsidR="00FE2C1B" w:rsidRDefault="00FE2C1B">
                            <w:pPr>
                              <w:pStyle w:val="TableParagraph"/>
                              <w:rPr>
                                <w:rFonts w:ascii="Times New Roman"/>
                                <w:sz w:val="18"/>
                              </w:rPr>
                            </w:pPr>
                          </w:p>
                        </w:tc>
                      </w:tr>
                      <w:tr w:rsidR="00FE2C1B" w14:paraId="64BD3B63" w14:textId="77777777">
                        <w:trPr>
                          <w:trHeight w:val="297"/>
                        </w:trPr>
                        <w:tc>
                          <w:tcPr>
                            <w:tcW w:w="3040" w:type="dxa"/>
                          </w:tcPr>
                          <w:p w14:paraId="4D1A95BC" w14:textId="77777777" w:rsidR="00FE2C1B" w:rsidRDefault="00E97B9E">
                            <w:pPr>
                              <w:pStyle w:val="TableParagraph"/>
                              <w:tabs>
                                <w:tab w:val="left" w:pos="2157"/>
                                <w:tab w:val="left" w:pos="9607"/>
                              </w:tabs>
                              <w:spacing w:before="30"/>
                              <w:ind w:left="50" w:right="-6581"/>
                              <w:rPr>
                                <w:sz w:val="20"/>
                              </w:rPr>
                            </w:pPr>
                            <w:r>
                              <w:rPr>
                                <w:sz w:val="20"/>
                              </w:rPr>
                              <w:t>Mailing</w:t>
                            </w:r>
                            <w:r>
                              <w:rPr>
                                <w:spacing w:val="-9"/>
                                <w:sz w:val="20"/>
                              </w:rPr>
                              <w:t xml:space="preserve"> </w:t>
                            </w:r>
                            <w:r>
                              <w:rPr>
                                <w:spacing w:val="-2"/>
                                <w:sz w:val="20"/>
                              </w:rPr>
                              <w:t>Address:</w:t>
                            </w:r>
                            <w:r>
                              <w:rPr>
                                <w:sz w:val="20"/>
                              </w:rPr>
                              <w:tab/>
                            </w:r>
                            <w:r>
                              <w:rPr>
                                <w:sz w:val="20"/>
                                <w:u w:val="single"/>
                              </w:rPr>
                              <w:tab/>
                            </w:r>
                          </w:p>
                        </w:tc>
                        <w:tc>
                          <w:tcPr>
                            <w:tcW w:w="2271" w:type="dxa"/>
                          </w:tcPr>
                          <w:p w14:paraId="0FEF2724" w14:textId="77777777" w:rsidR="00FE2C1B" w:rsidRDefault="00FE2C1B">
                            <w:pPr>
                              <w:pStyle w:val="TableParagraph"/>
                              <w:rPr>
                                <w:rFonts w:ascii="Times New Roman"/>
                                <w:sz w:val="18"/>
                              </w:rPr>
                            </w:pPr>
                          </w:p>
                        </w:tc>
                      </w:tr>
                      <w:tr w:rsidR="00FE2C1B" w14:paraId="19325746" w14:textId="77777777">
                        <w:trPr>
                          <w:trHeight w:val="268"/>
                        </w:trPr>
                        <w:tc>
                          <w:tcPr>
                            <w:tcW w:w="3040" w:type="dxa"/>
                          </w:tcPr>
                          <w:p w14:paraId="4A9C1E5B" w14:textId="77777777" w:rsidR="00FE2C1B" w:rsidRDefault="00E97B9E">
                            <w:pPr>
                              <w:pStyle w:val="TableParagraph"/>
                              <w:tabs>
                                <w:tab w:val="left" w:pos="2157"/>
                                <w:tab w:val="left" w:pos="9607"/>
                              </w:tabs>
                              <w:spacing w:before="30" w:line="219" w:lineRule="exact"/>
                              <w:ind w:left="50" w:right="-6581"/>
                              <w:rPr>
                                <w:sz w:val="20"/>
                              </w:rPr>
                            </w:pPr>
                            <w:r>
                              <w:rPr>
                                <w:sz w:val="20"/>
                              </w:rPr>
                              <w:t>Contact</w:t>
                            </w:r>
                            <w:r>
                              <w:rPr>
                                <w:spacing w:val="-8"/>
                                <w:sz w:val="20"/>
                              </w:rPr>
                              <w:t xml:space="preserve"> </w:t>
                            </w:r>
                            <w:r>
                              <w:rPr>
                                <w:spacing w:val="-2"/>
                                <w:sz w:val="20"/>
                              </w:rPr>
                              <w:t>Person(s):</w:t>
                            </w:r>
                            <w:r>
                              <w:rPr>
                                <w:sz w:val="20"/>
                              </w:rPr>
                              <w:tab/>
                            </w:r>
                            <w:r>
                              <w:rPr>
                                <w:sz w:val="20"/>
                                <w:u w:val="single"/>
                              </w:rPr>
                              <w:tab/>
                            </w:r>
                          </w:p>
                        </w:tc>
                        <w:tc>
                          <w:tcPr>
                            <w:tcW w:w="2271" w:type="dxa"/>
                          </w:tcPr>
                          <w:p w14:paraId="62455748" w14:textId="77777777" w:rsidR="00FE2C1B" w:rsidRDefault="00FE2C1B">
                            <w:pPr>
                              <w:pStyle w:val="TableParagraph"/>
                              <w:rPr>
                                <w:rFonts w:ascii="Times New Roman"/>
                                <w:sz w:val="18"/>
                              </w:rPr>
                            </w:pPr>
                          </w:p>
                        </w:tc>
                      </w:tr>
                      <w:tr w:rsidR="00FE2C1B" w14:paraId="14A2E970" w14:textId="77777777">
                        <w:trPr>
                          <w:trHeight w:val="534"/>
                        </w:trPr>
                        <w:tc>
                          <w:tcPr>
                            <w:tcW w:w="3040" w:type="dxa"/>
                          </w:tcPr>
                          <w:p w14:paraId="3B4AE468" w14:textId="77777777" w:rsidR="00FE2C1B" w:rsidRDefault="00E97B9E">
                            <w:pPr>
                              <w:pStyle w:val="TableParagraph"/>
                              <w:spacing w:before="1"/>
                              <w:ind w:left="50"/>
                              <w:rPr>
                                <w:sz w:val="20"/>
                              </w:rPr>
                            </w:pPr>
                            <w:r>
                              <w:rPr>
                                <w:spacing w:val="-2"/>
                                <w:sz w:val="20"/>
                              </w:rPr>
                              <w:t>Telephone</w:t>
                            </w:r>
                          </w:p>
                          <w:p w14:paraId="43294AAA" w14:textId="77777777" w:rsidR="00FE2C1B" w:rsidRDefault="00E97B9E">
                            <w:pPr>
                              <w:pStyle w:val="TableParagraph"/>
                              <w:tabs>
                                <w:tab w:val="left" w:pos="2157"/>
                                <w:tab w:val="left" w:pos="9607"/>
                              </w:tabs>
                              <w:spacing w:before="1"/>
                              <w:ind w:left="50" w:right="-6581"/>
                              <w:rPr>
                                <w:sz w:val="20"/>
                              </w:rPr>
                            </w:pPr>
                            <w:r>
                              <w:rPr>
                                <w:spacing w:val="-2"/>
                                <w:sz w:val="20"/>
                              </w:rPr>
                              <w:t>Number(s):</w:t>
                            </w:r>
                            <w:r>
                              <w:rPr>
                                <w:sz w:val="20"/>
                              </w:rPr>
                              <w:tab/>
                            </w:r>
                            <w:r>
                              <w:rPr>
                                <w:sz w:val="20"/>
                                <w:u w:val="single"/>
                              </w:rPr>
                              <w:tab/>
                            </w:r>
                          </w:p>
                        </w:tc>
                        <w:tc>
                          <w:tcPr>
                            <w:tcW w:w="2271" w:type="dxa"/>
                          </w:tcPr>
                          <w:p w14:paraId="22223047" w14:textId="77777777" w:rsidR="00FE2C1B" w:rsidRDefault="00FE2C1B">
                            <w:pPr>
                              <w:pStyle w:val="TableParagraph"/>
                              <w:rPr>
                                <w:rFonts w:ascii="Times New Roman"/>
                                <w:sz w:val="18"/>
                              </w:rPr>
                            </w:pPr>
                          </w:p>
                        </w:tc>
                      </w:tr>
                      <w:tr w:rsidR="00FE2C1B" w14:paraId="42D6E469" w14:textId="77777777">
                        <w:trPr>
                          <w:trHeight w:val="294"/>
                        </w:trPr>
                        <w:tc>
                          <w:tcPr>
                            <w:tcW w:w="3040" w:type="dxa"/>
                          </w:tcPr>
                          <w:p w14:paraId="48E238C4" w14:textId="77777777" w:rsidR="00FE2C1B" w:rsidRDefault="00E97B9E">
                            <w:pPr>
                              <w:pStyle w:val="TableParagraph"/>
                              <w:tabs>
                                <w:tab w:val="left" w:pos="2142"/>
                                <w:tab w:val="left" w:pos="4583"/>
                              </w:tabs>
                              <w:spacing w:before="65" w:line="210" w:lineRule="exact"/>
                              <w:ind w:left="50" w:right="-1556"/>
                              <w:rPr>
                                <w:sz w:val="20"/>
                              </w:rPr>
                            </w:pPr>
                            <w:r>
                              <w:rPr>
                                <w:sz w:val="20"/>
                              </w:rPr>
                              <w:t>Fax</w:t>
                            </w:r>
                            <w:r>
                              <w:rPr>
                                <w:spacing w:val="-5"/>
                                <w:sz w:val="20"/>
                              </w:rPr>
                              <w:t xml:space="preserve"> </w:t>
                            </w:r>
                            <w:r>
                              <w:rPr>
                                <w:spacing w:val="-2"/>
                                <w:sz w:val="20"/>
                              </w:rPr>
                              <w:t>Number(s):</w:t>
                            </w:r>
                            <w:r>
                              <w:rPr>
                                <w:sz w:val="20"/>
                              </w:rPr>
                              <w:tab/>
                            </w:r>
                            <w:r>
                              <w:rPr>
                                <w:sz w:val="20"/>
                                <w:u w:val="single"/>
                              </w:rPr>
                              <w:tab/>
                            </w:r>
                          </w:p>
                        </w:tc>
                        <w:tc>
                          <w:tcPr>
                            <w:tcW w:w="2271" w:type="dxa"/>
                          </w:tcPr>
                          <w:p w14:paraId="29A89132" w14:textId="77777777" w:rsidR="00FE2C1B" w:rsidRDefault="00E97B9E">
                            <w:pPr>
                              <w:pStyle w:val="TableParagraph"/>
                              <w:spacing w:before="65" w:line="210" w:lineRule="exact"/>
                              <w:ind w:right="47"/>
                              <w:jc w:val="right"/>
                              <w:rPr>
                                <w:sz w:val="20"/>
                              </w:rPr>
                            </w:pPr>
                            <w:r>
                              <w:rPr>
                                <w:spacing w:val="-2"/>
                                <w:sz w:val="20"/>
                              </w:rPr>
                              <w:t>E-Mail:</w:t>
                            </w:r>
                          </w:p>
                        </w:tc>
                      </w:tr>
                    </w:tbl>
                    <w:p w14:paraId="4905614B" w14:textId="77777777" w:rsidR="00FE2C1B" w:rsidRDefault="00FE2C1B">
                      <w:pPr>
                        <w:pStyle w:val="BodyText"/>
                      </w:pPr>
                    </w:p>
                  </w:txbxContent>
                </v:textbox>
                <w10:wrap anchorx="page"/>
              </v:shape>
            </w:pict>
          </mc:Fallback>
        </mc:AlternateContent>
      </w:r>
      <w:r w:rsidR="00E97B9E">
        <w:t>2020</w:t>
      </w:r>
      <w:r w:rsidR="00E97B9E">
        <w:rPr>
          <w:spacing w:val="-8"/>
        </w:rPr>
        <w:t xml:space="preserve"> </w:t>
      </w:r>
      <w:r w:rsidR="00E97B9E">
        <w:t>WIOA</w:t>
      </w:r>
      <w:r w:rsidR="00E97B9E">
        <w:rPr>
          <w:spacing w:val="-7"/>
        </w:rPr>
        <w:t xml:space="preserve"> </w:t>
      </w:r>
      <w:r w:rsidR="00E97B9E">
        <w:t>ON-THE-JOB</w:t>
      </w:r>
      <w:r w:rsidR="00E97B9E">
        <w:rPr>
          <w:spacing w:val="-8"/>
        </w:rPr>
        <w:t xml:space="preserve"> </w:t>
      </w:r>
      <w:r w:rsidR="00E97B9E">
        <w:t>TRAINING</w:t>
      </w:r>
      <w:r w:rsidR="00E97B9E">
        <w:rPr>
          <w:spacing w:val="-7"/>
        </w:rPr>
        <w:t xml:space="preserve"> </w:t>
      </w:r>
      <w:r w:rsidR="00E97B9E">
        <w:t>RESPONSE</w:t>
      </w:r>
      <w:r w:rsidR="00E97B9E">
        <w:rPr>
          <w:spacing w:val="-9"/>
        </w:rPr>
        <w:t xml:space="preserve"> </w:t>
      </w:r>
      <w:r w:rsidR="00E97B9E">
        <w:t>PACKAGE</w:t>
      </w:r>
      <w:r w:rsidR="00E97B9E">
        <w:rPr>
          <w:spacing w:val="-7"/>
        </w:rPr>
        <w:t xml:space="preserve"> </w:t>
      </w:r>
      <w:r w:rsidR="00E97B9E">
        <w:t>COVER</w:t>
      </w:r>
      <w:r w:rsidR="00E97B9E">
        <w:rPr>
          <w:spacing w:val="-8"/>
        </w:rPr>
        <w:t xml:space="preserve"> </w:t>
      </w:r>
      <w:r w:rsidR="00E97B9E">
        <w:rPr>
          <w:spacing w:val="-2"/>
        </w:rPr>
        <w:t>SHEET</w:t>
      </w:r>
    </w:p>
    <w:p w14:paraId="6AC1297C" w14:textId="77777777" w:rsidR="00FE2C1B" w:rsidRDefault="00FE2C1B">
      <w:pPr>
        <w:pStyle w:val="BodyText"/>
        <w:rPr>
          <w:b/>
          <w:sz w:val="26"/>
        </w:rPr>
      </w:pPr>
    </w:p>
    <w:p w14:paraId="0F616665" w14:textId="77777777" w:rsidR="00FE2C1B" w:rsidRDefault="00FE2C1B">
      <w:pPr>
        <w:pStyle w:val="BodyText"/>
        <w:rPr>
          <w:b/>
          <w:sz w:val="26"/>
        </w:rPr>
      </w:pPr>
    </w:p>
    <w:p w14:paraId="26A1FD32" w14:textId="77777777" w:rsidR="00FE2C1B" w:rsidRDefault="00FE2C1B">
      <w:pPr>
        <w:pStyle w:val="BodyText"/>
        <w:rPr>
          <w:b/>
          <w:sz w:val="26"/>
        </w:rPr>
      </w:pPr>
    </w:p>
    <w:p w14:paraId="2F7B2C19" w14:textId="77777777" w:rsidR="00FE2C1B" w:rsidRDefault="00FE2C1B">
      <w:pPr>
        <w:pStyle w:val="BodyText"/>
        <w:rPr>
          <w:b/>
          <w:sz w:val="26"/>
        </w:rPr>
      </w:pPr>
    </w:p>
    <w:p w14:paraId="2357991E" w14:textId="77777777" w:rsidR="00FE2C1B" w:rsidRDefault="00FE2C1B">
      <w:pPr>
        <w:pStyle w:val="BodyText"/>
        <w:rPr>
          <w:b/>
          <w:sz w:val="26"/>
        </w:rPr>
      </w:pPr>
    </w:p>
    <w:p w14:paraId="7299EC29" w14:textId="77777777" w:rsidR="00FE2C1B" w:rsidRDefault="00FE2C1B">
      <w:pPr>
        <w:pStyle w:val="BodyText"/>
        <w:rPr>
          <w:b/>
          <w:sz w:val="25"/>
        </w:rPr>
      </w:pPr>
    </w:p>
    <w:p w14:paraId="1605E00D" w14:textId="77777777" w:rsidR="00FE2C1B" w:rsidRDefault="00E97B9E">
      <w:pPr>
        <w:pStyle w:val="BodyText"/>
        <w:tabs>
          <w:tab w:val="left" w:pos="10342"/>
        </w:tabs>
        <w:spacing w:line="420" w:lineRule="atLeast"/>
        <w:ind w:left="660" w:right="235" w:firstLine="5480"/>
      </w:pPr>
      <w:r>
        <w:rPr>
          <w:u w:val="single"/>
        </w:rPr>
        <w:tab/>
      </w:r>
      <w:r>
        <w:t xml:space="preserve"> Check the box that most appropriately describes your organization.</w:t>
      </w:r>
    </w:p>
    <w:p w14:paraId="7A710FA3" w14:textId="1DEDADAC" w:rsidR="00FE2C1B" w:rsidRDefault="00041246">
      <w:pPr>
        <w:pStyle w:val="BodyText"/>
        <w:tabs>
          <w:tab w:val="left" w:pos="4851"/>
        </w:tabs>
        <w:spacing w:before="3"/>
        <w:ind w:left="1250"/>
      </w:pPr>
      <w:r>
        <w:rPr>
          <w:noProof/>
        </w:rPr>
        <mc:AlternateContent>
          <mc:Choice Requires="wps">
            <w:drawing>
              <wp:anchor distT="0" distB="0" distL="114300" distR="114300" simplePos="0" relativeHeight="15730176" behindDoc="0" locked="0" layoutInCell="1" allowOverlap="1" wp14:anchorId="6C36E427" wp14:editId="4C34BAC3">
                <wp:simplePos x="0" y="0"/>
                <wp:positionH relativeFrom="page">
                  <wp:posOffset>1156970</wp:posOffset>
                </wp:positionH>
                <wp:positionV relativeFrom="paragraph">
                  <wp:posOffset>15875</wp:posOffset>
                </wp:positionV>
                <wp:extent cx="117475" cy="264160"/>
                <wp:effectExtent l="0" t="0" r="0" b="0"/>
                <wp:wrapNone/>
                <wp:docPr id="3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264160"/>
                        </a:xfrm>
                        <a:custGeom>
                          <a:avLst/>
                          <a:gdLst>
                            <a:gd name="T0" fmla="+- 0 1822 1822"/>
                            <a:gd name="T1" fmla="*/ T0 w 185"/>
                            <a:gd name="T2" fmla="+- 0 210 25"/>
                            <a:gd name="T3" fmla="*/ 210 h 416"/>
                            <a:gd name="T4" fmla="+- 0 2007 1822"/>
                            <a:gd name="T5" fmla="*/ T4 w 185"/>
                            <a:gd name="T6" fmla="+- 0 210 25"/>
                            <a:gd name="T7" fmla="*/ 210 h 416"/>
                            <a:gd name="T8" fmla="+- 0 2007 1822"/>
                            <a:gd name="T9" fmla="*/ T8 w 185"/>
                            <a:gd name="T10" fmla="+- 0 25 25"/>
                            <a:gd name="T11" fmla="*/ 25 h 416"/>
                            <a:gd name="T12" fmla="+- 0 1822 1822"/>
                            <a:gd name="T13" fmla="*/ T12 w 185"/>
                            <a:gd name="T14" fmla="+- 0 25 25"/>
                            <a:gd name="T15" fmla="*/ 25 h 416"/>
                            <a:gd name="T16" fmla="+- 0 1822 1822"/>
                            <a:gd name="T17" fmla="*/ T16 w 185"/>
                            <a:gd name="T18" fmla="+- 0 210 25"/>
                            <a:gd name="T19" fmla="*/ 210 h 416"/>
                            <a:gd name="T20" fmla="+- 0 1822 1822"/>
                            <a:gd name="T21" fmla="*/ T20 w 185"/>
                            <a:gd name="T22" fmla="+- 0 440 25"/>
                            <a:gd name="T23" fmla="*/ 440 h 416"/>
                            <a:gd name="T24" fmla="+- 0 2007 1822"/>
                            <a:gd name="T25" fmla="*/ T24 w 185"/>
                            <a:gd name="T26" fmla="+- 0 440 25"/>
                            <a:gd name="T27" fmla="*/ 440 h 416"/>
                            <a:gd name="T28" fmla="+- 0 2007 1822"/>
                            <a:gd name="T29" fmla="*/ T28 w 185"/>
                            <a:gd name="T30" fmla="+- 0 255 25"/>
                            <a:gd name="T31" fmla="*/ 255 h 416"/>
                            <a:gd name="T32" fmla="+- 0 1822 1822"/>
                            <a:gd name="T33" fmla="*/ T32 w 185"/>
                            <a:gd name="T34" fmla="+- 0 255 25"/>
                            <a:gd name="T35" fmla="*/ 255 h 416"/>
                            <a:gd name="T36" fmla="+- 0 1822 1822"/>
                            <a:gd name="T37" fmla="*/ T36 w 185"/>
                            <a:gd name="T38" fmla="+- 0 440 25"/>
                            <a:gd name="T39" fmla="*/ 440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5" h="416">
                              <a:moveTo>
                                <a:pt x="0" y="185"/>
                              </a:moveTo>
                              <a:lnTo>
                                <a:pt x="185" y="185"/>
                              </a:lnTo>
                              <a:lnTo>
                                <a:pt x="185" y="0"/>
                              </a:lnTo>
                              <a:lnTo>
                                <a:pt x="0" y="0"/>
                              </a:lnTo>
                              <a:lnTo>
                                <a:pt x="0" y="185"/>
                              </a:lnTo>
                              <a:close/>
                              <a:moveTo>
                                <a:pt x="0" y="415"/>
                              </a:moveTo>
                              <a:lnTo>
                                <a:pt x="185" y="415"/>
                              </a:lnTo>
                              <a:lnTo>
                                <a:pt x="185" y="230"/>
                              </a:lnTo>
                              <a:lnTo>
                                <a:pt x="0" y="230"/>
                              </a:lnTo>
                              <a:lnTo>
                                <a:pt x="0" y="41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EBDD6" id="docshape24" o:spid="_x0000_s1026" style="position:absolute;margin-left:91.1pt;margin-top:1.25pt;width:9.25pt;height:20.8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" path="m,185r185,l185,,,,,185xm,415r185,l185,230,,230,,415xe" filled="f" strokeweight=".72pt">
                <v:path arrowok="t" o:connecttype="custom" o:connectlocs="0,133350;117475,133350;117475,15875;0,15875;0,133350;0,279400;117475,279400;117475,161925;0,161925;0,279400" o:connectangles="0,0,0,0,0,0,0,0,0,0"/>
                <w10:wrap anchorx="page"/>
              </v:shape>
            </w:pict>
          </mc:Fallback>
        </mc:AlternateContent>
      </w:r>
      <w:r>
        <w:rPr>
          <w:noProof/>
        </w:rPr>
        <mc:AlternateContent>
          <mc:Choice Requires="wps">
            <w:drawing>
              <wp:anchor distT="0" distB="0" distL="114300" distR="114300" simplePos="0" relativeHeight="485903872" behindDoc="1" locked="0" layoutInCell="1" allowOverlap="1" wp14:anchorId="10DBA4A8" wp14:editId="466D7F9F">
                <wp:simplePos x="0" y="0"/>
                <wp:positionH relativeFrom="page">
                  <wp:posOffset>3443605</wp:posOffset>
                </wp:positionH>
                <wp:positionV relativeFrom="paragraph">
                  <wp:posOffset>15875</wp:posOffset>
                </wp:positionV>
                <wp:extent cx="117475" cy="264160"/>
                <wp:effectExtent l="0" t="0" r="0" b="0"/>
                <wp:wrapNone/>
                <wp:docPr id="3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264160"/>
                        </a:xfrm>
                        <a:custGeom>
                          <a:avLst/>
                          <a:gdLst>
                            <a:gd name="T0" fmla="+- 0 5423 5423"/>
                            <a:gd name="T1" fmla="*/ T0 w 185"/>
                            <a:gd name="T2" fmla="+- 0 210 25"/>
                            <a:gd name="T3" fmla="*/ 210 h 416"/>
                            <a:gd name="T4" fmla="+- 0 5607 5423"/>
                            <a:gd name="T5" fmla="*/ T4 w 185"/>
                            <a:gd name="T6" fmla="+- 0 210 25"/>
                            <a:gd name="T7" fmla="*/ 210 h 416"/>
                            <a:gd name="T8" fmla="+- 0 5607 5423"/>
                            <a:gd name="T9" fmla="*/ T8 w 185"/>
                            <a:gd name="T10" fmla="+- 0 25 25"/>
                            <a:gd name="T11" fmla="*/ 25 h 416"/>
                            <a:gd name="T12" fmla="+- 0 5423 5423"/>
                            <a:gd name="T13" fmla="*/ T12 w 185"/>
                            <a:gd name="T14" fmla="+- 0 25 25"/>
                            <a:gd name="T15" fmla="*/ 25 h 416"/>
                            <a:gd name="T16" fmla="+- 0 5423 5423"/>
                            <a:gd name="T17" fmla="*/ T16 w 185"/>
                            <a:gd name="T18" fmla="+- 0 210 25"/>
                            <a:gd name="T19" fmla="*/ 210 h 416"/>
                            <a:gd name="T20" fmla="+- 0 5423 5423"/>
                            <a:gd name="T21" fmla="*/ T20 w 185"/>
                            <a:gd name="T22" fmla="+- 0 440 25"/>
                            <a:gd name="T23" fmla="*/ 440 h 416"/>
                            <a:gd name="T24" fmla="+- 0 5607 5423"/>
                            <a:gd name="T25" fmla="*/ T24 w 185"/>
                            <a:gd name="T26" fmla="+- 0 440 25"/>
                            <a:gd name="T27" fmla="*/ 440 h 416"/>
                            <a:gd name="T28" fmla="+- 0 5607 5423"/>
                            <a:gd name="T29" fmla="*/ T28 w 185"/>
                            <a:gd name="T30" fmla="+- 0 255 25"/>
                            <a:gd name="T31" fmla="*/ 255 h 416"/>
                            <a:gd name="T32" fmla="+- 0 5423 5423"/>
                            <a:gd name="T33" fmla="*/ T32 w 185"/>
                            <a:gd name="T34" fmla="+- 0 255 25"/>
                            <a:gd name="T35" fmla="*/ 255 h 416"/>
                            <a:gd name="T36" fmla="+- 0 5423 5423"/>
                            <a:gd name="T37" fmla="*/ T36 w 185"/>
                            <a:gd name="T38" fmla="+- 0 440 25"/>
                            <a:gd name="T39" fmla="*/ 440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5" h="416">
                              <a:moveTo>
                                <a:pt x="0" y="185"/>
                              </a:moveTo>
                              <a:lnTo>
                                <a:pt x="184" y="185"/>
                              </a:lnTo>
                              <a:lnTo>
                                <a:pt x="184" y="0"/>
                              </a:lnTo>
                              <a:lnTo>
                                <a:pt x="0" y="0"/>
                              </a:lnTo>
                              <a:lnTo>
                                <a:pt x="0" y="185"/>
                              </a:lnTo>
                              <a:close/>
                              <a:moveTo>
                                <a:pt x="0" y="415"/>
                              </a:moveTo>
                              <a:lnTo>
                                <a:pt x="184" y="415"/>
                              </a:lnTo>
                              <a:lnTo>
                                <a:pt x="184" y="230"/>
                              </a:lnTo>
                              <a:lnTo>
                                <a:pt x="0" y="230"/>
                              </a:lnTo>
                              <a:lnTo>
                                <a:pt x="0" y="41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47569" id="docshape25" o:spid="_x0000_s1026" style="position:absolute;margin-left:271.15pt;margin-top:1.25pt;width:9.25pt;height:20.8pt;z-index:-1741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" path="m,185r184,l184,,,,,185xm,415r184,l184,230,,230,,415xe" filled="f" strokeweight=".72pt">
                <v:path arrowok="t" o:connecttype="custom" o:connectlocs="0,133350;116840,133350;116840,15875;0,15875;0,133350;0,279400;116840,279400;116840,161925;0,161925;0,279400" o:connectangles="0,0,0,0,0,0,0,0,0,0"/>
                <w10:wrap anchorx="page"/>
              </v:shape>
            </w:pict>
          </mc:Fallback>
        </mc:AlternateContent>
      </w:r>
      <w:r w:rsidR="00E97B9E">
        <w:t>Unit</w:t>
      </w:r>
      <w:r w:rsidR="00E97B9E">
        <w:rPr>
          <w:spacing w:val="-6"/>
        </w:rPr>
        <w:t xml:space="preserve"> </w:t>
      </w:r>
      <w:r w:rsidR="00E97B9E">
        <w:t>of</w:t>
      </w:r>
      <w:r w:rsidR="00E97B9E">
        <w:rPr>
          <w:spacing w:val="-7"/>
        </w:rPr>
        <w:t xml:space="preserve"> </w:t>
      </w:r>
      <w:r w:rsidR="00E97B9E">
        <w:t>Local</w:t>
      </w:r>
      <w:r w:rsidR="00E97B9E">
        <w:rPr>
          <w:spacing w:val="-6"/>
        </w:rPr>
        <w:t xml:space="preserve"> </w:t>
      </w:r>
      <w:r w:rsidR="00E97B9E">
        <w:rPr>
          <w:spacing w:val="-2"/>
        </w:rPr>
        <w:t>Government</w:t>
      </w:r>
      <w:r w:rsidR="00E97B9E">
        <w:tab/>
        <w:t>Private</w:t>
      </w:r>
      <w:r w:rsidR="00E97B9E">
        <w:rPr>
          <w:spacing w:val="-9"/>
        </w:rPr>
        <w:t xml:space="preserve"> </w:t>
      </w:r>
      <w:r w:rsidR="00E97B9E">
        <w:t>Non-Profit</w:t>
      </w:r>
      <w:r w:rsidR="00E97B9E">
        <w:rPr>
          <w:spacing w:val="-11"/>
        </w:rPr>
        <w:t xml:space="preserve"> </w:t>
      </w:r>
      <w:r w:rsidR="00E97B9E">
        <w:rPr>
          <w:spacing w:val="-2"/>
        </w:rPr>
        <w:t>Organization</w:t>
      </w:r>
    </w:p>
    <w:p w14:paraId="5E71D3E7" w14:textId="1C3B37E7" w:rsidR="00FE2C1B" w:rsidRDefault="00041246">
      <w:pPr>
        <w:pStyle w:val="BodyText"/>
        <w:tabs>
          <w:tab w:val="left" w:pos="4851"/>
          <w:tab w:val="left" w:pos="6012"/>
        </w:tabs>
        <w:ind w:left="1250"/>
      </w:pPr>
      <w:r>
        <w:rPr>
          <w:noProof/>
        </w:rPr>
        <mc:AlternateContent>
          <mc:Choice Requires="wps">
            <w:drawing>
              <wp:anchor distT="0" distB="0" distL="114300" distR="114300" simplePos="0" relativeHeight="15732736" behindDoc="0" locked="0" layoutInCell="1" allowOverlap="1" wp14:anchorId="55487781" wp14:editId="49FA23C6">
                <wp:simplePos x="0" y="0"/>
                <wp:positionH relativeFrom="page">
                  <wp:posOffset>1259205</wp:posOffset>
                </wp:positionH>
                <wp:positionV relativeFrom="paragraph">
                  <wp:posOffset>513715</wp:posOffset>
                </wp:positionV>
                <wp:extent cx="117475" cy="117475"/>
                <wp:effectExtent l="0" t="0" r="0" b="0"/>
                <wp:wrapNone/>
                <wp:docPr id="31"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4A2E3" id="docshape26" o:spid="_x0000_s1026" style="position:absolute;margin-left:99.15pt;margin-top:40.45pt;width:9.25pt;height:9.2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" filled="f" strokeweight=".72pt">
                <w10:wrap anchorx="page"/>
              </v:rect>
            </w:pict>
          </mc:Fallback>
        </mc:AlternateContent>
      </w:r>
      <w:r>
        <w:rPr>
          <w:noProof/>
        </w:rPr>
        <mc:AlternateContent>
          <mc:Choice Requires="wps">
            <w:drawing>
              <wp:anchor distT="0" distB="0" distL="114300" distR="114300" simplePos="0" relativeHeight="15733248" behindDoc="0" locked="0" layoutInCell="1" allowOverlap="1" wp14:anchorId="581D6BB9" wp14:editId="57187071">
                <wp:simplePos x="0" y="0"/>
                <wp:positionH relativeFrom="page">
                  <wp:posOffset>1941830</wp:posOffset>
                </wp:positionH>
                <wp:positionV relativeFrom="paragraph">
                  <wp:posOffset>513715</wp:posOffset>
                </wp:positionV>
                <wp:extent cx="117475" cy="117475"/>
                <wp:effectExtent l="0" t="0" r="0" b="0"/>
                <wp:wrapNone/>
                <wp:docPr id="30"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961D0" id="docshape27" o:spid="_x0000_s1026" style="position:absolute;margin-left:152.9pt;margin-top:40.45pt;width:9.25pt;height:9.2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" filled="f" strokeweight=".72pt">
                <w10:wrap anchorx="page"/>
              </v:rect>
            </w:pict>
          </mc:Fallback>
        </mc:AlternateContent>
      </w:r>
      <w:r>
        <w:rPr>
          <w:noProof/>
        </w:rPr>
        <mc:AlternateContent>
          <mc:Choice Requires="wps">
            <w:drawing>
              <wp:anchor distT="0" distB="0" distL="114300" distR="114300" simplePos="0" relativeHeight="15733760" behindDoc="0" locked="0" layoutInCell="1" allowOverlap="1" wp14:anchorId="7BBA8C91" wp14:editId="18B7ECA0">
                <wp:simplePos x="0" y="0"/>
                <wp:positionH relativeFrom="page">
                  <wp:posOffset>3634105</wp:posOffset>
                </wp:positionH>
                <wp:positionV relativeFrom="paragraph">
                  <wp:posOffset>513715</wp:posOffset>
                </wp:positionV>
                <wp:extent cx="117475" cy="117475"/>
                <wp:effectExtent l="0" t="0" r="0" b="0"/>
                <wp:wrapNone/>
                <wp:docPr id="29"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8532F" id="docshape28" o:spid="_x0000_s1026" style="position:absolute;margin-left:286.15pt;margin-top:40.45pt;width:9.25pt;height:9.2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" filled="f" strokeweight=".72pt">
                <w10:wrap anchorx="page"/>
              </v:rect>
            </w:pict>
          </mc:Fallback>
        </mc:AlternateContent>
      </w:r>
      <w:r w:rsidR="00E97B9E">
        <w:rPr>
          <w:spacing w:val="-2"/>
        </w:rPr>
        <w:t>For-Profit</w:t>
      </w:r>
      <w:r w:rsidR="00E97B9E">
        <w:rPr>
          <w:spacing w:val="4"/>
        </w:rPr>
        <w:t xml:space="preserve"> </w:t>
      </w:r>
      <w:r w:rsidR="00E97B9E">
        <w:rPr>
          <w:spacing w:val="-2"/>
        </w:rPr>
        <w:t>Organization</w:t>
      </w:r>
      <w:r w:rsidR="00E97B9E">
        <w:tab/>
        <w:t xml:space="preserve">Other </w:t>
      </w:r>
      <w:r w:rsidR="00E97B9E">
        <w:rPr>
          <w:u w:val="single"/>
        </w:rPr>
        <w:tab/>
      </w:r>
    </w:p>
    <w:p w14:paraId="4FDB3024" w14:textId="77777777" w:rsidR="00FE2C1B" w:rsidRDefault="00FE2C1B">
      <w:pPr>
        <w:pStyle w:val="BodyText"/>
      </w:pPr>
    </w:p>
    <w:p w14:paraId="26D2AC26" w14:textId="77777777" w:rsidR="00FE2C1B" w:rsidRDefault="00FE2C1B">
      <w:pPr>
        <w:pStyle w:val="BodyText"/>
        <w:spacing w:before="3"/>
        <w:rPr>
          <w:sz w:val="12"/>
        </w:rPr>
      </w:pPr>
    </w:p>
    <w:tbl>
      <w:tblPr>
        <w:tblW w:w="0" w:type="auto"/>
        <w:tblInd w:w="6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61"/>
        <w:gridCol w:w="2067"/>
      </w:tblGrid>
      <w:tr w:rsidR="00FE2C1B" w14:paraId="7C5688E6" w14:textId="77777777">
        <w:trPr>
          <w:trHeight w:val="407"/>
        </w:trPr>
        <w:tc>
          <w:tcPr>
            <w:tcW w:w="7561" w:type="dxa"/>
            <w:tcBorders>
              <w:bottom w:val="double" w:sz="6" w:space="0" w:color="000000"/>
            </w:tcBorders>
            <w:shd w:val="clear" w:color="auto" w:fill="CCCCCC"/>
          </w:tcPr>
          <w:p w14:paraId="7B22E3D3" w14:textId="77777777" w:rsidR="00FE2C1B" w:rsidRDefault="00E97B9E">
            <w:pPr>
              <w:pStyle w:val="TableParagraph"/>
              <w:spacing w:line="188" w:lineRule="exact"/>
              <w:ind w:left="7"/>
              <w:jc w:val="center"/>
              <w:rPr>
                <w:b/>
                <w:sz w:val="20"/>
              </w:rPr>
            </w:pPr>
            <w:r>
              <w:rPr>
                <w:b/>
                <w:sz w:val="20"/>
              </w:rPr>
              <w:t>CHECK</w:t>
            </w:r>
            <w:r>
              <w:rPr>
                <w:b/>
                <w:spacing w:val="-5"/>
                <w:sz w:val="20"/>
              </w:rPr>
              <w:t xml:space="preserve"> </w:t>
            </w:r>
            <w:r>
              <w:rPr>
                <w:b/>
                <w:sz w:val="20"/>
              </w:rPr>
              <w:t>TYPE</w:t>
            </w:r>
            <w:r>
              <w:rPr>
                <w:b/>
                <w:spacing w:val="-5"/>
                <w:sz w:val="20"/>
              </w:rPr>
              <w:t xml:space="preserve"> </w:t>
            </w:r>
            <w:r>
              <w:rPr>
                <w:b/>
                <w:sz w:val="20"/>
              </w:rPr>
              <w:t>OF</w:t>
            </w:r>
            <w:r>
              <w:rPr>
                <w:b/>
                <w:spacing w:val="-3"/>
                <w:sz w:val="20"/>
              </w:rPr>
              <w:t xml:space="preserve"> </w:t>
            </w:r>
            <w:r>
              <w:rPr>
                <w:b/>
                <w:spacing w:val="-2"/>
                <w:sz w:val="20"/>
              </w:rPr>
              <w:t>PROGRAM</w:t>
            </w:r>
          </w:p>
          <w:p w14:paraId="048B146F" w14:textId="77777777" w:rsidR="00FE2C1B" w:rsidRDefault="00E97B9E">
            <w:pPr>
              <w:pStyle w:val="TableParagraph"/>
              <w:tabs>
                <w:tab w:val="left" w:pos="1367"/>
                <w:tab w:val="left" w:pos="4032"/>
              </w:tabs>
              <w:spacing w:line="200" w:lineRule="exact"/>
              <w:ind w:left="292"/>
              <w:jc w:val="center"/>
              <w:rPr>
                <w:b/>
                <w:sz w:val="20"/>
              </w:rPr>
            </w:pPr>
            <w:r>
              <w:rPr>
                <w:b/>
                <w:spacing w:val="-2"/>
                <w:sz w:val="20"/>
              </w:rPr>
              <w:t>ADULT</w:t>
            </w:r>
            <w:r>
              <w:rPr>
                <w:b/>
                <w:sz w:val="20"/>
              </w:rPr>
              <w:tab/>
              <w:t>DISLOCATED</w:t>
            </w:r>
            <w:r>
              <w:rPr>
                <w:b/>
                <w:spacing w:val="-10"/>
                <w:sz w:val="20"/>
              </w:rPr>
              <w:t xml:space="preserve"> </w:t>
            </w:r>
            <w:r>
              <w:rPr>
                <w:b/>
                <w:spacing w:val="-2"/>
                <w:sz w:val="20"/>
              </w:rPr>
              <w:t>WORKER</w:t>
            </w:r>
            <w:r>
              <w:rPr>
                <w:b/>
                <w:sz w:val="20"/>
              </w:rPr>
              <w:tab/>
              <w:t>NEXTGEN</w:t>
            </w:r>
            <w:r>
              <w:rPr>
                <w:b/>
                <w:spacing w:val="-9"/>
                <w:sz w:val="20"/>
              </w:rPr>
              <w:t xml:space="preserve"> </w:t>
            </w:r>
            <w:r>
              <w:rPr>
                <w:b/>
                <w:sz w:val="20"/>
              </w:rPr>
              <w:t>YOUNG</w:t>
            </w:r>
            <w:r>
              <w:rPr>
                <w:b/>
                <w:spacing w:val="-8"/>
                <w:sz w:val="20"/>
              </w:rPr>
              <w:t xml:space="preserve"> </w:t>
            </w:r>
            <w:r>
              <w:rPr>
                <w:b/>
                <w:spacing w:val="-2"/>
                <w:sz w:val="20"/>
              </w:rPr>
              <w:t>ADULT</w:t>
            </w:r>
          </w:p>
        </w:tc>
        <w:tc>
          <w:tcPr>
            <w:tcW w:w="2067" w:type="dxa"/>
          </w:tcPr>
          <w:p w14:paraId="669BA6B0" w14:textId="77777777" w:rsidR="00FE2C1B" w:rsidRDefault="00E97B9E">
            <w:pPr>
              <w:pStyle w:val="TableParagraph"/>
              <w:spacing w:before="182" w:line="205" w:lineRule="exact"/>
              <w:ind w:left="593"/>
              <w:rPr>
                <w:b/>
                <w:sz w:val="20"/>
              </w:rPr>
            </w:pPr>
            <w:r>
              <w:rPr>
                <w:b/>
                <w:spacing w:val="-2"/>
                <w:sz w:val="20"/>
              </w:rPr>
              <w:t>AMOUNT</w:t>
            </w:r>
          </w:p>
        </w:tc>
      </w:tr>
      <w:tr w:rsidR="00FE2C1B" w14:paraId="4C71ED66" w14:textId="77777777">
        <w:trPr>
          <w:trHeight w:val="286"/>
        </w:trPr>
        <w:tc>
          <w:tcPr>
            <w:tcW w:w="7561" w:type="dxa"/>
            <w:tcBorders>
              <w:top w:val="double" w:sz="6" w:space="0" w:color="000000"/>
            </w:tcBorders>
          </w:tcPr>
          <w:p w14:paraId="1ECECD07" w14:textId="77777777" w:rsidR="00FE2C1B" w:rsidRDefault="00E97B9E">
            <w:pPr>
              <w:pStyle w:val="TableParagraph"/>
              <w:spacing w:before="3"/>
              <w:ind w:left="167"/>
              <w:rPr>
                <w:b/>
                <w:sz w:val="20"/>
              </w:rPr>
            </w:pPr>
            <w:r>
              <w:rPr>
                <w:b/>
                <w:sz w:val="20"/>
              </w:rPr>
              <w:t>TOTAL</w:t>
            </w:r>
            <w:r>
              <w:rPr>
                <w:b/>
                <w:spacing w:val="-6"/>
                <w:sz w:val="20"/>
              </w:rPr>
              <w:t xml:space="preserve"> </w:t>
            </w:r>
            <w:r>
              <w:rPr>
                <w:b/>
                <w:sz w:val="20"/>
              </w:rPr>
              <w:t>COST</w:t>
            </w:r>
            <w:r>
              <w:rPr>
                <w:b/>
                <w:spacing w:val="-5"/>
                <w:sz w:val="20"/>
              </w:rPr>
              <w:t xml:space="preserve"> </w:t>
            </w:r>
            <w:r>
              <w:rPr>
                <w:b/>
                <w:sz w:val="20"/>
              </w:rPr>
              <w:t>OF</w:t>
            </w:r>
            <w:r>
              <w:rPr>
                <w:b/>
                <w:spacing w:val="-5"/>
                <w:sz w:val="20"/>
              </w:rPr>
              <w:t xml:space="preserve"> </w:t>
            </w:r>
            <w:r>
              <w:rPr>
                <w:b/>
                <w:sz w:val="20"/>
              </w:rPr>
              <w:t>PROPOSED</w:t>
            </w:r>
            <w:r>
              <w:rPr>
                <w:b/>
                <w:spacing w:val="-4"/>
                <w:sz w:val="20"/>
              </w:rPr>
              <w:t xml:space="preserve"> </w:t>
            </w:r>
            <w:r>
              <w:rPr>
                <w:b/>
                <w:sz w:val="20"/>
              </w:rPr>
              <w:t>PROGRAM</w:t>
            </w:r>
            <w:r>
              <w:rPr>
                <w:b/>
                <w:spacing w:val="66"/>
                <w:w w:val="150"/>
                <w:sz w:val="20"/>
              </w:rPr>
              <w:t xml:space="preserve"> </w:t>
            </w:r>
            <w:r>
              <w:rPr>
                <w:b/>
                <w:spacing w:val="-2"/>
                <w:sz w:val="20"/>
              </w:rPr>
              <w:t>=================&gt;</w:t>
            </w:r>
          </w:p>
        </w:tc>
        <w:tc>
          <w:tcPr>
            <w:tcW w:w="2067" w:type="dxa"/>
          </w:tcPr>
          <w:p w14:paraId="7E9C478D" w14:textId="77777777" w:rsidR="00FE2C1B" w:rsidRDefault="00E97B9E">
            <w:pPr>
              <w:pStyle w:val="TableParagraph"/>
              <w:spacing w:before="3"/>
              <w:ind w:left="167"/>
              <w:rPr>
                <w:sz w:val="20"/>
              </w:rPr>
            </w:pPr>
            <w:r>
              <w:rPr>
                <w:w w:val="99"/>
                <w:sz w:val="20"/>
              </w:rPr>
              <w:t>$</w:t>
            </w:r>
          </w:p>
        </w:tc>
      </w:tr>
      <w:tr w:rsidR="00FE2C1B" w14:paraId="79D3145D" w14:textId="77777777">
        <w:trPr>
          <w:trHeight w:val="289"/>
        </w:trPr>
        <w:tc>
          <w:tcPr>
            <w:tcW w:w="7561" w:type="dxa"/>
            <w:tcBorders>
              <w:bottom w:val="single" w:sz="4" w:space="0" w:color="000000"/>
            </w:tcBorders>
          </w:tcPr>
          <w:p w14:paraId="49AD4197" w14:textId="77777777" w:rsidR="00FE2C1B" w:rsidRDefault="00E97B9E">
            <w:pPr>
              <w:pStyle w:val="TableParagraph"/>
              <w:spacing w:before="61" w:line="208" w:lineRule="exact"/>
              <w:ind w:left="167"/>
              <w:rPr>
                <w:sz w:val="20"/>
              </w:rPr>
            </w:pPr>
            <w:r>
              <w:rPr>
                <w:sz w:val="20"/>
              </w:rPr>
              <w:t>Total</w:t>
            </w:r>
            <w:r>
              <w:rPr>
                <w:spacing w:val="-9"/>
                <w:sz w:val="20"/>
              </w:rPr>
              <w:t xml:space="preserve"> </w:t>
            </w:r>
            <w:r>
              <w:rPr>
                <w:sz w:val="20"/>
              </w:rPr>
              <w:t>Number</w:t>
            </w:r>
            <w:r>
              <w:rPr>
                <w:spacing w:val="-8"/>
                <w:sz w:val="20"/>
              </w:rPr>
              <w:t xml:space="preserve"> </w:t>
            </w:r>
            <w:r>
              <w:rPr>
                <w:sz w:val="20"/>
              </w:rPr>
              <w:t>of</w:t>
            </w:r>
            <w:r>
              <w:rPr>
                <w:spacing w:val="-7"/>
                <w:sz w:val="20"/>
              </w:rPr>
              <w:t xml:space="preserve"> </w:t>
            </w:r>
            <w:r>
              <w:rPr>
                <w:sz w:val="20"/>
              </w:rPr>
              <w:t>Proposed</w:t>
            </w:r>
            <w:r>
              <w:rPr>
                <w:spacing w:val="-6"/>
                <w:sz w:val="20"/>
              </w:rPr>
              <w:t xml:space="preserve"> </w:t>
            </w:r>
            <w:r>
              <w:rPr>
                <w:sz w:val="20"/>
              </w:rPr>
              <w:t>Participants</w:t>
            </w:r>
            <w:r>
              <w:rPr>
                <w:spacing w:val="-8"/>
                <w:sz w:val="20"/>
              </w:rPr>
              <w:t xml:space="preserve"> </w:t>
            </w:r>
            <w:r>
              <w:rPr>
                <w:sz w:val="20"/>
              </w:rPr>
              <w:t>thru</w:t>
            </w:r>
            <w:r>
              <w:rPr>
                <w:spacing w:val="-7"/>
                <w:sz w:val="20"/>
              </w:rPr>
              <w:t xml:space="preserve"> </w:t>
            </w:r>
            <w:r>
              <w:rPr>
                <w:spacing w:val="-2"/>
                <w:sz w:val="20"/>
              </w:rPr>
              <w:t>6/30/21================&gt;</w:t>
            </w:r>
          </w:p>
        </w:tc>
        <w:tc>
          <w:tcPr>
            <w:tcW w:w="2067" w:type="dxa"/>
            <w:tcBorders>
              <w:bottom w:val="single" w:sz="4" w:space="0" w:color="000000"/>
            </w:tcBorders>
          </w:tcPr>
          <w:p w14:paraId="16BA080A" w14:textId="77777777" w:rsidR="00FE2C1B" w:rsidRDefault="00FE2C1B">
            <w:pPr>
              <w:pStyle w:val="TableParagraph"/>
              <w:rPr>
                <w:rFonts w:ascii="Times New Roman"/>
                <w:sz w:val="18"/>
              </w:rPr>
            </w:pPr>
          </w:p>
        </w:tc>
      </w:tr>
    </w:tbl>
    <w:p w14:paraId="31C11E7C" w14:textId="77777777" w:rsidR="00FE2C1B" w:rsidRDefault="00E97B9E">
      <w:pPr>
        <w:pStyle w:val="BodyText"/>
        <w:spacing w:before="188" w:line="218" w:lineRule="exact"/>
        <w:ind w:left="660"/>
      </w:pPr>
      <w:r>
        <w:t>Are</w:t>
      </w:r>
      <w:r>
        <w:rPr>
          <w:spacing w:val="-8"/>
        </w:rPr>
        <w:t xml:space="preserve"> </w:t>
      </w:r>
      <w:r>
        <w:t>funds</w:t>
      </w:r>
      <w:r>
        <w:rPr>
          <w:spacing w:val="-6"/>
        </w:rPr>
        <w:t xml:space="preserve"> </w:t>
      </w:r>
      <w:r>
        <w:t>from</w:t>
      </w:r>
      <w:r>
        <w:rPr>
          <w:spacing w:val="-8"/>
        </w:rPr>
        <w:t xml:space="preserve"> </w:t>
      </w:r>
      <w:r>
        <w:t>other</w:t>
      </w:r>
      <w:r>
        <w:rPr>
          <w:spacing w:val="-6"/>
        </w:rPr>
        <w:t xml:space="preserve"> </w:t>
      </w:r>
      <w:r>
        <w:t>funding</w:t>
      </w:r>
      <w:r>
        <w:rPr>
          <w:spacing w:val="-8"/>
        </w:rPr>
        <w:t xml:space="preserve"> </w:t>
      </w:r>
      <w:r>
        <w:t>sources</w:t>
      </w:r>
      <w:r>
        <w:rPr>
          <w:spacing w:val="-6"/>
        </w:rPr>
        <w:t xml:space="preserve"> </w:t>
      </w:r>
      <w:r>
        <w:t>being</w:t>
      </w:r>
      <w:r>
        <w:rPr>
          <w:spacing w:val="-6"/>
        </w:rPr>
        <w:t xml:space="preserve"> </w:t>
      </w:r>
      <w:r>
        <w:t>requested</w:t>
      </w:r>
      <w:r>
        <w:rPr>
          <w:spacing w:val="-5"/>
        </w:rPr>
        <w:t xml:space="preserve"> </w:t>
      </w:r>
      <w:proofErr w:type="gramStart"/>
      <w:r>
        <w:t>in</w:t>
      </w:r>
      <w:r>
        <w:rPr>
          <w:spacing w:val="-8"/>
        </w:rPr>
        <w:t xml:space="preserve"> </w:t>
      </w:r>
      <w:r>
        <w:t>order</w:t>
      </w:r>
      <w:r>
        <w:rPr>
          <w:spacing w:val="-7"/>
        </w:rPr>
        <w:t xml:space="preserve"> </w:t>
      </w:r>
      <w:r>
        <w:t>to</w:t>
      </w:r>
      <w:proofErr w:type="gramEnd"/>
      <w:r>
        <w:rPr>
          <w:spacing w:val="-6"/>
        </w:rPr>
        <w:t xml:space="preserve"> </w:t>
      </w:r>
      <w:r>
        <w:t>implement</w:t>
      </w:r>
      <w:r>
        <w:rPr>
          <w:spacing w:val="-8"/>
        </w:rPr>
        <w:t xml:space="preserve"> </w:t>
      </w:r>
      <w:r>
        <w:t>this</w:t>
      </w:r>
      <w:r>
        <w:rPr>
          <w:spacing w:val="-6"/>
        </w:rPr>
        <w:t xml:space="preserve"> </w:t>
      </w:r>
      <w:r>
        <w:t>proposed</w:t>
      </w:r>
      <w:r>
        <w:rPr>
          <w:spacing w:val="-7"/>
        </w:rPr>
        <w:t xml:space="preserve"> </w:t>
      </w:r>
      <w:r>
        <w:t>WIOA</w:t>
      </w:r>
      <w:r>
        <w:rPr>
          <w:spacing w:val="-7"/>
        </w:rPr>
        <w:t xml:space="preserve"> </w:t>
      </w:r>
      <w:r>
        <w:rPr>
          <w:spacing w:val="-2"/>
        </w:rPr>
        <w:t>program?</w:t>
      </w:r>
    </w:p>
    <w:p w14:paraId="58BB47B3" w14:textId="35C71982" w:rsidR="00FE2C1B" w:rsidRDefault="00041246">
      <w:pPr>
        <w:pStyle w:val="BodyText"/>
        <w:tabs>
          <w:tab w:val="left" w:pos="1632"/>
        </w:tabs>
        <w:spacing w:before="5" w:line="218" w:lineRule="auto"/>
        <w:ind w:left="660" w:right="1216" w:firstLine="230"/>
      </w:pPr>
      <w:r>
        <w:rPr>
          <w:noProof/>
        </w:rPr>
        <mc:AlternateContent>
          <mc:Choice Requires="wps">
            <w:drawing>
              <wp:anchor distT="0" distB="0" distL="114300" distR="114300" simplePos="0" relativeHeight="15731200" behindDoc="0" locked="0" layoutInCell="1" allowOverlap="1" wp14:anchorId="3EAF9A40" wp14:editId="44C43236">
                <wp:simplePos x="0" y="0"/>
                <wp:positionH relativeFrom="page">
                  <wp:posOffset>928370</wp:posOffset>
                </wp:positionH>
                <wp:positionV relativeFrom="paragraph">
                  <wp:posOffset>6350</wp:posOffset>
                </wp:positionV>
                <wp:extent cx="117475" cy="117475"/>
                <wp:effectExtent l="0" t="0" r="0" b="0"/>
                <wp:wrapNone/>
                <wp:docPr id="28"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C4812" id="docshape29" o:spid="_x0000_s1026" style="position:absolute;margin-left:73.1pt;margin-top:.5pt;width:9.25pt;height:9.2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" filled="f" strokeweight=".72pt">
                <w10:wrap anchorx="page"/>
              </v:rect>
            </w:pict>
          </mc:Fallback>
        </mc:AlternateContent>
      </w:r>
      <w:r>
        <w:rPr>
          <w:noProof/>
        </w:rPr>
        <mc:AlternateContent>
          <mc:Choice Requires="wps">
            <w:drawing>
              <wp:anchor distT="0" distB="0" distL="114300" distR="114300" simplePos="0" relativeHeight="485904896" behindDoc="1" locked="0" layoutInCell="1" allowOverlap="1" wp14:anchorId="71BD6196" wp14:editId="5D89A9B2">
                <wp:simplePos x="0" y="0"/>
                <wp:positionH relativeFrom="page">
                  <wp:posOffset>1363980</wp:posOffset>
                </wp:positionH>
                <wp:positionV relativeFrom="paragraph">
                  <wp:posOffset>8255</wp:posOffset>
                </wp:positionV>
                <wp:extent cx="117475" cy="117475"/>
                <wp:effectExtent l="0" t="0" r="0" b="0"/>
                <wp:wrapNone/>
                <wp:docPr id="27"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18875" id="docshape30" o:spid="_x0000_s1026" style="position:absolute;margin-left:107.4pt;margin-top:.65pt;width:9.25pt;height:9.25pt;z-index:-1741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" filled="f" strokeweight=".72pt">
                <w10:wrap anchorx="page"/>
              </v:rect>
            </w:pict>
          </mc:Fallback>
        </mc:AlternateContent>
      </w:r>
      <w:r w:rsidR="00E97B9E">
        <w:rPr>
          <w:b/>
          <w:spacing w:val="-4"/>
        </w:rPr>
        <w:t>YES</w:t>
      </w:r>
      <w:r w:rsidR="00E97B9E">
        <w:rPr>
          <w:b/>
        </w:rPr>
        <w:tab/>
        <w:t>NO</w:t>
      </w:r>
      <w:r w:rsidR="00E97B9E">
        <w:rPr>
          <w:b/>
          <w:spacing w:val="-3"/>
        </w:rPr>
        <w:t xml:space="preserve"> </w:t>
      </w:r>
      <w:r w:rsidR="00E97B9E">
        <w:t>If</w:t>
      </w:r>
      <w:r w:rsidR="00E97B9E">
        <w:rPr>
          <w:spacing w:val="-4"/>
        </w:rPr>
        <w:t xml:space="preserve"> </w:t>
      </w:r>
      <w:r w:rsidR="00E97B9E">
        <w:t>the</w:t>
      </w:r>
      <w:r w:rsidR="00E97B9E">
        <w:rPr>
          <w:spacing w:val="-4"/>
        </w:rPr>
        <w:t xml:space="preserve"> </w:t>
      </w:r>
      <w:r w:rsidR="00E97B9E">
        <w:t>answer</w:t>
      </w:r>
      <w:r w:rsidR="00E97B9E">
        <w:rPr>
          <w:spacing w:val="-4"/>
        </w:rPr>
        <w:t xml:space="preserve"> </w:t>
      </w:r>
      <w:r w:rsidR="00E97B9E">
        <w:t>to</w:t>
      </w:r>
      <w:r w:rsidR="00E97B9E">
        <w:rPr>
          <w:spacing w:val="-4"/>
        </w:rPr>
        <w:t xml:space="preserve"> </w:t>
      </w:r>
      <w:r w:rsidR="00E97B9E">
        <w:t>the</w:t>
      </w:r>
      <w:r w:rsidR="00E97B9E">
        <w:rPr>
          <w:spacing w:val="-5"/>
        </w:rPr>
        <w:t xml:space="preserve"> </w:t>
      </w:r>
      <w:r w:rsidR="00E97B9E">
        <w:t>above</w:t>
      </w:r>
      <w:r w:rsidR="00E97B9E">
        <w:rPr>
          <w:spacing w:val="-4"/>
        </w:rPr>
        <w:t xml:space="preserve"> </w:t>
      </w:r>
      <w:r w:rsidR="00E97B9E">
        <w:t>question</w:t>
      </w:r>
      <w:r w:rsidR="00E97B9E">
        <w:rPr>
          <w:spacing w:val="-3"/>
        </w:rPr>
        <w:t xml:space="preserve"> </w:t>
      </w:r>
      <w:r w:rsidR="00E97B9E">
        <w:t>is</w:t>
      </w:r>
      <w:r w:rsidR="00E97B9E">
        <w:rPr>
          <w:spacing w:val="-3"/>
        </w:rPr>
        <w:t xml:space="preserve"> </w:t>
      </w:r>
      <w:r w:rsidR="00E97B9E">
        <w:t>yes,</w:t>
      </w:r>
      <w:r w:rsidR="00E97B9E">
        <w:rPr>
          <w:spacing w:val="-4"/>
        </w:rPr>
        <w:t xml:space="preserve"> </w:t>
      </w:r>
      <w:r w:rsidR="00E97B9E">
        <w:t>please</w:t>
      </w:r>
      <w:r w:rsidR="00E97B9E">
        <w:rPr>
          <w:spacing w:val="-4"/>
        </w:rPr>
        <w:t xml:space="preserve"> </w:t>
      </w:r>
      <w:r w:rsidR="00E97B9E">
        <w:t>complete</w:t>
      </w:r>
      <w:r w:rsidR="00E97B9E">
        <w:rPr>
          <w:spacing w:val="-4"/>
        </w:rPr>
        <w:t xml:space="preserve"> </w:t>
      </w:r>
      <w:r w:rsidR="00E97B9E">
        <w:t>the</w:t>
      </w:r>
      <w:r w:rsidR="00E97B9E">
        <w:rPr>
          <w:spacing w:val="-4"/>
        </w:rPr>
        <w:t xml:space="preserve"> </w:t>
      </w:r>
      <w:r w:rsidR="00E97B9E">
        <w:t>following</w:t>
      </w:r>
      <w:r w:rsidR="00E97B9E">
        <w:rPr>
          <w:spacing w:val="-4"/>
        </w:rPr>
        <w:t xml:space="preserve"> </w:t>
      </w:r>
      <w:r w:rsidR="00E97B9E">
        <w:t>to</w:t>
      </w:r>
      <w:r w:rsidR="00E97B9E">
        <w:rPr>
          <w:spacing w:val="-2"/>
        </w:rPr>
        <w:t xml:space="preserve"> </w:t>
      </w:r>
      <w:r w:rsidR="00E97B9E">
        <w:t>indicate sources, amounts and expected dates of funding approval.</w:t>
      </w:r>
    </w:p>
    <w:p w14:paraId="23BA70E6" w14:textId="77777777" w:rsidR="00FE2C1B" w:rsidRDefault="00FE2C1B">
      <w:pPr>
        <w:pStyle w:val="BodyText"/>
        <w:spacing w:before="10"/>
        <w:rPr>
          <w:sz w:val="17"/>
        </w:rPr>
      </w:pPr>
    </w:p>
    <w:tbl>
      <w:tblPr>
        <w:tblW w:w="0" w:type="auto"/>
        <w:tblInd w:w="6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21"/>
        <w:gridCol w:w="2340"/>
        <w:gridCol w:w="2062"/>
      </w:tblGrid>
      <w:tr w:rsidR="00FE2C1B" w14:paraId="241C3FA0" w14:textId="77777777">
        <w:trPr>
          <w:trHeight w:val="502"/>
        </w:trPr>
        <w:tc>
          <w:tcPr>
            <w:tcW w:w="5221" w:type="dxa"/>
            <w:tcBorders>
              <w:bottom w:val="double" w:sz="6" w:space="0" w:color="000000"/>
            </w:tcBorders>
          </w:tcPr>
          <w:p w14:paraId="4289FD59" w14:textId="77777777" w:rsidR="00FE2C1B" w:rsidRDefault="00E97B9E">
            <w:pPr>
              <w:pStyle w:val="TableParagraph"/>
              <w:spacing w:before="129"/>
              <w:ind w:left="613" w:right="606"/>
              <w:jc w:val="center"/>
              <w:rPr>
                <w:b/>
                <w:sz w:val="20"/>
              </w:rPr>
            </w:pPr>
            <w:r>
              <w:rPr>
                <w:b/>
                <w:sz w:val="20"/>
              </w:rPr>
              <w:t>OTHER</w:t>
            </w:r>
            <w:r>
              <w:rPr>
                <w:b/>
                <w:spacing w:val="-9"/>
                <w:sz w:val="20"/>
              </w:rPr>
              <w:t xml:space="preserve"> </w:t>
            </w:r>
            <w:r>
              <w:rPr>
                <w:b/>
                <w:sz w:val="20"/>
              </w:rPr>
              <w:t>EXPECTED</w:t>
            </w:r>
            <w:r>
              <w:rPr>
                <w:b/>
                <w:spacing w:val="-9"/>
                <w:sz w:val="20"/>
              </w:rPr>
              <w:t xml:space="preserve"> </w:t>
            </w:r>
            <w:r>
              <w:rPr>
                <w:b/>
                <w:sz w:val="20"/>
              </w:rPr>
              <w:t>FUNDING</w:t>
            </w:r>
            <w:r>
              <w:rPr>
                <w:b/>
                <w:spacing w:val="-7"/>
                <w:sz w:val="20"/>
              </w:rPr>
              <w:t xml:space="preserve"> </w:t>
            </w:r>
            <w:r>
              <w:rPr>
                <w:b/>
                <w:spacing w:val="-2"/>
                <w:sz w:val="20"/>
              </w:rPr>
              <w:t>SOURCES</w:t>
            </w:r>
          </w:p>
        </w:tc>
        <w:tc>
          <w:tcPr>
            <w:tcW w:w="2340" w:type="dxa"/>
            <w:tcBorders>
              <w:bottom w:val="double" w:sz="6" w:space="0" w:color="000000"/>
            </w:tcBorders>
          </w:tcPr>
          <w:p w14:paraId="42C91859" w14:textId="77777777" w:rsidR="00FE2C1B" w:rsidRDefault="00E97B9E">
            <w:pPr>
              <w:pStyle w:val="TableParagraph"/>
              <w:spacing w:before="44" w:line="216" w:lineRule="auto"/>
              <w:ind w:left="729" w:right="614" w:hanging="101"/>
              <w:rPr>
                <w:b/>
                <w:sz w:val="20"/>
              </w:rPr>
            </w:pPr>
            <w:r>
              <w:rPr>
                <w:b/>
                <w:spacing w:val="-2"/>
                <w:sz w:val="20"/>
              </w:rPr>
              <w:t>EXPECTED AMOUNT</w:t>
            </w:r>
          </w:p>
        </w:tc>
        <w:tc>
          <w:tcPr>
            <w:tcW w:w="2062" w:type="dxa"/>
            <w:tcBorders>
              <w:bottom w:val="double" w:sz="6" w:space="0" w:color="000000"/>
            </w:tcBorders>
          </w:tcPr>
          <w:p w14:paraId="37B7E014" w14:textId="77777777" w:rsidR="00FE2C1B" w:rsidRDefault="00E97B9E">
            <w:pPr>
              <w:pStyle w:val="TableParagraph"/>
              <w:spacing w:before="44" w:line="216" w:lineRule="auto"/>
              <w:ind w:left="473" w:right="458" w:firstLine="117"/>
              <w:rPr>
                <w:b/>
                <w:sz w:val="20"/>
              </w:rPr>
            </w:pPr>
            <w:r>
              <w:rPr>
                <w:b/>
                <w:sz w:val="20"/>
              </w:rPr>
              <w:t xml:space="preserve">DATE OF </w:t>
            </w:r>
            <w:r>
              <w:rPr>
                <w:b/>
                <w:spacing w:val="-2"/>
                <w:sz w:val="20"/>
              </w:rPr>
              <w:t>APPROVAL</w:t>
            </w:r>
          </w:p>
        </w:tc>
      </w:tr>
      <w:tr w:rsidR="00FE2C1B" w14:paraId="6FE1FBD7" w14:textId="77777777">
        <w:trPr>
          <w:trHeight w:val="289"/>
        </w:trPr>
        <w:tc>
          <w:tcPr>
            <w:tcW w:w="5221" w:type="dxa"/>
            <w:tcBorders>
              <w:top w:val="double" w:sz="6" w:space="0" w:color="000000"/>
            </w:tcBorders>
          </w:tcPr>
          <w:p w14:paraId="6AC1A73A" w14:textId="77777777" w:rsidR="00FE2C1B" w:rsidRDefault="00FE2C1B">
            <w:pPr>
              <w:pStyle w:val="TableParagraph"/>
              <w:rPr>
                <w:rFonts w:ascii="Times New Roman"/>
                <w:sz w:val="18"/>
              </w:rPr>
            </w:pPr>
          </w:p>
        </w:tc>
        <w:tc>
          <w:tcPr>
            <w:tcW w:w="2340" w:type="dxa"/>
            <w:tcBorders>
              <w:top w:val="double" w:sz="6" w:space="0" w:color="000000"/>
            </w:tcBorders>
          </w:tcPr>
          <w:p w14:paraId="22394E90" w14:textId="77777777" w:rsidR="00FE2C1B" w:rsidRDefault="00E97B9E">
            <w:pPr>
              <w:pStyle w:val="TableParagraph"/>
              <w:spacing w:before="63" w:line="206" w:lineRule="exact"/>
              <w:ind w:left="162"/>
              <w:rPr>
                <w:sz w:val="20"/>
              </w:rPr>
            </w:pPr>
            <w:r>
              <w:rPr>
                <w:w w:val="99"/>
                <w:sz w:val="20"/>
              </w:rPr>
              <w:t>$</w:t>
            </w:r>
          </w:p>
        </w:tc>
        <w:tc>
          <w:tcPr>
            <w:tcW w:w="2062" w:type="dxa"/>
            <w:tcBorders>
              <w:top w:val="double" w:sz="6" w:space="0" w:color="000000"/>
            </w:tcBorders>
          </w:tcPr>
          <w:p w14:paraId="0B87B2C6" w14:textId="77777777" w:rsidR="00FE2C1B" w:rsidRDefault="00FE2C1B">
            <w:pPr>
              <w:pStyle w:val="TableParagraph"/>
              <w:rPr>
                <w:rFonts w:ascii="Times New Roman"/>
                <w:sz w:val="18"/>
              </w:rPr>
            </w:pPr>
          </w:p>
        </w:tc>
      </w:tr>
      <w:tr w:rsidR="00FE2C1B" w14:paraId="4934F8B5" w14:textId="77777777">
        <w:trPr>
          <w:trHeight w:val="287"/>
        </w:trPr>
        <w:tc>
          <w:tcPr>
            <w:tcW w:w="5221" w:type="dxa"/>
          </w:tcPr>
          <w:p w14:paraId="4B8763DC" w14:textId="77777777" w:rsidR="00FE2C1B" w:rsidRDefault="00FE2C1B">
            <w:pPr>
              <w:pStyle w:val="TableParagraph"/>
              <w:rPr>
                <w:rFonts w:ascii="Times New Roman"/>
                <w:sz w:val="18"/>
              </w:rPr>
            </w:pPr>
          </w:p>
        </w:tc>
        <w:tc>
          <w:tcPr>
            <w:tcW w:w="2340" w:type="dxa"/>
          </w:tcPr>
          <w:p w14:paraId="240ED966" w14:textId="77777777" w:rsidR="00FE2C1B" w:rsidRDefault="00E97B9E">
            <w:pPr>
              <w:pStyle w:val="TableParagraph"/>
              <w:spacing w:before="61" w:line="206" w:lineRule="exact"/>
              <w:ind w:left="162"/>
              <w:rPr>
                <w:sz w:val="20"/>
              </w:rPr>
            </w:pPr>
            <w:r>
              <w:rPr>
                <w:w w:val="99"/>
                <w:sz w:val="20"/>
              </w:rPr>
              <w:t>$</w:t>
            </w:r>
          </w:p>
        </w:tc>
        <w:tc>
          <w:tcPr>
            <w:tcW w:w="2062" w:type="dxa"/>
          </w:tcPr>
          <w:p w14:paraId="68B6D5CD" w14:textId="77777777" w:rsidR="00FE2C1B" w:rsidRDefault="00FE2C1B">
            <w:pPr>
              <w:pStyle w:val="TableParagraph"/>
              <w:rPr>
                <w:rFonts w:ascii="Times New Roman"/>
                <w:sz w:val="18"/>
              </w:rPr>
            </w:pPr>
          </w:p>
        </w:tc>
      </w:tr>
      <w:tr w:rsidR="00FE2C1B" w14:paraId="21B0B595" w14:textId="77777777">
        <w:trPr>
          <w:trHeight w:val="286"/>
        </w:trPr>
        <w:tc>
          <w:tcPr>
            <w:tcW w:w="5221" w:type="dxa"/>
            <w:tcBorders>
              <w:bottom w:val="double" w:sz="6" w:space="0" w:color="000000"/>
            </w:tcBorders>
          </w:tcPr>
          <w:p w14:paraId="10360C6D" w14:textId="77777777" w:rsidR="00FE2C1B" w:rsidRDefault="00FE2C1B">
            <w:pPr>
              <w:pStyle w:val="TableParagraph"/>
              <w:rPr>
                <w:rFonts w:ascii="Times New Roman"/>
                <w:sz w:val="18"/>
              </w:rPr>
            </w:pPr>
          </w:p>
        </w:tc>
        <w:tc>
          <w:tcPr>
            <w:tcW w:w="2340" w:type="dxa"/>
            <w:tcBorders>
              <w:bottom w:val="double" w:sz="6" w:space="0" w:color="000000"/>
            </w:tcBorders>
          </w:tcPr>
          <w:p w14:paraId="04876ED1" w14:textId="77777777" w:rsidR="00FE2C1B" w:rsidRDefault="00E97B9E">
            <w:pPr>
              <w:pStyle w:val="TableParagraph"/>
              <w:spacing w:before="61" w:line="205" w:lineRule="exact"/>
              <w:ind w:left="162"/>
              <w:rPr>
                <w:sz w:val="20"/>
              </w:rPr>
            </w:pPr>
            <w:r>
              <w:rPr>
                <w:w w:val="99"/>
                <w:sz w:val="20"/>
              </w:rPr>
              <w:t>$</w:t>
            </w:r>
          </w:p>
        </w:tc>
        <w:tc>
          <w:tcPr>
            <w:tcW w:w="2062" w:type="dxa"/>
            <w:tcBorders>
              <w:bottom w:val="thickThinMediumGap" w:sz="4" w:space="0" w:color="000000"/>
            </w:tcBorders>
          </w:tcPr>
          <w:p w14:paraId="5AB30AC3" w14:textId="77777777" w:rsidR="00FE2C1B" w:rsidRDefault="00FE2C1B">
            <w:pPr>
              <w:pStyle w:val="TableParagraph"/>
              <w:rPr>
                <w:rFonts w:ascii="Times New Roman"/>
                <w:sz w:val="18"/>
              </w:rPr>
            </w:pPr>
          </w:p>
        </w:tc>
      </w:tr>
      <w:tr w:rsidR="00FE2C1B" w14:paraId="4693EB2E" w14:textId="77777777">
        <w:trPr>
          <w:trHeight w:val="286"/>
        </w:trPr>
        <w:tc>
          <w:tcPr>
            <w:tcW w:w="5221" w:type="dxa"/>
            <w:tcBorders>
              <w:top w:val="double" w:sz="6" w:space="0" w:color="000000"/>
            </w:tcBorders>
          </w:tcPr>
          <w:p w14:paraId="1332C755" w14:textId="77777777" w:rsidR="00FE2C1B" w:rsidRDefault="00E97B9E">
            <w:pPr>
              <w:pStyle w:val="TableParagraph"/>
              <w:spacing w:before="1"/>
              <w:ind w:left="613" w:right="608"/>
              <w:jc w:val="center"/>
              <w:rPr>
                <w:b/>
                <w:sz w:val="20"/>
              </w:rPr>
            </w:pPr>
            <w:r>
              <w:rPr>
                <w:b/>
                <w:sz w:val="20"/>
              </w:rPr>
              <w:t>TOTAL</w:t>
            </w:r>
            <w:r>
              <w:rPr>
                <w:b/>
                <w:spacing w:val="-6"/>
                <w:sz w:val="20"/>
              </w:rPr>
              <w:t xml:space="preserve"> </w:t>
            </w:r>
            <w:r>
              <w:rPr>
                <w:b/>
                <w:sz w:val="20"/>
              </w:rPr>
              <w:t>OTHER</w:t>
            </w:r>
            <w:r>
              <w:rPr>
                <w:b/>
                <w:spacing w:val="-7"/>
                <w:sz w:val="20"/>
              </w:rPr>
              <w:t xml:space="preserve"> </w:t>
            </w:r>
            <w:r>
              <w:rPr>
                <w:b/>
                <w:sz w:val="20"/>
              </w:rPr>
              <w:t>FUNDS</w:t>
            </w:r>
            <w:r>
              <w:rPr>
                <w:b/>
                <w:spacing w:val="-5"/>
                <w:sz w:val="20"/>
              </w:rPr>
              <w:t xml:space="preserve"> </w:t>
            </w:r>
            <w:r>
              <w:rPr>
                <w:b/>
                <w:sz w:val="20"/>
              </w:rPr>
              <w:t>EXPECTED</w:t>
            </w:r>
            <w:r>
              <w:rPr>
                <w:b/>
                <w:spacing w:val="42"/>
                <w:sz w:val="20"/>
              </w:rPr>
              <w:t xml:space="preserve"> </w:t>
            </w:r>
            <w:r>
              <w:rPr>
                <w:b/>
                <w:spacing w:val="-4"/>
                <w:sz w:val="20"/>
              </w:rPr>
              <w:t>====&gt;</w:t>
            </w:r>
          </w:p>
        </w:tc>
        <w:tc>
          <w:tcPr>
            <w:tcW w:w="2340" w:type="dxa"/>
            <w:tcBorders>
              <w:top w:val="double" w:sz="6" w:space="0" w:color="000000"/>
              <w:right w:val="nil"/>
            </w:tcBorders>
          </w:tcPr>
          <w:p w14:paraId="1E15D62E" w14:textId="77777777" w:rsidR="00FE2C1B" w:rsidRDefault="00E97B9E">
            <w:pPr>
              <w:pStyle w:val="TableParagraph"/>
              <w:spacing w:before="1"/>
              <w:ind w:left="162"/>
              <w:rPr>
                <w:sz w:val="20"/>
              </w:rPr>
            </w:pPr>
            <w:r>
              <w:rPr>
                <w:w w:val="99"/>
                <w:sz w:val="20"/>
              </w:rPr>
              <w:t>$</w:t>
            </w:r>
          </w:p>
        </w:tc>
        <w:tc>
          <w:tcPr>
            <w:tcW w:w="2062" w:type="dxa"/>
            <w:tcBorders>
              <w:top w:val="double" w:sz="6" w:space="0" w:color="000000"/>
              <w:left w:val="nil"/>
            </w:tcBorders>
            <w:shd w:val="clear" w:color="auto" w:fill="B1B1B1"/>
          </w:tcPr>
          <w:p w14:paraId="46C6756F" w14:textId="77777777" w:rsidR="00FE2C1B" w:rsidRDefault="00FE2C1B">
            <w:pPr>
              <w:pStyle w:val="TableParagraph"/>
              <w:rPr>
                <w:rFonts w:ascii="Times New Roman"/>
                <w:sz w:val="18"/>
              </w:rPr>
            </w:pPr>
          </w:p>
        </w:tc>
      </w:tr>
    </w:tbl>
    <w:p w14:paraId="33B224F8" w14:textId="77777777" w:rsidR="00FE2C1B" w:rsidRDefault="00FE2C1B">
      <w:pPr>
        <w:pStyle w:val="BodyText"/>
        <w:spacing w:before="1"/>
        <w:rPr>
          <w:sz w:val="18"/>
        </w:rPr>
      </w:pPr>
    </w:p>
    <w:p w14:paraId="54410F17" w14:textId="77777777" w:rsidR="00FE2C1B" w:rsidRDefault="00E97B9E">
      <w:pPr>
        <w:pStyle w:val="BodyText"/>
        <w:spacing w:line="216" w:lineRule="auto"/>
        <w:ind w:left="660" w:right="550"/>
      </w:pPr>
      <w:r>
        <w:rPr>
          <w:b/>
        </w:rPr>
        <w:t xml:space="preserve">CERTIFICATION: </w:t>
      </w:r>
      <w:r>
        <w:t xml:space="preserve">I certify that the information contained in this business plan, fairly represents this entity </w:t>
      </w:r>
      <w:r>
        <w:rPr>
          <w:spacing w:val="-4"/>
        </w:rPr>
        <w:t>and</w:t>
      </w:r>
    </w:p>
    <w:p w14:paraId="5EECCCC1" w14:textId="77777777" w:rsidR="00FE2C1B" w:rsidRDefault="00E97B9E">
      <w:pPr>
        <w:pStyle w:val="BodyText"/>
        <w:spacing w:line="218" w:lineRule="auto"/>
        <w:ind w:left="660"/>
      </w:pPr>
      <w:r>
        <w:t>its</w:t>
      </w:r>
      <w:r>
        <w:rPr>
          <w:spacing w:val="-9"/>
        </w:rPr>
        <w:t xml:space="preserve"> </w:t>
      </w:r>
      <w:r>
        <w:t>operating</w:t>
      </w:r>
      <w:r>
        <w:rPr>
          <w:spacing w:val="-10"/>
        </w:rPr>
        <w:t xml:space="preserve"> </w:t>
      </w:r>
      <w:r>
        <w:t>plans</w:t>
      </w:r>
      <w:r>
        <w:rPr>
          <w:spacing w:val="-6"/>
        </w:rPr>
        <w:t xml:space="preserve"> </w:t>
      </w:r>
      <w:r>
        <w:t>and</w:t>
      </w:r>
      <w:r>
        <w:rPr>
          <w:spacing w:val="-8"/>
        </w:rPr>
        <w:t xml:space="preserve"> </w:t>
      </w:r>
      <w:r>
        <w:t>budget</w:t>
      </w:r>
      <w:r>
        <w:rPr>
          <w:spacing w:val="-10"/>
        </w:rPr>
        <w:t xml:space="preserve"> </w:t>
      </w:r>
      <w:r>
        <w:t>necessary</w:t>
      </w:r>
      <w:r>
        <w:rPr>
          <w:spacing w:val="-8"/>
        </w:rPr>
        <w:t xml:space="preserve"> </w:t>
      </w:r>
      <w:r>
        <w:t>to</w:t>
      </w:r>
      <w:r>
        <w:rPr>
          <w:spacing w:val="-10"/>
        </w:rPr>
        <w:t xml:space="preserve"> </w:t>
      </w:r>
      <w:r>
        <w:t>conduct</w:t>
      </w:r>
      <w:r>
        <w:rPr>
          <w:spacing w:val="-10"/>
        </w:rPr>
        <w:t xml:space="preserve"> </w:t>
      </w:r>
      <w:r>
        <w:t>the</w:t>
      </w:r>
      <w:r>
        <w:rPr>
          <w:spacing w:val="-10"/>
        </w:rPr>
        <w:t xml:space="preserve"> </w:t>
      </w:r>
      <w:r>
        <w:t>proposed</w:t>
      </w:r>
      <w:r>
        <w:rPr>
          <w:spacing w:val="-8"/>
        </w:rPr>
        <w:t xml:space="preserve"> </w:t>
      </w:r>
      <w:r>
        <w:t>WIOA</w:t>
      </w:r>
      <w:r>
        <w:rPr>
          <w:spacing w:val="-8"/>
        </w:rPr>
        <w:t xml:space="preserve"> </w:t>
      </w:r>
      <w:r>
        <w:t>Activities</w:t>
      </w:r>
      <w:r>
        <w:rPr>
          <w:spacing w:val="-7"/>
        </w:rPr>
        <w:t xml:space="preserve"> </w:t>
      </w:r>
      <w:r>
        <w:t>described</w:t>
      </w:r>
      <w:r>
        <w:rPr>
          <w:spacing w:val="-8"/>
        </w:rPr>
        <w:t xml:space="preserve"> </w:t>
      </w:r>
      <w:r>
        <w:t>herein.</w:t>
      </w:r>
      <w:r>
        <w:rPr>
          <w:spacing w:val="-10"/>
        </w:rPr>
        <w:t xml:space="preserve"> </w:t>
      </w:r>
      <w:r>
        <w:t>I</w:t>
      </w:r>
      <w:r>
        <w:rPr>
          <w:spacing w:val="-7"/>
        </w:rPr>
        <w:t xml:space="preserve"> </w:t>
      </w:r>
      <w:r>
        <w:t>further certify that I am authorized to sign this proposal. This Response includes the attached:</w:t>
      </w:r>
    </w:p>
    <w:p w14:paraId="3D77FB6E" w14:textId="77777777" w:rsidR="00FE2C1B" w:rsidRDefault="00E97B9E">
      <w:pPr>
        <w:pStyle w:val="ListParagraph"/>
        <w:numPr>
          <w:ilvl w:val="1"/>
          <w:numId w:val="16"/>
        </w:numPr>
        <w:tabs>
          <w:tab w:val="left" w:pos="2461"/>
        </w:tabs>
        <w:spacing w:before="183" w:line="218" w:lineRule="exact"/>
        <w:ind w:hanging="361"/>
        <w:rPr>
          <w:sz w:val="20"/>
        </w:rPr>
      </w:pPr>
      <w:r>
        <w:rPr>
          <w:sz w:val="20"/>
        </w:rPr>
        <w:t>Business</w:t>
      </w:r>
      <w:r>
        <w:rPr>
          <w:spacing w:val="-8"/>
          <w:sz w:val="20"/>
        </w:rPr>
        <w:t xml:space="preserve"> </w:t>
      </w:r>
      <w:r>
        <w:rPr>
          <w:sz w:val="20"/>
        </w:rPr>
        <w:t>Plan</w:t>
      </w:r>
      <w:r>
        <w:rPr>
          <w:spacing w:val="-10"/>
          <w:sz w:val="20"/>
        </w:rPr>
        <w:t xml:space="preserve"> </w:t>
      </w:r>
      <w:r>
        <w:rPr>
          <w:sz w:val="20"/>
        </w:rPr>
        <w:t>with</w:t>
      </w:r>
      <w:r>
        <w:rPr>
          <w:spacing w:val="-7"/>
          <w:sz w:val="20"/>
        </w:rPr>
        <w:t xml:space="preserve"> </w:t>
      </w:r>
      <w:r>
        <w:rPr>
          <w:sz w:val="20"/>
        </w:rPr>
        <w:t>all</w:t>
      </w:r>
      <w:r>
        <w:rPr>
          <w:spacing w:val="-8"/>
          <w:sz w:val="20"/>
        </w:rPr>
        <w:t xml:space="preserve"> </w:t>
      </w:r>
      <w:r>
        <w:rPr>
          <w:sz w:val="20"/>
        </w:rPr>
        <w:t>appropriate</w:t>
      </w:r>
      <w:r>
        <w:rPr>
          <w:spacing w:val="-8"/>
          <w:sz w:val="20"/>
        </w:rPr>
        <w:t xml:space="preserve"> </w:t>
      </w:r>
      <w:r>
        <w:rPr>
          <w:spacing w:val="-2"/>
          <w:sz w:val="20"/>
        </w:rPr>
        <w:t>attachments</w:t>
      </w:r>
    </w:p>
    <w:p w14:paraId="3EF57358" w14:textId="77777777" w:rsidR="00FE2C1B" w:rsidRDefault="00E97B9E">
      <w:pPr>
        <w:pStyle w:val="ListParagraph"/>
        <w:numPr>
          <w:ilvl w:val="1"/>
          <w:numId w:val="16"/>
        </w:numPr>
        <w:tabs>
          <w:tab w:val="left" w:pos="2461"/>
        </w:tabs>
        <w:spacing w:line="208" w:lineRule="exact"/>
        <w:ind w:hanging="361"/>
        <w:rPr>
          <w:sz w:val="20"/>
        </w:rPr>
      </w:pPr>
      <w:r>
        <w:rPr>
          <w:sz w:val="20"/>
        </w:rPr>
        <w:t>PY</w:t>
      </w:r>
      <w:r>
        <w:rPr>
          <w:spacing w:val="-5"/>
          <w:sz w:val="20"/>
        </w:rPr>
        <w:t xml:space="preserve"> </w:t>
      </w:r>
      <w:r>
        <w:rPr>
          <w:sz w:val="20"/>
        </w:rPr>
        <w:t>2020</w:t>
      </w:r>
      <w:r>
        <w:rPr>
          <w:spacing w:val="-5"/>
          <w:sz w:val="20"/>
        </w:rPr>
        <w:t xml:space="preserve"> </w:t>
      </w:r>
      <w:r>
        <w:rPr>
          <w:sz w:val="20"/>
        </w:rPr>
        <w:t>Planned</w:t>
      </w:r>
      <w:r>
        <w:rPr>
          <w:spacing w:val="-7"/>
          <w:sz w:val="20"/>
        </w:rPr>
        <w:t xml:space="preserve"> </w:t>
      </w:r>
      <w:r>
        <w:rPr>
          <w:sz w:val="20"/>
        </w:rPr>
        <w:t>Outcomes</w:t>
      </w:r>
      <w:r>
        <w:rPr>
          <w:spacing w:val="-5"/>
          <w:sz w:val="20"/>
        </w:rPr>
        <w:t xml:space="preserve"> </w:t>
      </w:r>
      <w:r>
        <w:rPr>
          <w:sz w:val="20"/>
        </w:rPr>
        <w:t>Data</w:t>
      </w:r>
      <w:r>
        <w:rPr>
          <w:spacing w:val="-6"/>
          <w:sz w:val="20"/>
        </w:rPr>
        <w:t xml:space="preserve"> </w:t>
      </w:r>
      <w:r>
        <w:rPr>
          <w:spacing w:val="-4"/>
          <w:sz w:val="20"/>
        </w:rPr>
        <w:t>sheet</w:t>
      </w:r>
    </w:p>
    <w:p w14:paraId="6956BC46" w14:textId="77777777" w:rsidR="00FE2C1B" w:rsidRDefault="00E97B9E">
      <w:pPr>
        <w:pStyle w:val="ListParagraph"/>
        <w:numPr>
          <w:ilvl w:val="1"/>
          <w:numId w:val="16"/>
        </w:numPr>
        <w:tabs>
          <w:tab w:val="left" w:pos="2461"/>
        </w:tabs>
        <w:spacing w:line="208" w:lineRule="exact"/>
        <w:ind w:hanging="361"/>
        <w:rPr>
          <w:sz w:val="20"/>
        </w:rPr>
      </w:pPr>
      <w:r>
        <w:rPr>
          <w:sz w:val="20"/>
        </w:rPr>
        <w:t>Program</w:t>
      </w:r>
      <w:r>
        <w:rPr>
          <w:spacing w:val="-11"/>
          <w:sz w:val="20"/>
        </w:rPr>
        <w:t xml:space="preserve"> </w:t>
      </w:r>
      <w:r>
        <w:rPr>
          <w:sz w:val="20"/>
        </w:rPr>
        <w:t>and</w:t>
      </w:r>
      <w:r>
        <w:rPr>
          <w:spacing w:val="-10"/>
          <w:sz w:val="20"/>
        </w:rPr>
        <w:t xml:space="preserve"> </w:t>
      </w:r>
      <w:r>
        <w:rPr>
          <w:sz w:val="20"/>
        </w:rPr>
        <w:t>Financial</w:t>
      </w:r>
      <w:r>
        <w:rPr>
          <w:spacing w:val="-9"/>
          <w:sz w:val="20"/>
        </w:rPr>
        <w:t xml:space="preserve"> </w:t>
      </w:r>
      <w:r>
        <w:rPr>
          <w:sz w:val="20"/>
        </w:rPr>
        <w:t>Management</w:t>
      </w:r>
      <w:r>
        <w:rPr>
          <w:spacing w:val="-11"/>
          <w:sz w:val="20"/>
        </w:rPr>
        <w:t xml:space="preserve"> </w:t>
      </w:r>
      <w:r>
        <w:rPr>
          <w:spacing w:val="-4"/>
          <w:sz w:val="20"/>
        </w:rPr>
        <w:t>Form</w:t>
      </w:r>
    </w:p>
    <w:p w14:paraId="3F81CA4F" w14:textId="77777777" w:rsidR="00FE2C1B" w:rsidRDefault="00E97B9E">
      <w:pPr>
        <w:pStyle w:val="ListParagraph"/>
        <w:numPr>
          <w:ilvl w:val="1"/>
          <w:numId w:val="16"/>
        </w:numPr>
        <w:tabs>
          <w:tab w:val="left" w:pos="2461"/>
        </w:tabs>
        <w:spacing w:line="206" w:lineRule="exact"/>
        <w:ind w:hanging="361"/>
        <w:rPr>
          <w:b/>
          <w:sz w:val="20"/>
        </w:rPr>
      </w:pPr>
      <w:r>
        <w:rPr>
          <w:sz w:val="20"/>
        </w:rPr>
        <w:t>Assurances</w:t>
      </w:r>
      <w:r>
        <w:rPr>
          <w:spacing w:val="-8"/>
          <w:sz w:val="20"/>
        </w:rPr>
        <w:t xml:space="preserve"> </w:t>
      </w:r>
      <w:r>
        <w:rPr>
          <w:sz w:val="20"/>
        </w:rPr>
        <w:t>and</w:t>
      </w:r>
      <w:r>
        <w:rPr>
          <w:spacing w:val="-8"/>
          <w:sz w:val="20"/>
        </w:rPr>
        <w:t xml:space="preserve"> </w:t>
      </w:r>
      <w:r>
        <w:rPr>
          <w:sz w:val="20"/>
        </w:rPr>
        <w:t>Certification</w:t>
      </w:r>
      <w:r>
        <w:rPr>
          <w:spacing w:val="-9"/>
          <w:sz w:val="20"/>
        </w:rPr>
        <w:t xml:space="preserve"> </w:t>
      </w:r>
      <w:r>
        <w:rPr>
          <w:sz w:val="20"/>
        </w:rPr>
        <w:t>Form</w:t>
      </w:r>
      <w:r>
        <w:rPr>
          <w:spacing w:val="-5"/>
          <w:sz w:val="20"/>
        </w:rPr>
        <w:t xml:space="preserve"> </w:t>
      </w:r>
      <w:r>
        <w:rPr>
          <w:b/>
          <w:sz w:val="20"/>
        </w:rPr>
        <w:t>(SIGNED</w:t>
      </w:r>
      <w:r>
        <w:rPr>
          <w:b/>
          <w:spacing w:val="-6"/>
          <w:sz w:val="20"/>
        </w:rPr>
        <w:t xml:space="preserve"> </w:t>
      </w:r>
      <w:r>
        <w:rPr>
          <w:b/>
          <w:sz w:val="20"/>
        </w:rPr>
        <w:t>&amp;</w:t>
      </w:r>
      <w:r>
        <w:rPr>
          <w:b/>
          <w:spacing w:val="-8"/>
          <w:sz w:val="20"/>
        </w:rPr>
        <w:t xml:space="preserve"> </w:t>
      </w:r>
      <w:r>
        <w:rPr>
          <w:b/>
          <w:spacing w:val="-2"/>
          <w:sz w:val="20"/>
        </w:rPr>
        <w:t>DATED)</w:t>
      </w:r>
    </w:p>
    <w:p w14:paraId="713AFC5B" w14:textId="77777777" w:rsidR="00FE2C1B" w:rsidRDefault="00E97B9E">
      <w:pPr>
        <w:pStyle w:val="ListParagraph"/>
        <w:numPr>
          <w:ilvl w:val="1"/>
          <w:numId w:val="16"/>
        </w:numPr>
        <w:tabs>
          <w:tab w:val="left" w:pos="2461"/>
        </w:tabs>
        <w:spacing w:line="206" w:lineRule="exact"/>
        <w:ind w:hanging="361"/>
        <w:rPr>
          <w:b/>
          <w:sz w:val="20"/>
        </w:rPr>
      </w:pPr>
      <w:r>
        <w:rPr>
          <w:sz w:val="20"/>
        </w:rPr>
        <w:t>Statement</w:t>
      </w:r>
      <w:r>
        <w:rPr>
          <w:spacing w:val="-8"/>
          <w:sz w:val="20"/>
        </w:rPr>
        <w:t xml:space="preserve"> </w:t>
      </w:r>
      <w:r>
        <w:rPr>
          <w:sz w:val="20"/>
        </w:rPr>
        <w:t>of</w:t>
      </w:r>
      <w:r>
        <w:rPr>
          <w:spacing w:val="-8"/>
          <w:sz w:val="20"/>
        </w:rPr>
        <w:t xml:space="preserve"> </w:t>
      </w:r>
      <w:r>
        <w:rPr>
          <w:sz w:val="20"/>
        </w:rPr>
        <w:t>Compliance</w:t>
      </w:r>
      <w:r>
        <w:rPr>
          <w:spacing w:val="-7"/>
          <w:sz w:val="20"/>
        </w:rPr>
        <w:t xml:space="preserve"> </w:t>
      </w:r>
      <w:r>
        <w:rPr>
          <w:sz w:val="20"/>
        </w:rPr>
        <w:t>Form</w:t>
      </w:r>
      <w:r>
        <w:rPr>
          <w:spacing w:val="-6"/>
          <w:sz w:val="20"/>
        </w:rPr>
        <w:t xml:space="preserve"> </w:t>
      </w:r>
      <w:r>
        <w:rPr>
          <w:b/>
          <w:sz w:val="20"/>
        </w:rPr>
        <w:t>(SIGNED</w:t>
      </w:r>
      <w:r>
        <w:rPr>
          <w:b/>
          <w:spacing w:val="-7"/>
          <w:sz w:val="20"/>
        </w:rPr>
        <w:t xml:space="preserve"> </w:t>
      </w:r>
      <w:r>
        <w:rPr>
          <w:b/>
          <w:sz w:val="20"/>
        </w:rPr>
        <w:t>&amp;</w:t>
      </w:r>
      <w:r>
        <w:rPr>
          <w:b/>
          <w:spacing w:val="-4"/>
          <w:sz w:val="20"/>
        </w:rPr>
        <w:t xml:space="preserve"> </w:t>
      </w:r>
      <w:r>
        <w:rPr>
          <w:b/>
          <w:spacing w:val="-2"/>
          <w:sz w:val="20"/>
        </w:rPr>
        <w:t>DATED)</w:t>
      </w:r>
    </w:p>
    <w:p w14:paraId="7EF03015" w14:textId="77777777" w:rsidR="00FE2C1B" w:rsidRDefault="00E97B9E">
      <w:pPr>
        <w:pStyle w:val="ListParagraph"/>
        <w:numPr>
          <w:ilvl w:val="1"/>
          <w:numId w:val="16"/>
        </w:numPr>
        <w:tabs>
          <w:tab w:val="left" w:pos="2461"/>
        </w:tabs>
        <w:spacing w:line="208" w:lineRule="exact"/>
        <w:ind w:hanging="361"/>
        <w:rPr>
          <w:b/>
          <w:sz w:val="20"/>
        </w:rPr>
      </w:pPr>
      <w:r>
        <w:rPr>
          <w:sz w:val="20"/>
        </w:rPr>
        <w:t>Certificate</w:t>
      </w:r>
      <w:r>
        <w:rPr>
          <w:spacing w:val="-11"/>
          <w:sz w:val="20"/>
        </w:rPr>
        <w:t xml:space="preserve"> </w:t>
      </w:r>
      <w:r>
        <w:rPr>
          <w:sz w:val="20"/>
        </w:rPr>
        <w:t>Regarding</w:t>
      </w:r>
      <w:r>
        <w:rPr>
          <w:spacing w:val="-11"/>
          <w:sz w:val="20"/>
        </w:rPr>
        <w:t xml:space="preserve"> </w:t>
      </w:r>
      <w:r>
        <w:rPr>
          <w:sz w:val="20"/>
        </w:rPr>
        <w:t>Debarment,</w:t>
      </w:r>
      <w:r>
        <w:rPr>
          <w:spacing w:val="-9"/>
          <w:sz w:val="20"/>
        </w:rPr>
        <w:t xml:space="preserve"> </w:t>
      </w:r>
      <w:r>
        <w:rPr>
          <w:sz w:val="20"/>
        </w:rPr>
        <w:t>Suspension,</w:t>
      </w:r>
      <w:r>
        <w:rPr>
          <w:spacing w:val="-9"/>
          <w:sz w:val="20"/>
        </w:rPr>
        <w:t xml:space="preserve"> </w:t>
      </w:r>
      <w:r>
        <w:rPr>
          <w:sz w:val="20"/>
        </w:rPr>
        <w:t>etc.,</w:t>
      </w:r>
      <w:r>
        <w:rPr>
          <w:spacing w:val="-5"/>
          <w:sz w:val="20"/>
        </w:rPr>
        <w:t xml:space="preserve"> </w:t>
      </w:r>
      <w:r>
        <w:rPr>
          <w:b/>
          <w:sz w:val="20"/>
        </w:rPr>
        <w:t>(SIGNED</w:t>
      </w:r>
      <w:r>
        <w:rPr>
          <w:b/>
          <w:spacing w:val="-10"/>
          <w:sz w:val="20"/>
        </w:rPr>
        <w:t xml:space="preserve"> </w:t>
      </w:r>
      <w:r>
        <w:rPr>
          <w:b/>
          <w:sz w:val="20"/>
        </w:rPr>
        <w:t>&amp;</w:t>
      </w:r>
      <w:r>
        <w:rPr>
          <w:b/>
          <w:spacing w:val="-8"/>
          <w:sz w:val="20"/>
        </w:rPr>
        <w:t xml:space="preserve"> </w:t>
      </w:r>
      <w:r>
        <w:rPr>
          <w:b/>
          <w:spacing w:val="-2"/>
          <w:sz w:val="20"/>
        </w:rPr>
        <w:t>DATED)</w:t>
      </w:r>
    </w:p>
    <w:p w14:paraId="5F718DBD" w14:textId="77777777" w:rsidR="00FE2C1B" w:rsidRDefault="00E97B9E">
      <w:pPr>
        <w:pStyle w:val="ListParagraph"/>
        <w:numPr>
          <w:ilvl w:val="1"/>
          <w:numId w:val="16"/>
        </w:numPr>
        <w:tabs>
          <w:tab w:val="left" w:pos="2461"/>
        </w:tabs>
        <w:spacing w:line="208" w:lineRule="exact"/>
        <w:ind w:hanging="361"/>
        <w:rPr>
          <w:sz w:val="20"/>
        </w:rPr>
      </w:pPr>
      <w:r>
        <w:rPr>
          <w:sz w:val="20"/>
        </w:rPr>
        <w:t>Budget</w:t>
      </w:r>
      <w:r>
        <w:rPr>
          <w:spacing w:val="-8"/>
          <w:sz w:val="20"/>
        </w:rPr>
        <w:t xml:space="preserve"> </w:t>
      </w:r>
      <w:r>
        <w:rPr>
          <w:sz w:val="20"/>
        </w:rPr>
        <w:t>Summary</w:t>
      </w:r>
      <w:r>
        <w:rPr>
          <w:spacing w:val="-7"/>
          <w:sz w:val="20"/>
        </w:rPr>
        <w:t xml:space="preserve"> </w:t>
      </w:r>
      <w:r>
        <w:rPr>
          <w:sz w:val="20"/>
        </w:rPr>
        <w:t>and</w:t>
      </w:r>
      <w:r>
        <w:rPr>
          <w:spacing w:val="-8"/>
          <w:sz w:val="20"/>
        </w:rPr>
        <w:t xml:space="preserve"> </w:t>
      </w:r>
      <w:r>
        <w:rPr>
          <w:spacing w:val="-2"/>
          <w:sz w:val="20"/>
        </w:rPr>
        <w:t>Worksheets</w:t>
      </w:r>
    </w:p>
    <w:p w14:paraId="22576C18" w14:textId="77777777" w:rsidR="00FE2C1B" w:rsidRDefault="00E97B9E">
      <w:pPr>
        <w:pStyle w:val="ListParagraph"/>
        <w:numPr>
          <w:ilvl w:val="1"/>
          <w:numId w:val="16"/>
        </w:numPr>
        <w:tabs>
          <w:tab w:val="left" w:pos="2461"/>
        </w:tabs>
        <w:spacing w:line="206" w:lineRule="exact"/>
        <w:ind w:hanging="361"/>
        <w:rPr>
          <w:sz w:val="20"/>
        </w:rPr>
      </w:pPr>
      <w:r>
        <w:rPr>
          <w:sz w:val="20"/>
        </w:rPr>
        <w:t>Job</w:t>
      </w:r>
      <w:r>
        <w:rPr>
          <w:spacing w:val="-6"/>
          <w:sz w:val="20"/>
        </w:rPr>
        <w:t xml:space="preserve"> </w:t>
      </w:r>
      <w:r>
        <w:rPr>
          <w:spacing w:val="-2"/>
          <w:sz w:val="20"/>
        </w:rPr>
        <w:t>Description(s)</w:t>
      </w:r>
    </w:p>
    <w:p w14:paraId="0EDAA5CB" w14:textId="77777777" w:rsidR="00FE2C1B" w:rsidRDefault="00E97B9E">
      <w:pPr>
        <w:pStyle w:val="ListParagraph"/>
        <w:numPr>
          <w:ilvl w:val="1"/>
          <w:numId w:val="16"/>
        </w:numPr>
        <w:tabs>
          <w:tab w:val="left" w:pos="2461"/>
        </w:tabs>
        <w:spacing w:line="218" w:lineRule="exact"/>
        <w:ind w:hanging="361"/>
        <w:rPr>
          <w:sz w:val="20"/>
        </w:rPr>
      </w:pPr>
      <w:r>
        <w:rPr>
          <w:sz w:val="20"/>
        </w:rPr>
        <w:t>Other</w:t>
      </w:r>
      <w:r>
        <w:rPr>
          <w:spacing w:val="-7"/>
          <w:sz w:val="20"/>
        </w:rPr>
        <w:t xml:space="preserve"> </w:t>
      </w:r>
      <w:r>
        <w:rPr>
          <w:sz w:val="20"/>
        </w:rPr>
        <w:t>Items</w:t>
      </w:r>
      <w:r>
        <w:rPr>
          <w:spacing w:val="-4"/>
          <w:sz w:val="20"/>
        </w:rPr>
        <w:t xml:space="preserve"> </w:t>
      </w:r>
      <w:r>
        <w:rPr>
          <w:sz w:val="20"/>
        </w:rPr>
        <w:t>as</w:t>
      </w:r>
      <w:r>
        <w:rPr>
          <w:spacing w:val="-4"/>
          <w:sz w:val="20"/>
        </w:rPr>
        <w:t xml:space="preserve"> </w:t>
      </w:r>
      <w:r>
        <w:rPr>
          <w:spacing w:val="-2"/>
          <w:sz w:val="20"/>
        </w:rPr>
        <w:t>requested.</w:t>
      </w:r>
    </w:p>
    <w:p w14:paraId="751724C0" w14:textId="77777777" w:rsidR="00FE2C1B" w:rsidRDefault="00FE2C1B">
      <w:pPr>
        <w:pStyle w:val="BodyText"/>
      </w:pPr>
    </w:p>
    <w:p w14:paraId="13E9C8F2" w14:textId="77777777" w:rsidR="00FE2C1B" w:rsidRDefault="00FE2C1B">
      <w:pPr>
        <w:pStyle w:val="BodyText"/>
      </w:pPr>
    </w:p>
    <w:p w14:paraId="0ACEB4AC" w14:textId="77777777" w:rsidR="00FE2C1B" w:rsidRDefault="00FE2C1B">
      <w:pPr>
        <w:pStyle w:val="BodyText"/>
        <w:spacing w:before="10"/>
      </w:pPr>
    </w:p>
    <w:tbl>
      <w:tblPr>
        <w:tblW w:w="0" w:type="auto"/>
        <w:tblInd w:w="667" w:type="dxa"/>
        <w:tblLayout w:type="fixed"/>
        <w:tblCellMar>
          <w:left w:w="0" w:type="dxa"/>
          <w:right w:w="0" w:type="dxa"/>
        </w:tblCellMar>
        <w:tblLook w:val="01E0" w:firstRow="1" w:lastRow="1" w:firstColumn="1" w:lastColumn="1" w:noHBand="0" w:noVBand="0"/>
      </w:tblPr>
      <w:tblGrid>
        <w:gridCol w:w="4688"/>
        <w:gridCol w:w="269"/>
        <w:gridCol w:w="4676"/>
      </w:tblGrid>
      <w:tr w:rsidR="00FE2C1B" w14:paraId="6E149821" w14:textId="77777777">
        <w:trPr>
          <w:trHeight w:val="774"/>
        </w:trPr>
        <w:tc>
          <w:tcPr>
            <w:tcW w:w="4688" w:type="dxa"/>
            <w:tcBorders>
              <w:top w:val="single" w:sz="4" w:space="0" w:color="000000"/>
              <w:bottom w:val="single" w:sz="4" w:space="0" w:color="000000"/>
            </w:tcBorders>
          </w:tcPr>
          <w:p w14:paraId="36F5EC46" w14:textId="77777777" w:rsidR="00FE2C1B" w:rsidRDefault="00E97B9E">
            <w:pPr>
              <w:pStyle w:val="TableParagraph"/>
              <w:spacing w:line="210" w:lineRule="exact"/>
              <w:ind w:left="108"/>
              <w:rPr>
                <w:sz w:val="20"/>
              </w:rPr>
            </w:pPr>
            <w:r>
              <w:rPr>
                <w:sz w:val="20"/>
              </w:rPr>
              <w:t>(SIGNATURE</w:t>
            </w:r>
            <w:r>
              <w:rPr>
                <w:spacing w:val="-9"/>
                <w:sz w:val="20"/>
              </w:rPr>
              <w:t xml:space="preserve"> </w:t>
            </w:r>
            <w:r>
              <w:rPr>
                <w:sz w:val="20"/>
              </w:rPr>
              <w:t>of</w:t>
            </w:r>
            <w:r>
              <w:rPr>
                <w:spacing w:val="-9"/>
                <w:sz w:val="20"/>
              </w:rPr>
              <w:t xml:space="preserve"> </w:t>
            </w:r>
            <w:r>
              <w:rPr>
                <w:sz w:val="20"/>
              </w:rPr>
              <w:t>Signatory</w:t>
            </w:r>
            <w:r>
              <w:rPr>
                <w:spacing w:val="-5"/>
                <w:sz w:val="20"/>
              </w:rPr>
              <w:t xml:space="preserve"> </w:t>
            </w:r>
            <w:r>
              <w:rPr>
                <w:spacing w:val="-2"/>
                <w:sz w:val="20"/>
              </w:rPr>
              <w:t>Official)</w:t>
            </w:r>
          </w:p>
        </w:tc>
        <w:tc>
          <w:tcPr>
            <w:tcW w:w="269" w:type="dxa"/>
          </w:tcPr>
          <w:p w14:paraId="1375FF57" w14:textId="77777777" w:rsidR="00FE2C1B" w:rsidRDefault="00FE2C1B">
            <w:pPr>
              <w:pStyle w:val="TableParagraph"/>
              <w:rPr>
                <w:rFonts w:ascii="Times New Roman"/>
                <w:sz w:val="18"/>
              </w:rPr>
            </w:pPr>
          </w:p>
        </w:tc>
        <w:tc>
          <w:tcPr>
            <w:tcW w:w="4676" w:type="dxa"/>
            <w:tcBorders>
              <w:top w:val="single" w:sz="4" w:space="0" w:color="000000"/>
              <w:bottom w:val="single" w:sz="4" w:space="0" w:color="000000"/>
            </w:tcBorders>
          </w:tcPr>
          <w:p w14:paraId="30D17224" w14:textId="77777777" w:rsidR="00FE2C1B" w:rsidRDefault="00E97B9E">
            <w:pPr>
              <w:pStyle w:val="TableParagraph"/>
              <w:spacing w:line="210" w:lineRule="exact"/>
              <w:ind w:left="107"/>
              <w:rPr>
                <w:sz w:val="20"/>
              </w:rPr>
            </w:pPr>
            <w:r>
              <w:rPr>
                <w:spacing w:val="-4"/>
                <w:sz w:val="20"/>
              </w:rPr>
              <w:t>DATE</w:t>
            </w:r>
          </w:p>
        </w:tc>
      </w:tr>
      <w:tr w:rsidR="00FE2C1B" w14:paraId="79D924AD" w14:textId="77777777">
        <w:trPr>
          <w:trHeight w:val="217"/>
        </w:trPr>
        <w:tc>
          <w:tcPr>
            <w:tcW w:w="4688" w:type="dxa"/>
            <w:tcBorders>
              <w:top w:val="single" w:sz="4" w:space="0" w:color="000000"/>
            </w:tcBorders>
          </w:tcPr>
          <w:p w14:paraId="271D2E04" w14:textId="77777777" w:rsidR="00FE2C1B" w:rsidRDefault="00E97B9E">
            <w:pPr>
              <w:pStyle w:val="TableParagraph"/>
              <w:spacing w:line="190" w:lineRule="exact"/>
              <w:ind w:left="108"/>
              <w:rPr>
                <w:sz w:val="20"/>
              </w:rPr>
            </w:pPr>
            <w:r>
              <w:rPr>
                <w:sz w:val="20"/>
              </w:rPr>
              <w:t>(Typed</w:t>
            </w:r>
            <w:r>
              <w:rPr>
                <w:spacing w:val="-8"/>
                <w:sz w:val="20"/>
              </w:rPr>
              <w:t xml:space="preserve"> </w:t>
            </w:r>
            <w:r>
              <w:rPr>
                <w:sz w:val="20"/>
              </w:rPr>
              <w:t>or</w:t>
            </w:r>
            <w:r>
              <w:rPr>
                <w:spacing w:val="-6"/>
                <w:sz w:val="20"/>
              </w:rPr>
              <w:t xml:space="preserve"> </w:t>
            </w:r>
            <w:r>
              <w:rPr>
                <w:sz w:val="20"/>
              </w:rPr>
              <w:t>Printed</w:t>
            </w:r>
            <w:r>
              <w:rPr>
                <w:spacing w:val="-7"/>
                <w:sz w:val="20"/>
              </w:rPr>
              <w:t xml:space="preserve"> </w:t>
            </w:r>
            <w:r>
              <w:rPr>
                <w:sz w:val="20"/>
              </w:rPr>
              <w:t>NAME</w:t>
            </w:r>
            <w:r>
              <w:rPr>
                <w:spacing w:val="-8"/>
                <w:sz w:val="20"/>
              </w:rPr>
              <w:t xml:space="preserve"> </w:t>
            </w:r>
            <w:r>
              <w:rPr>
                <w:sz w:val="20"/>
              </w:rPr>
              <w:t>of</w:t>
            </w:r>
            <w:r>
              <w:rPr>
                <w:spacing w:val="-5"/>
                <w:sz w:val="20"/>
              </w:rPr>
              <w:t xml:space="preserve"> </w:t>
            </w:r>
            <w:r>
              <w:rPr>
                <w:sz w:val="20"/>
              </w:rPr>
              <w:t>Signatory</w:t>
            </w:r>
            <w:r>
              <w:rPr>
                <w:spacing w:val="-6"/>
                <w:sz w:val="20"/>
              </w:rPr>
              <w:t xml:space="preserve"> </w:t>
            </w:r>
            <w:r>
              <w:rPr>
                <w:spacing w:val="-2"/>
                <w:sz w:val="20"/>
              </w:rPr>
              <w:t>Official)</w:t>
            </w:r>
          </w:p>
        </w:tc>
        <w:tc>
          <w:tcPr>
            <w:tcW w:w="269" w:type="dxa"/>
          </w:tcPr>
          <w:p w14:paraId="257B0507" w14:textId="77777777" w:rsidR="00FE2C1B" w:rsidRDefault="00FE2C1B">
            <w:pPr>
              <w:pStyle w:val="TableParagraph"/>
              <w:rPr>
                <w:rFonts w:ascii="Times New Roman"/>
                <w:sz w:val="14"/>
              </w:rPr>
            </w:pPr>
          </w:p>
        </w:tc>
        <w:tc>
          <w:tcPr>
            <w:tcW w:w="4676" w:type="dxa"/>
            <w:tcBorders>
              <w:top w:val="single" w:sz="4" w:space="0" w:color="000000"/>
            </w:tcBorders>
          </w:tcPr>
          <w:p w14:paraId="7B7CB282" w14:textId="77777777" w:rsidR="00FE2C1B" w:rsidRDefault="00E97B9E">
            <w:pPr>
              <w:pStyle w:val="TableParagraph"/>
              <w:spacing w:line="190" w:lineRule="exact"/>
              <w:ind w:left="107"/>
              <w:rPr>
                <w:sz w:val="20"/>
              </w:rPr>
            </w:pPr>
            <w:r>
              <w:rPr>
                <w:sz w:val="20"/>
              </w:rPr>
              <w:t>JOB</w:t>
            </w:r>
            <w:r>
              <w:rPr>
                <w:spacing w:val="-4"/>
                <w:sz w:val="20"/>
              </w:rPr>
              <w:t xml:space="preserve"> </w:t>
            </w:r>
            <w:r>
              <w:rPr>
                <w:spacing w:val="-2"/>
                <w:sz w:val="20"/>
              </w:rPr>
              <w:t>TITLE</w:t>
            </w:r>
          </w:p>
        </w:tc>
      </w:tr>
    </w:tbl>
    <w:p w14:paraId="1A610001" w14:textId="77777777" w:rsidR="00FE2C1B" w:rsidRDefault="00FE2C1B">
      <w:pPr>
        <w:spacing w:line="190" w:lineRule="exact"/>
        <w:rPr>
          <w:sz w:val="20"/>
        </w:rPr>
        <w:sectPr w:rsidR="00FE2C1B">
          <w:pgSz w:w="12240" w:h="15840"/>
          <w:pgMar w:top="1080" w:right="880" w:bottom="1080" w:left="780" w:header="0" w:footer="835" w:gutter="0"/>
          <w:cols w:space="720"/>
        </w:sectPr>
      </w:pPr>
    </w:p>
    <w:p w14:paraId="1649E348" w14:textId="77777777" w:rsidR="00FE2C1B" w:rsidRDefault="00E97B9E">
      <w:pPr>
        <w:pStyle w:val="Heading3"/>
        <w:spacing w:before="71"/>
        <w:ind w:left="674" w:right="398" w:firstLine="0"/>
        <w:jc w:val="center"/>
      </w:pPr>
      <w:r>
        <w:lastRenderedPageBreak/>
        <w:t>BUSINESS</w:t>
      </w:r>
      <w:r>
        <w:rPr>
          <w:spacing w:val="-9"/>
        </w:rPr>
        <w:t xml:space="preserve"> </w:t>
      </w:r>
      <w:r>
        <w:rPr>
          <w:spacing w:val="-4"/>
        </w:rPr>
        <w:t>PLAN</w:t>
      </w:r>
    </w:p>
    <w:p w14:paraId="2BA10E7C" w14:textId="77777777" w:rsidR="00FE2C1B" w:rsidRDefault="00E97B9E">
      <w:pPr>
        <w:pStyle w:val="BodyText"/>
        <w:spacing w:before="184"/>
        <w:ind w:left="1020" w:right="380"/>
        <w:jc w:val="both"/>
      </w:pPr>
      <w:r>
        <w:t>Proposals shall include a Business Plan (Statement of Work) narrative detailing all aspects of the proposed project design. The Statement of Work will include all aspects of the program and services outlined</w:t>
      </w:r>
      <w:r>
        <w:rPr>
          <w:spacing w:val="-2"/>
        </w:rPr>
        <w:t xml:space="preserve"> </w:t>
      </w:r>
      <w:r>
        <w:t>in</w:t>
      </w:r>
      <w:r>
        <w:rPr>
          <w:spacing w:val="-2"/>
        </w:rPr>
        <w:t xml:space="preserve"> </w:t>
      </w:r>
      <w:r>
        <w:t>this</w:t>
      </w:r>
      <w:r>
        <w:rPr>
          <w:spacing w:val="-1"/>
        </w:rPr>
        <w:t xml:space="preserve"> </w:t>
      </w:r>
      <w:r>
        <w:t>RFP</w:t>
      </w:r>
      <w:r>
        <w:rPr>
          <w:spacing w:val="-2"/>
        </w:rPr>
        <w:t xml:space="preserve"> </w:t>
      </w:r>
      <w:r>
        <w:t>and</w:t>
      </w:r>
      <w:r>
        <w:rPr>
          <w:spacing w:val="-2"/>
        </w:rPr>
        <w:t xml:space="preserve"> </w:t>
      </w:r>
      <w:r>
        <w:t>other</w:t>
      </w:r>
      <w:r>
        <w:rPr>
          <w:spacing w:val="-1"/>
        </w:rPr>
        <w:t xml:space="preserve"> </w:t>
      </w:r>
      <w:r>
        <w:t>information</w:t>
      </w:r>
      <w:r>
        <w:rPr>
          <w:spacing w:val="-2"/>
        </w:rPr>
        <w:t xml:space="preserve"> </w:t>
      </w:r>
      <w:r>
        <w:t>deemed</w:t>
      </w:r>
      <w:r>
        <w:rPr>
          <w:spacing w:val="-2"/>
        </w:rPr>
        <w:t xml:space="preserve"> </w:t>
      </w:r>
      <w:r>
        <w:t>relevant.</w:t>
      </w:r>
      <w:r>
        <w:rPr>
          <w:spacing w:val="-2"/>
        </w:rPr>
        <w:t xml:space="preserve"> </w:t>
      </w:r>
      <w:r>
        <w:t>The</w:t>
      </w:r>
      <w:r>
        <w:rPr>
          <w:spacing w:val="-2"/>
        </w:rPr>
        <w:t xml:space="preserve"> </w:t>
      </w:r>
      <w:r>
        <w:t>purpose</w:t>
      </w:r>
      <w:r>
        <w:rPr>
          <w:spacing w:val="-2"/>
        </w:rPr>
        <w:t xml:space="preserve"> </w:t>
      </w:r>
      <w:r>
        <w:t>of</w:t>
      </w:r>
      <w:r>
        <w:rPr>
          <w:spacing w:val="-2"/>
        </w:rPr>
        <w:t xml:space="preserve"> </w:t>
      </w:r>
      <w:r>
        <w:t>the Statement</w:t>
      </w:r>
      <w:r>
        <w:rPr>
          <w:spacing w:val="-2"/>
        </w:rPr>
        <w:t xml:space="preserve"> </w:t>
      </w:r>
      <w:r>
        <w:t>of Work is</w:t>
      </w:r>
      <w:r>
        <w:rPr>
          <w:spacing w:val="-1"/>
        </w:rPr>
        <w:t xml:space="preserve"> </w:t>
      </w:r>
      <w:r>
        <w:t>to provide an in-depth description of the design of services, to demonstrate how requirements will be met, and to describe the process for achieving the WIOA Adult, Dislocated Worker &amp; NextGen Young Adult Performance Outcomes. Please address the following components in the statement of work and how they will be carried out.</w:t>
      </w:r>
    </w:p>
    <w:p w14:paraId="5CB56FE8" w14:textId="77777777" w:rsidR="00FE2C1B" w:rsidRDefault="00E97B9E">
      <w:pPr>
        <w:pStyle w:val="BodyText"/>
        <w:tabs>
          <w:tab w:val="left" w:leader="dot" w:pos="4796"/>
        </w:tabs>
        <w:spacing w:before="115"/>
        <w:ind w:left="1020" w:right="378"/>
        <w:jc w:val="both"/>
      </w:pPr>
      <w:r>
        <w:t>When</w:t>
      </w:r>
      <w:r>
        <w:rPr>
          <w:spacing w:val="-14"/>
        </w:rPr>
        <w:t xml:space="preserve"> </w:t>
      </w:r>
      <w:r>
        <w:t>preparing</w:t>
      </w:r>
      <w:r>
        <w:rPr>
          <w:spacing w:val="-14"/>
        </w:rPr>
        <w:t xml:space="preserve"> </w:t>
      </w:r>
      <w:r>
        <w:t>your</w:t>
      </w:r>
      <w:r>
        <w:rPr>
          <w:spacing w:val="-14"/>
        </w:rPr>
        <w:t xml:space="preserve"> </w:t>
      </w:r>
      <w:r>
        <w:t>Business</w:t>
      </w:r>
      <w:r>
        <w:rPr>
          <w:spacing w:val="-12"/>
        </w:rPr>
        <w:t xml:space="preserve"> </w:t>
      </w:r>
      <w:r>
        <w:t>Plan,</w:t>
      </w:r>
      <w:r>
        <w:rPr>
          <w:spacing w:val="-12"/>
        </w:rPr>
        <w:t xml:space="preserve"> </w:t>
      </w:r>
      <w:r>
        <w:t>please</w:t>
      </w:r>
      <w:r>
        <w:rPr>
          <w:spacing w:val="-14"/>
        </w:rPr>
        <w:t xml:space="preserve"> </w:t>
      </w:r>
      <w:r>
        <w:t>follow</w:t>
      </w:r>
      <w:r>
        <w:rPr>
          <w:spacing w:val="-13"/>
        </w:rPr>
        <w:t xml:space="preserve"> </w:t>
      </w:r>
      <w:r>
        <w:t>the</w:t>
      </w:r>
      <w:r>
        <w:rPr>
          <w:spacing w:val="-13"/>
        </w:rPr>
        <w:t xml:space="preserve"> </w:t>
      </w:r>
      <w:r>
        <w:t>alphabetical</w:t>
      </w:r>
      <w:r>
        <w:rPr>
          <w:spacing w:val="-14"/>
        </w:rPr>
        <w:t xml:space="preserve"> </w:t>
      </w:r>
      <w:r>
        <w:t>and</w:t>
      </w:r>
      <w:r>
        <w:rPr>
          <w:spacing w:val="-14"/>
        </w:rPr>
        <w:t xml:space="preserve"> </w:t>
      </w:r>
      <w:r>
        <w:t>numerical</w:t>
      </w:r>
      <w:r>
        <w:rPr>
          <w:spacing w:val="-14"/>
        </w:rPr>
        <w:t xml:space="preserve"> </w:t>
      </w:r>
      <w:r>
        <w:t>sequence</w:t>
      </w:r>
      <w:r>
        <w:rPr>
          <w:spacing w:val="-12"/>
        </w:rPr>
        <w:t xml:space="preserve"> </w:t>
      </w:r>
      <w:r>
        <w:t>of</w:t>
      </w:r>
      <w:r>
        <w:rPr>
          <w:spacing w:val="-14"/>
        </w:rPr>
        <w:t xml:space="preserve"> </w:t>
      </w:r>
      <w:r>
        <w:t>the</w:t>
      </w:r>
      <w:r>
        <w:rPr>
          <w:spacing w:val="-14"/>
        </w:rPr>
        <w:t xml:space="preserve"> </w:t>
      </w:r>
      <w:r>
        <w:t xml:space="preserve">format described below. </w:t>
      </w:r>
      <w:proofErr w:type="gramStart"/>
      <w:r>
        <w:t>In order to</w:t>
      </w:r>
      <w:proofErr w:type="gramEnd"/>
      <w:r>
        <w:t xml:space="preserve"> simplify the review process, each response should begin with the action being</w:t>
      </w:r>
      <w:r>
        <w:rPr>
          <w:spacing w:val="-6"/>
        </w:rPr>
        <w:t xml:space="preserve"> </w:t>
      </w:r>
      <w:r>
        <w:t>addressed</w:t>
      </w:r>
      <w:r>
        <w:rPr>
          <w:spacing w:val="-8"/>
        </w:rPr>
        <w:t xml:space="preserve"> </w:t>
      </w:r>
      <w:r>
        <w:t>(i.e.</w:t>
      </w:r>
      <w:r>
        <w:rPr>
          <w:spacing w:val="-6"/>
        </w:rPr>
        <w:t xml:space="preserve"> </w:t>
      </w:r>
      <w:r>
        <w:t>“Describe</w:t>
      </w:r>
      <w:r>
        <w:rPr>
          <w:spacing w:val="-6"/>
        </w:rPr>
        <w:t xml:space="preserve"> </w:t>
      </w:r>
      <w:r>
        <w:rPr>
          <w:spacing w:val="-5"/>
        </w:rPr>
        <w:t>the</w:t>
      </w:r>
      <w:r>
        <w:rPr>
          <w:rFonts w:ascii="Times New Roman" w:hAnsi="Times New Roman"/>
        </w:rPr>
        <w:tab/>
      </w:r>
      <w:r>
        <w:t>”),</w:t>
      </w:r>
      <w:r>
        <w:rPr>
          <w:spacing w:val="-6"/>
        </w:rPr>
        <w:t xml:space="preserve"> </w:t>
      </w:r>
      <w:r>
        <w:t>followed</w:t>
      </w:r>
      <w:r>
        <w:rPr>
          <w:spacing w:val="-4"/>
        </w:rPr>
        <w:t xml:space="preserve"> </w:t>
      </w:r>
      <w:r>
        <w:t>by</w:t>
      </w:r>
      <w:r>
        <w:rPr>
          <w:spacing w:val="-5"/>
        </w:rPr>
        <w:t xml:space="preserve"> </w:t>
      </w:r>
      <w:r>
        <w:t>the</w:t>
      </w:r>
      <w:r>
        <w:rPr>
          <w:spacing w:val="-4"/>
        </w:rPr>
        <w:t xml:space="preserve"> </w:t>
      </w:r>
      <w:r>
        <w:t>response.</w:t>
      </w:r>
      <w:r>
        <w:rPr>
          <w:spacing w:val="-4"/>
        </w:rPr>
        <w:t xml:space="preserve"> </w:t>
      </w:r>
      <w:r>
        <w:t>Include,</w:t>
      </w:r>
      <w:r>
        <w:rPr>
          <w:spacing w:val="-6"/>
        </w:rPr>
        <w:t xml:space="preserve"> </w:t>
      </w:r>
      <w:r>
        <w:t>where</w:t>
      </w:r>
      <w:r>
        <w:rPr>
          <w:spacing w:val="-4"/>
        </w:rPr>
        <w:t xml:space="preserve"> </w:t>
      </w:r>
      <w:r>
        <w:t>appropriate,</w:t>
      </w:r>
      <w:r>
        <w:rPr>
          <w:spacing w:val="-4"/>
        </w:rPr>
        <w:t xml:space="preserve"> </w:t>
      </w:r>
      <w:r>
        <w:rPr>
          <w:spacing w:val="-5"/>
        </w:rPr>
        <w:t>any</w:t>
      </w:r>
    </w:p>
    <w:p w14:paraId="3792EE59" w14:textId="77777777" w:rsidR="00FE2C1B" w:rsidRDefault="00E97B9E">
      <w:pPr>
        <w:pStyle w:val="BodyText"/>
        <w:ind w:left="1020" w:right="389"/>
        <w:jc w:val="both"/>
      </w:pPr>
      <w:r>
        <w:t>services leveraged or provided by partners. If a section does not apply, write “N/A” or “Does not apply” by the respective section.</w:t>
      </w:r>
    </w:p>
    <w:p w14:paraId="1ACEA8B9" w14:textId="77777777" w:rsidR="00FE2C1B" w:rsidRDefault="00FE2C1B">
      <w:pPr>
        <w:pStyle w:val="BodyText"/>
      </w:pPr>
    </w:p>
    <w:p w14:paraId="052B7343" w14:textId="77777777" w:rsidR="00FE2C1B" w:rsidRDefault="00E97B9E">
      <w:pPr>
        <w:pStyle w:val="Heading3"/>
        <w:numPr>
          <w:ilvl w:val="0"/>
          <w:numId w:val="15"/>
        </w:numPr>
        <w:tabs>
          <w:tab w:val="left" w:pos="1381"/>
        </w:tabs>
        <w:ind w:hanging="361"/>
      </w:pPr>
      <w:r>
        <w:t>PROGRAM</w:t>
      </w:r>
      <w:r>
        <w:rPr>
          <w:spacing w:val="-9"/>
        </w:rPr>
        <w:t xml:space="preserve"> </w:t>
      </w:r>
      <w:r>
        <w:rPr>
          <w:spacing w:val="-2"/>
        </w:rPr>
        <w:t>INFORMATION</w:t>
      </w:r>
    </w:p>
    <w:p w14:paraId="6EF191B3" w14:textId="77777777" w:rsidR="00FE2C1B" w:rsidRDefault="00E97B9E">
      <w:pPr>
        <w:pStyle w:val="ListParagraph"/>
        <w:numPr>
          <w:ilvl w:val="1"/>
          <w:numId w:val="15"/>
        </w:numPr>
        <w:tabs>
          <w:tab w:val="left" w:pos="1741"/>
        </w:tabs>
        <w:spacing w:before="184"/>
        <w:ind w:hanging="258"/>
        <w:jc w:val="left"/>
        <w:rPr>
          <w:sz w:val="20"/>
        </w:rPr>
      </w:pPr>
      <w:r>
        <w:rPr>
          <w:sz w:val="20"/>
        </w:rPr>
        <w:t>Describe</w:t>
      </w:r>
      <w:r>
        <w:rPr>
          <w:spacing w:val="-9"/>
          <w:sz w:val="20"/>
        </w:rPr>
        <w:t xml:space="preserve"> </w:t>
      </w:r>
      <w:r>
        <w:rPr>
          <w:sz w:val="20"/>
        </w:rPr>
        <w:t>the</w:t>
      </w:r>
      <w:r>
        <w:rPr>
          <w:spacing w:val="-8"/>
          <w:sz w:val="20"/>
        </w:rPr>
        <w:t xml:space="preserve"> </w:t>
      </w:r>
      <w:r>
        <w:rPr>
          <w:sz w:val="20"/>
        </w:rPr>
        <w:t>OJT</w:t>
      </w:r>
      <w:r>
        <w:rPr>
          <w:spacing w:val="-7"/>
          <w:sz w:val="20"/>
        </w:rPr>
        <w:t xml:space="preserve"> </w:t>
      </w:r>
      <w:r>
        <w:rPr>
          <w:sz w:val="20"/>
        </w:rPr>
        <w:t>Program</w:t>
      </w:r>
      <w:r>
        <w:rPr>
          <w:spacing w:val="-6"/>
          <w:sz w:val="20"/>
        </w:rPr>
        <w:t xml:space="preserve"> </w:t>
      </w:r>
      <w:r>
        <w:rPr>
          <w:sz w:val="20"/>
        </w:rPr>
        <w:t>being</w:t>
      </w:r>
      <w:r>
        <w:rPr>
          <w:spacing w:val="-9"/>
          <w:sz w:val="20"/>
        </w:rPr>
        <w:t xml:space="preserve"> </w:t>
      </w:r>
      <w:r>
        <w:rPr>
          <w:spacing w:val="-2"/>
          <w:sz w:val="20"/>
        </w:rPr>
        <w:t>proposed.</w:t>
      </w:r>
    </w:p>
    <w:p w14:paraId="446F815B" w14:textId="77777777" w:rsidR="00FE2C1B" w:rsidRDefault="00E97B9E">
      <w:pPr>
        <w:pStyle w:val="ListParagraph"/>
        <w:numPr>
          <w:ilvl w:val="1"/>
          <w:numId w:val="15"/>
        </w:numPr>
        <w:tabs>
          <w:tab w:val="left" w:pos="1741"/>
        </w:tabs>
        <w:ind w:hanging="258"/>
        <w:jc w:val="left"/>
        <w:rPr>
          <w:sz w:val="20"/>
        </w:rPr>
      </w:pPr>
      <w:r>
        <w:rPr>
          <w:sz w:val="20"/>
        </w:rPr>
        <w:t>Describe</w:t>
      </w:r>
      <w:r>
        <w:rPr>
          <w:spacing w:val="-9"/>
          <w:sz w:val="20"/>
        </w:rPr>
        <w:t xml:space="preserve"> </w:t>
      </w:r>
      <w:r>
        <w:rPr>
          <w:sz w:val="20"/>
        </w:rPr>
        <w:t>how</w:t>
      </w:r>
      <w:r>
        <w:rPr>
          <w:spacing w:val="-8"/>
          <w:sz w:val="20"/>
        </w:rPr>
        <w:t xml:space="preserve"> </w:t>
      </w:r>
      <w:r>
        <w:rPr>
          <w:sz w:val="20"/>
        </w:rPr>
        <w:t>the</w:t>
      </w:r>
      <w:r>
        <w:rPr>
          <w:spacing w:val="-8"/>
          <w:sz w:val="20"/>
        </w:rPr>
        <w:t xml:space="preserve"> </w:t>
      </w:r>
      <w:r>
        <w:rPr>
          <w:sz w:val="20"/>
        </w:rPr>
        <w:t>OJT</w:t>
      </w:r>
      <w:r>
        <w:rPr>
          <w:spacing w:val="-7"/>
          <w:sz w:val="20"/>
        </w:rPr>
        <w:t xml:space="preserve"> </w:t>
      </w:r>
      <w:r>
        <w:rPr>
          <w:sz w:val="20"/>
        </w:rPr>
        <w:t>Program</w:t>
      </w:r>
      <w:r>
        <w:rPr>
          <w:spacing w:val="-8"/>
          <w:sz w:val="20"/>
        </w:rPr>
        <w:t xml:space="preserve"> </w:t>
      </w:r>
      <w:r>
        <w:rPr>
          <w:sz w:val="20"/>
        </w:rPr>
        <w:t>will</w:t>
      </w:r>
      <w:r>
        <w:rPr>
          <w:spacing w:val="-8"/>
          <w:sz w:val="20"/>
        </w:rPr>
        <w:t xml:space="preserve"> </w:t>
      </w:r>
      <w:r>
        <w:rPr>
          <w:sz w:val="20"/>
        </w:rPr>
        <w:t>fit</w:t>
      </w:r>
      <w:r>
        <w:rPr>
          <w:spacing w:val="-8"/>
          <w:sz w:val="20"/>
        </w:rPr>
        <w:t xml:space="preserve"> </w:t>
      </w:r>
      <w:r>
        <w:rPr>
          <w:sz w:val="20"/>
        </w:rPr>
        <w:t>into</w:t>
      </w:r>
      <w:r>
        <w:rPr>
          <w:spacing w:val="-8"/>
          <w:sz w:val="20"/>
        </w:rPr>
        <w:t xml:space="preserve"> </w:t>
      </w:r>
      <w:r>
        <w:rPr>
          <w:sz w:val="20"/>
        </w:rPr>
        <w:t>your</w:t>
      </w:r>
      <w:r>
        <w:rPr>
          <w:spacing w:val="-8"/>
          <w:sz w:val="20"/>
        </w:rPr>
        <w:t xml:space="preserve"> </w:t>
      </w:r>
      <w:r>
        <w:rPr>
          <w:sz w:val="20"/>
        </w:rPr>
        <w:t>organization’s</w:t>
      </w:r>
      <w:r>
        <w:rPr>
          <w:spacing w:val="-7"/>
          <w:sz w:val="20"/>
        </w:rPr>
        <w:t xml:space="preserve"> </w:t>
      </w:r>
      <w:r>
        <w:rPr>
          <w:sz w:val="20"/>
        </w:rPr>
        <w:t>mission</w:t>
      </w:r>
      <w:r>
        <w:rPr>
          <w:spacing w:val="-6"/>
          <w:sz w:val="20"/>
        </w:rPr>
        <w:t xml:space="preserve"> </w:t>
      </w:r>
      <w:r>
        <w:rPr>
          <w:sz w:val="20"/>
        </w:rPr>
        <w:t>and</w:t>
      </w:r>
      <w:r>
        <w:rPr>
          <w:spacing w:val="-6"/>
          <w:sz w:val="20"/>
        </w:rPr>
        <w:t xml:space="preserve"> </w:t>
      </w:r>
      <w:r>
        <w:rPr>
          <w:spacing w:val="-2"/>
          <w:sz w:val="20"/>
        </w:rPr>
        <w:t>goals.</w:t>
      </w:r>
    </w:p>
    <w:p w14:paraId="04C24752" w14:textId="77777777" w:rsidR="00FE2C1B" w:rsidRDefault="00E97B9E">
      <w:pPr>
        <w:pStyle w:val="ListParagraph"/>
        <w:numPr>
          <w:ilvl w:val="1"/>
          <w:numId w:val="15"/>
        </w:numPr>
        <w:tabs>
          <w:tab w:val="left" w:pos="1741"/>
        </w:tabs>
        <w:spacing w:before="1"/>
        <w:ind w:right="382"/>
        <w:jc w:val="left"/>
        <w:rPr>
          <w:sz w:val="20"/>
        </w:rPr>
      </w:pPr>
      <w:r>
        <w:rPr>
          <w:sz w:val="20"/>
        </w:rPr>
        <w:t>Describe</w:t>
      </w:r>
      <w:r>
        <w:rPr>
          <w:spacing w:val="-10"/>
          <w:sz w:val="20"/>
        </w:rPr>
        <w:t xml:space="preserve"> </w:t>
      </w:r>
      <w:r>
        <w:rPr>
          <w:sz w:val="20"/>
        </w:rPr>
        <w:t>your</w:t>
      </w:r>
      <w:r>
        <w:rPr>
          <w:spacing w:val="-7"/>
          <w:sz w:val="20"/>
        </w:rPr>
        <w:t xml:space="preserve"> </w:t>
      </w:r>
      <w:r>
        <w:rPr>
          <w:sz w:val="20"/>
        </w:rPr>
        <w:t>past</w:t>
      </w:r>
      <w:r>
        <w:rPr>
          <w:spacing w:val="-10"/>
          <w:sz w:val="20"/>
        </w:rPr>
        <w:t xml:space="preserve"> </w:t>
      </w:r>
      <w:r>
        <w:rPr>
          <w:sz w:val="20"/>
        </w:rPr>
        <w:t>experiences</w:t>
      </w:r>
      <w:r>
        <w:rPr>
          <w:spacing w:val="-9"/>
          <w:sz w:val="20"/>
        </w:rPr>
        <w:t xml:space="preserve"> </w:t>
      </w:r>
      <w:r>
        <w:rPr>
          <w:sz w:val="20"/>
        </w:rPr>
        <w:t>and</w:t>
      </w:r>
      <w:r>
        <w:rPr>
          <w:spacing w:val="-10"/>
          <w:sz w:val="20"/>
        </w:rPr>
        <w:t xml:space="preserve"> </w:t>
      </w:r>
      <w:r>
        <w:rPr>
          <w:sz w:val="20"/>
        </w:rPr>
        <w:t>results</w:t>
      </w:r>
      <w:r>
        <w:rPr>
          <w:spacing w:val="-9"/>
          <w:sz w:val="20"/>
        </w:rPr>
        <w:t xml:space="preserve"> </w:t>
      </w:r>
      <w:r>
        <w:rPr>
          <w:sz w:val="20"/>
        </w:rPr>
        <w:t>delivering</w:t>
      </w:r>
      <w:r>
        <w:rPr>
          <w:spacing w:val="-8"/>
          <w:sz w:val="20"/>
        </w:rPr>
        <w:t xml:space="preserve"> </w:t>
      </w:r>
      <w:r>
        <w:rPr>
          <w:sz w:val="20"/>
        </w:rPr>
        <w:t>services</w:t>
      </w:r>
      <w:r>
        <w:rPr>
          <w:spacing w:val="-9"/>
          <w:sz w:val="20"/>
        </w:rPr>
        <w:t xml:space="preserve"> </w:t>
      </w:r>
      <w:r>
        <w:rPr>
          <w:sz w:val="20"/>
        </w:rPr>
        <w:t>with</w:t>
      </w:r>
      <w:r>
        <w:rPr>
          <w:spacing w:val="-10"/>
          <w:sz w:val="20"/>
        </w:rPr>
        <w:t xml:space="preserve"> </w:t>
      </w:r>
      <w:r>
        <w:rPr>
          <w:sz w:val="20"/>
        </w:rPr>
        <w:t>similar</w:t>
      </w:r>
      <w:r>
        <w:rPr>
          <w:spacing w:val="-9"/>
          <w:sz w:val="20"/>
        </w:rPr>
        <w:t xml:space="preserve"> </w:t>
      </w:r>
      <w:r>
        <w:rPr>
          <w:sz w:val="20"/>
        </w:rPr>
        <w:t>program(s),</w:t>
      </w:r>
      <w:r>
        <w:rPr>
          <w:spacing w:val="-10"/>
          <w:sz w:val="20"/>
        </w:rPr>
        <w:t xml:space="preserve"> </w:t>
      </w:r>
      <w:r>
        <w:rPr>
          <w:sz w:val="20"/>
        </w:rPr>
        <w:t>services, population, etc.</w:t>
      </w:r>
    </w:p>
    <w:p w14:paraId="2C36BE4D" w14:textId="77777777" w:rsidR="00FE2C1B" w:rsidRDefault="00E97B9E">
      <w:pPr>
        <w:pStyle w:val="ListParagraph"/>
        <w:numPr>
          <w:ilvl w:val="1"/>
          <w:numId w:val="15"/>
        </w:numPr>
        <w:tabs>
          <w:tab w:val="left" w:pos="1741"/>
        </w:tabs>
        <w:ind w:right="385"/>
        <w:jc w:val="left"/>
        <w:rPr>
          <w:sz w:val="20"/>
        </w:rPr>
      </w:pPr>
      <w:r>
        <w:rPr>
          <w:sz w:val="20"/>
        </w:rPr>
        <w:t>Describe how the OJT program will be made available on a regular basis to potential eligible</w:t>
      </w:r>
      <w:r>
        <w:rPr>
          <w:spacing w:val="80"/>
          <w:sz w:val="20"/>
        </w:rPr>
        <w:t xml:space="preserve"> </w:t>
      </w:r>
      <w:r>
        <w:rPr>
          <w:sz w:val="20"/>
        </w:rPr>
        <w:t>individuals and employers.</w:t>
      </w:r>
    </w:p>
    <w:p w14:paraId="4B2F5B93" w14:textId="77777777" w:rsidR="00FE2C1B" w:rsidRPr="00CF221D" w:rsidRDefault="00E97B9E">
      <w:pPr>
        <w:pStyle w:val="ListParagraph"/>
        <w:numPr>
          <w:ilvl w:val="1"/>
          <w:numId w:val="15"/>
        </w:numPr>
        <w:tabs>
          <w:tab w:val="left" w:pos="1741"/>
        </w:tabs>
        <w:spacing w:line="228" w:lineRule="exact"/>
        <w:ind w:hanging="258"/>
        <w:jc w:val="left"/>
        <w:rPr>
          <w:sz w:val="20"/>
        </w:rPr>
      </w:pPr>
      <w:r>
        <w:rPr>
          <w:sz w:val="20"/>
        </w:rPr>
        <w:t>Detail</w:t>
      </w:r>
      <w:r>
        <w:rPr>
          <w:spacing w:val="-7"/>
          <w:sz w:val="20"/>
        </w:rPr>
        <w:t xml:space="preserve"> </w:t>
      </w:r>
      <w:r>
        <w:rPr>
          <w:sz w:val="20"/>
        </w:rPr>
        <w:t>how</w:t>
      </w:r>
      <w:r>
        <w:rPr>
          <w:spacing w:val="-7"/>
          <w:sz w:val="20"/>
        </w:rPr>
        <w:t xml:space="preserve"> </w:t>
      </w:r>
      <w:r>
        <w:rPr>
          <w:sz w:val="20"/>
        </w:rPr>
        <w:t>you</w:t>
      </w:r>
      <w:r>
        <w:rPr>
          <w:spacing w:val="-6"/>
          <w:sz w:val="20"/>
        </w:rPr>
        <w:t xml:space="preserve"> </w:t>
      </w:r>
      <w:r>
        <w:rPr>
          <w:sz w:val="20"/>
        </w:rPr>
        <w:t>will</w:t>
      </w:r>
      <w:r>
        <w:rPr>
          <w:spacing w:val="-8"/>
          <w:sz w:val="20"/>
        </w:rPr>
        <w:t xml:space="preserve"> </w:t>
      </w:r>
      <w:r>
        <w:rPr>
          <w:sz w:val="20"/>
        </w:rPr>
        <w:t>identify</w:t>
      </w:r>
      <w:r>
        <w:rPr>
          <w:spacing w:val="-5"/>
          <w:sz w:val="20"/>
        </w:rPr>
        <w:t xml:space="preserve"> </w:t>
      </w:r>
      <w:r>
        <w:rPr>
          <w:sz w:val="20"/>
        </w:rPr>
        <w:t>employer</w:t>
      </w:r>
      <w:r>
        <w:rPr>
          <w:spacing w:val="-7"/>
          <w:sz w:val="20"/>
        </w:rPr>
        <w:t xml:space="preserve"> </w:t>
      </w:r>
      <w:r>
        <w:rPr>
          <w:sz w:val="20"/>
        </w:rPr>
        <w:t>needs</w:t>
      </w:r>
      <w:r>
        <w:rPr>
          <w:spacing w:val="-6"/>
          <w:sz w:val="20"/>
        </w:rPr>
        <w:t xml:space="preserve"> </w:t>
      </w:r>
      <w:r>
        <w:rPr>
          <w:sz w:val="20"/>
        </w:rPr>
        <w:t>for</w:t>
      </w:r>
      <w:r>
        <w:rPr>
          <w:spacing w:val="-7"/>
          <w:sz w:val="20"/>
        </w:rPr>
        <w:t xml:space="preserve"> </w:t>
      </w:r>
      <w:r>
        <w:rPr>
          <w:spacing w:val="-2"/>
          <w:sz w:val="20"/>
        </w:rPr>
        <w:t>services.</w:t>
      </w:r>
    </w:p>
    <w:p w14:paraId="26AC323F" w14:textId="4554E18C" w:rsidR="00CF221D" w:rsidRDefault="00CF221D">
      <w:pPr>
        <w:pStyle w:val="ListParagraph"/>
        <w:numPr>
          <w:ilvl w:val="1"/>
          <w:numId w:val="15"/>
        </w:numPr>
        <w:tabs>
          <w:tab w:val="left" w:pos="1741"/>
        </w:tabs>
        <w:spacing w:line="228" w:lineRule="exact"/>
        <w:ind w:hanging="258"/>
        <w:jc w:val="left"/>
        <w:rPr>
          <w:sz w:val="20"/>
        </w:rPr>
      </w:pPr>
      <w:r>
        <w:rPr>
          <w:spacing w:val="-2"/>
          <w:sz w:val="20"/>
        </w:rPr>
        <w:t>Describe how you will work with the MAWDB Business Services staff to identify and support employers with the OJT program.</w:t>
      </w:r>
    </w:p>
    <w:p w14:paraId="72D8FACE" w14:textId="6303BEF4" w:rsidR="00FE2C1B" w:rsidRDefault="00E97B9E">
      <w:pPr>
        <w:pStyle w:val="ListParagraph"/>
        <w:numPr>
          <w:ilvl w:val="1"/>
          <w:numId w:val="15"/>
        </w:numPr>
        <w:tabs>
          <w:tab w:val="left" w:pos="1741"/>
        </w:tabs>
        <w:spacing w:before="1"/>
        <w:ind w:right="378"/>
        <w:jc w:val="left"/>
        <w:rPr>
          <w:sz w:val="20"/>
        </w:rPr>
      </w:pPr>
      <w:r>
        <w:rPr>
          <w:sz w:val="20"/>
        </w:rPr>
        <w:t>Detail</w:t>
      </w:r>
      <w:r>
        <w:rPr>
          <w:spacing w:val="39"/>
          <w:sz w:val="20"/>
        </w:rPr>
        <w:t xml:space="preserve"> </w:t>
      </w:r>
      <w:r>
        <w:rPr>
          <w:sz w:val="20"/>
        </w:rPr>
        <w:t>how</w:t>
      </w:r>
      <w:r>
        <w:rPr>
          <w:spacing w:val="40"/>
          <w:sz w:val="20"/>
        </w:rPr>
        <w:t xml:space="preserve"> </w:t>
      </w:r>
      <w:r>
        <w:rPr>
          <w:sz w:val="20"/>
        </w:rPr>
        <w:t>you</w:t>
      </w:r>
      <w:r>
        <w:rPr>
          <w:spacing w:val="37"/>
          <w:sz w:val="20"/>
        </w:rPr>
        <w:t xml:space="preserve"> </w:t>
      </w:r>
      <w:r>
        <w:rPr>
          <w:sz w:val="20"/>
        </w:rPr>
        <w:t>will</w:t>
      </w:r>
      <w:r>
        <w:rPr>
          <w:spacing w:val="39"/>
          <w:sz w:val="20"/>
        </w:rPr>
        <w:t xml:space="preserve"> </w:t>
      </w:r>
      <w:r>
        <w:rPr>
          <w:sz w:val="20"/>
        </w:rPr>
        <w:t>identify</w:t>
      </w:r>
      <w:r>
        <w:rPr>
          <w:spacing w:val="39"/>
          <w:sz w:val="20"/>
        </w:rPr>
        <w:t xml:space="preserve"> </w:t>
      </w:r>
      <w:r>
        <w:rPr>
          <w:sz w:val="20"/>
        </w:rPr>
        <w:t>available</w:t>
      </w:r>
      <w:r>
        <w:rPr>
          <w:spacing w:val="40"/>
          <w:sz w:val="20"/>
        </w:rPr>
        <w:t xml:space="preserve"> </w:t>
      </w:r>
      <w:r>
        <w:rPr>
          <w:sz w:val="20"/>
        </w:rPr>
        <w:t>employment</w:t>
      </w:r>
      <w:r>
        <w:rPr>
          <w:spacing w:val="40"/>
          <w:sz w:val="20"/>
        </w:rPr>
        <w:t xml:space="preserve"> </w:t>
      </w:r>
      <w:r>
        <w:rPr>
          <w:sz w:val="20"/>
        </w:rPr>
        <w:t>opportunities</w:t>
      </w:r>
      <w:r>
        <w:rPr>
          <w:spacing w:val="39"/>
          <w:sz w:val="20"/>
        </w:rPr>
        <w:t xml:space="preserve"> </w:t>
      </w:r>
      <w:r>
        <w:rPr>
          <w:sz w:val="20"/>
        </w:rPr>
        <w:t>within</w:t>
      </w:r>
      <w:r>
        <w:rPr>
          <w:spacing w:val="40"/>
          <w:sz w:val="20"/>
        </w:rPr>
        <w:t xml:space="preserve"> </w:t>
      </w:r>
      <w:r>
        <w:rPr>
          <w:sz w:val="20"/>
        </w:rPr>
        <w:t>the</w:t>
      </w:r>
      <w:r>
        <w:rPr>
          <w:spacing w:val="39"/>
          <w:sz w:val="20"/>
        </w:rPr>
        <w:t xml:space="preserve"> </w:t>
      </w:r>
      <w:r w:rsidR="00CF221D">
        <w:rPr>
          <w:spacing w:val="39"/>
          <w:sz w:val="20"/>
        </w:rPr>
        <w:t>MAWDB</w:t>
      </w:r>
      <w:r>
        <w:rPr>
          <w:spacing w:val="39"/>
          <w:sz w:val="20"/>
        </w:rPr>
        <w:t xml:space="preserve"> </w:t>
      </w:r>
      <w:r>
        <w:rPr>
          <w:sz w:val="20"/>
        </w:rPr>
        <w:t>certified Career Pathways industries and other high-wage and high demand industries.</w:t>
      </w:r>
    </w:p>
    <w:p w14:paraId="091A99F7" w14:textId="77777777" w:rsidR="00FE2C1B" w:rsidRDefault="00E97B9E">
      <w:pPr>
        <w:pStyle w:val="ListParagraph"/>
        <w:numPr>
          <w:ilvl w:val="1"/>
          <w:numId w:val="15"/>
        </w:numPr>
        <w:tabs>
          <w:tab w:val="left" w:pos="1741"/>
        </w:tabs>
        <w:spacing w:before="1"/>
        <w:ind w:hanging="258"/>
        <w:jc w:val="left"/>
        <w:rPr>
          <w:sz w:val="20"/>
        </w:rPr>
      </w:pPr>
      <w:r>
        <w:rPr>
          <w:sz w:val="20"/>
        </w:rPr>
        <w:t>Describe</w:t>
      </w:r>
      <w:r>
        <w:rPr>
          <w:spacing w:val="-8"/>
          <w:sz w:val="20"/>
        </w:rPr>
        <w:t xml:space="preserve"> </w:t>
      </w:r>
      <w:r>
        <w:rPr>
          <w:sz w:val="20"/>
        </w:rPr>
        <w:t>how</w:t>
      </w:r>
      <w:r>
        <w:rPr>
          <w:spacing w:val="-7"/>
          <w:sz w:val="20"/>
        </w:rPr>
        <w:t xml:space="preserve"> </w:t>
      </w:r>
      <w:r>
        <w:rPr>
          <w:sz w:val="20"/>
        </w:rPr>
        <w:t>you</w:t>
      </w:r>
      <w:r>
        <w:rPr>
          <w:spacing w:val="-5"/>
          <w:sz w:val="20"/>
        </w:rPr>
        <w:t xml:space="preserve"> </w:t>
      </w:r>
      <w:r>
        <w:rPr>
          <w:sz w:val="20"/>
        </w:rPr>
        <w:t>will</w:t>
      </w:r>
      <w:r>
        <w:rPr>
          <w:spacing w:val="-7"/>
          <w:sz w:val="20"/>
        </w:rPr>
        <w:t xml:space="preserve"> </w:t>
      </w:r>
      <w:r>
        <w:rPr>
          <w:sz w:val="20"/>
        </w:rPr>
        <w:t>ensure</w:t>
      </w:r>
      <w:r>
        <w:rPr>
          <w:spacing w:val="-6"/>
          <w:sz w:val="20"/>
        </w:rPr>
        <w:t xml:space="preserve"> </w:t>
      </w:r>
      <w:r>
        <w:rPr>
          <w:sz w:val="20"/>
        </w:rPr>
        <w:t>that</w:t>
      </w:r>
      <w:r>
        <w:rPr>
          <w:spacing w:val="-6"/>
          <w:sz w:val="20"/>
        </w:rPr>
        <w:t xml:space="preserve"> </w:t>
      </w:r>
      <w:r>
        <w:rPr>
          <w:sz w:val="20"/>
        </w:rPr>
        <w:t>all</w:t>
      </w:r>
      <w:r>
        <w:rPr>
          <w:spacing w:val="-7"/>
          <w:sz w:val="20"/>
        </w:rPr>
        <w:t xml:space="preserve"> </w:t>
      </w:r>
      <w:r>
        <w:rPr>
          <w:sz w:val="20"/>
        </w:rPr>
        <w:t>participants</w:t>
      </w:r>
      <w:r>
        <w:rPr>
          <w:spacing w:val="-7"/>
          <w:sz w:val="20"/>
        </w:rPr>
        <w:t xml:space="preserve"> </w:t>
      </w:r>
      <w:r>
        <w:rPr>
          <w:sz w:val="20"/>
        </w:rPr>
        <w:t>will</w:t>
      </w:r>
      <w:r>
        <w:rPr>
          <w:spacing w:val="-6"/>
          <w:sz w:val="20"/>
        </w:rPr>
        <w:t xml:space="preserve"> </w:t>
      </w:r>
      <w:r>
        <w:rPr>
          <w:sz w:val="20"/>
        </w:rPr>
        <w:t>be</w:t>
      </w:r>
      <w:r>
        <w:rPr>
          <w:spacing w:val="-7"/>
          <w:sz w:val="20"/>
        </w:rPr>
        <w:t xml:space="preserve"> </w:t>
      </w:r>
      <w:r>
        <w:rPr>
          <w:sz w:val="20"/>
        </w:rPr>
        <w:t>registered</w:t>
      </w:r>
      <w:r>
        <w:rPr>
          <w:spacing w:val="-5"/>
          <w:sz w:val="20"/>
        </w:rPr>
        <w:t xml:space="preserve"> </w:t>
      </w:r>
      <w:r>
        <w:rPr>
          <w:sz w:val="20"/>
        </w:rPr>
        <w:t>in</w:t>
      </w:r>
      <w:r>
        <w:rPr>
          <w:spacing w:val="-7"/>
          <w:sz w:val="20"/>
        </w:rPr>
        <w:t xml:space="preserve"> </w:t>
      </w:r>
      <w:proofErr w:type="spellStart"/>
      <w:r>
        <w:rPr>
          <w:sz w:val="20"/>
        </w:rPr>
        <w:t>NCWorks</w:t>
      </w:r>
      <w:proofErr w:type="spellEnd"/>
      <w:r>
        <w:rPr>
          <w:spacing w:val="-6"/>
          <w:sz w:val="20"/>
        </w:rPr>
        <w:t xml:space="preserve"> </w:t>
      </w:r>
      <w:r>
        <w:rPr>
          <w:spacing w:val="-2"/>
          <w:sz w:val="20"/>
        </w:rPr>
        <w:t>Online.</w:t>
      </w:r>
    </w:p>
    <w:p w14:paraId="5C914636" w14:textId="77777777" w:rsidR="00FE2C1B" w:rsidRDefault="00E97B9E">
      <w:pPr>
        <w:pStyle w:val="ListParagraph"/>
        <w:numPr>
          <w:ilvl w:val="1"/>
          <w:numId w:val="15"/>
        </w:numPr>
        <w:tabs>
          <w:tab w:val="left" w:pos="1741"/>
        </w:tabs>
        <w:ind w:hanging="258"/>
        <w:jc w:val="left"/>
        <w:rPr>
          <w:sz w:val="20"/>
        </w:rPr>
      </w:pPr>
      <w:r>
        <w:rPr>
          <w:sz w:val="20"/>
        </w:rPr>
        <w:t>Describe</w:t>
      </w:r>
      <w:r>
        <w:rPr>
          <w:spacing w:val="-10"/>
          <w:sz w:val="20"/>
        </w:rPr>
        <w:t xml:space="preserve"> </w:t>
      </w:r>
      <w:r>
        <w:rPr>
          <w:sz w:val="20"/>
        </w:rPr>
        <w:t>the</w:t>
      </w:r>
      <w:r>
        <w:rPr>
          <w:spacing w:val="-10"/>
          <w:sz w:val="20"/>
        </w:rPr>
        <w:t xml:space="preserve"> </w:t>
      </w:r>
      <w:r>
        <w:rPr>
          <w:sz w:val="20"/>
        </w:rPr>
        <w:t>orientation</w:t>
      </w:r>
      <w:r>
        <w:rPr>
          <w:spacing w:val="-8"/>
          <w:sz w:val="20"/>
        </w:rPr>
        <w:t xml:space="preserve"> </w:t>
      </w:r>
      <w:r>
        <w:rPr>
          <w:sz w:val="20"/>
        </w:rPr>
        <w:t>process</w:t>
      </w:r>
      <w:r>
        <w:rPr>
          <w:spacing w:val="-8"/>
          <w:sz w:val="20"/>
        </w:rPr>
        <w:t xml:space="preserve"> </w:t>
      </w:r>
      <w:r>
        <w:rPr>
          <w:sz w:val="20"/>
        </w:rPr>
        <w:t>for</w:t>
      </w:r>
      <w:r>
        <w:rPr>
          <w:spacing w:val="-8"/>
          <w:sz w:val="20"/>
        </w:rPr>
        <w:t xml:space="preserve"> </w:t>
      </w:r>
      <w:r>
        <w:rPr>
          <w:spacing w:val="-2"/>
          <w:sz w:val="20"/>
        </w:rPr>
        <w:t>participants.</w:t>
      </w:r>
    </w:p>
    <w:p w14:paraId="4C3F6945" w14:textId="77777777" w:rsidR="00FE2C1B" w:rsidRDefault="00E97B9E" w:rsidP="00CF221D">
      <w:pPr>
        <w:pStyle w:val="ListParagraph"/>
        <w:numPr>
          <w:ilvl w:val="1"/>
          <w:numId w:val="15"/>
        </w:numPr>
        <w:tabs>
          <w:tab w:val="left" w:pos="1741"/>
        </w:tabs>
        <w:spacing w:before="1"/>
        <w:ind w:right="387"/>
        <w:jc w:val="left"/>
        <w:rPr>
          <w:sz w:val="20"/>
        </w:rPr>
      </w:pPr>
      <w:r>
        <w:rPr>
          <w:sz w:val="20"/>
        </w:rPr>
        <w:t>Describe methods that will be used to better determine an individual’s need for training. Include how career pathways services and counseling will be delivered.</w:t>
      </w:r>
    </w:p>
    <w:p w14:paraId="37B66C3C" w14:textId="526A06EE" w:rsidR="00FE2C1B" w:rsidRDefault="00E97B9E">
      <w:pPr>
        <w:pStyle w:val="ListParagraph"/>
        <w:numPr>
          <w:ilvl w:val="1"/>
          <w:numId w:val="15"/>
        </w:numPr>
        <w:tabs>
          <w:tab w:val="left" w:pos="1741"/>
        </w:tabs>
        <w:ind w:right="377" w:hanging="368"/>
        <w:jc w:val="both"/>
        <w:rPr>
          <w:sz w:val="20"/>
        </w:rPr>
      </w:pPr>
      <w:r>
        <w:rPr>
          <w:sz w:val="20"/>
        </w:rPr>
        <w:t xml:space="preserve">Describe how you will identify participants for available job openings in the </w:t>
      </w:r>
      <w:r w:rsidR="00CF221D">
        <w:rPr>
          <w:sz w:val="20"/>
        </w:rPr>
        <w:t>MAWDB</w:t>
      </w:r>
      <w:r>
        <w:rPr>
          <w:sz w:val="20"/>
        </w:rPr>
        <w:t xml:space="preserve"> certified Career Pathways and high wage/high demand industries. Detail how you will match an employer’s</w:t>
      </w:r>
      <w:r>
        <w:rPr>
          <w:spacing w:val="-4"/>
          <w:sz w:val="20"/>
        </w:rPr>
        <w:t xml:space="preserve"> </w:t>
      </w:r>
      <w:r>
        <w:rPr>
          <w:sz w:val="20"/>
        </w:rPr>
        <w:t>needs</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participant’s</w:t>
      </w:r>
      <w:r>
        <w:rPr>
          <w:spacing w:val="-4"/>
          <w:sz w:val="20"/>
        </w:rPr>
        <w:t xml:space="preserve"> </w:t>
      </w:r>
      <w:r>
        <w:rPr>
          <w:sz w:val="20"/>
        </w:rPr>
        <w:t>qualifications</w:t>
      </w:r>
      <w:r>
        <w:rPr>
          <w:spacing w:val="-6"/>
          <w:sz w:val="20"/>
        </w:rPr>
        <w:t xml:space="preserve"> </w:t>
      </w:r>
      <w:r>
        <w:rPr>
          <w:sz w:val="20"/>
        </w:rPr>
        <w:t>and</w:t>
      </w:r>
      <w:r>
        <w:rPr>
          <w:spacing w:val="-5"/>
          <w:sz w:val="20"/>
        </w:rPr>
        <w:t xml:space="preserve"> </w:t>
      </w:r>
      <w:r>
        <w:rPr>
          <w:sz w:val="20"/>
        </w:rPr>
        <w:t>address</w:t>
      </w:r>
      <w:r>
        <w:rPr>
          <w:spacing w:val="-5"/>
          <w:sz w:val="20"/>
        </w:rPr>
        <w:t xml:space="preserve"> </w:t>
      </w:r>
      <w:r>
        <w:rPr>
          <w:sz w:val="20"/>
        </w:rPr>
        <w:t>the</w:t>
      </w:r>
      <w:r>
        <w:rPr>
          <w:spacing w:val="-7"/>
          <w:sz w:val="20"/>
        </w:rPr>
        <w:t xml:space="preserve"> </w:t>
      </w:r>
      <w:r>
        <w:rPr>
          <w:sz w:val="20"/>
        </w:rPr>
        <w:t>skill</w:t>
      </w:r>
      <w:r>
        <w:rPr>
          <w:spacing w:val="-5"/>
          <w:sz w:val="20"/>
        </w:rPr>
        <w:t xml:space="preserve"> </w:t>
      </w:r>
      <w:r>
        <w:rPr>
          <w:sz w:val="20"/>
        </w:rPr>
        <w:t>gaps.</w:t>
      </w:r>
      <w:r>
        <w:rPr>
          <w:spacing w:val="-6"/>
          <w:sz w:val="20"/>
        </w:rPr>
        <w:t xml:space="preserve"> </w:t>
      </w:r>
      <w:r>
        <w:rPr>
          <w:sz w:val="20"/>
        </w:rPr>
        <w:t>Include</w:t>
      </w:r>
      <w:r>
        <w:rPr>
          <w:spacing w:val="-5"/>
          <w:sz w:val="20"/>
        </w:rPr>
        <w:t xml:space="preserve"> </w:t>
      </w:r>
      <w:r>
        <w:rPr>
          <w:sz w:val="20"/>
        </w:rPr>
        <w:t>programs and/or software used to identify skill gaps.</w:t>
      </w:r>
    </w:p>
    <w:p w14:paraId="6C631069" w14:textId="77777777" w:rsidR="00FE2C1B" w:rsidRDefault="00E97B9E">
      <w:pPr>
        <w:pStyle w:val="ListParagraph"/>
        <w:numPr>
          <w:ilvl w:val="1"/>
          <w:numId w:val="15"/>
        </w:numPr>
        <w:tabs>
          <w:tab w:val="left" w:pos="1741"/>
        </w:tabs>
        <w:spacing w:line="230" w:lineRule="exact"/>
        <w:ind w:hanging="368"/>
        <w:jc w:val="both"/>
        <w:rPr>
          <w:sz w:val="20"/>
        </w:rPr>
      </w:pPr>
      <w:r>
        <w:rPr>
          <w:sz w:val="20"/>
        </w:rPr>
        <w:t>Describe</w:t>
      </w:r>
      <w:r>
        <w:rPr>
          <w:spacing w:val="-8"/>
          <w:sz w:val="20"/>
        </w:rPr>
        <w:t xml:space="preserve"> </w:t>
      </w:r>
      <w:r>
        <w:rPr>
          <w:sz w:val="20"/>
        </w:rPr>
        <w:t>job</w:t>
      </w:r>
      <w:r>
        <w:rPr>
          <w:spacing w:val="-7"/>
          <w:sz w:val="20"/>
        </w:rPr>
        <w:t xml:space="preserve"> </w:t>
      </w:r>
      <w:r>
        <w:rPr>
          <w:sz w:val="20"/>
        </w:rPr>
        <w:t>retention</w:t>
      </w:r>
      <w:r>
        <w:rPr>
          <w:spacing w:val="-7"/>
          <w:sz w:val="20"/>
        </w:rPr>
        <w:t xml:space="preserve"> </w:t>
      </w:r>
      <w:r>
        <w:rPr>
          <w:sz w:val="20"/>
        </w:rPr>
        <w:t>assistance</w:t>
      </w:r>
      <w:r>
        <w:rPr>
          <w:spacing w:val="-6"/>
          <w:sz w:val="20"/>
        </w:rPr>
        <w:t xml:space="preserve"> </w:t>
      </w:r>
      <w:r>
        <w:rPr>
          <w:sz w:val="20"/>
        </w:rPr>
        <w:t>to</w:t>
      </w:r>
      <w:r>
        <w:rPr>
          <w:spacing w:val="-5"/>
          <w:sz w:val="20"/>
        </w:rPr>
        <w:t xml:space="preserve"> </w:t>
      </w:r>
      <w:r>
        <w:rPr>
          <w:sz w:val="20"/>
        </w:rPr>
        <w:t>be</w:t>
      </w:r>
      <w:r>
        <w:rPr>
          <w:spacing w:val="-6"/>
          <w:sz w:val="20"/>
        </w:rPr>
        <w:t xml:space="preserve"> </w:t>
      </w:r>
      <w:r>
        <w:rPr>
          <w:sz w:val="20"/>
        </w:rPr>
        <w:t>provided</w:t>
      </w:r>
      <w:r>
        <w:rPr>
          <w:spacing w:val="-7"/>
          <w:sz w:val="20"/>
        </w:rPr>
        <w:t xml:space="preserve"> </w:t>
      </w:r>
      <w:r>
        <w:rPr>
          <w:sz w:val="20"/>
        </w:rPr>
        <w:t>to</w:t>
      </w:r>
      <w:r>
        <w:rPr>
          <w:spacing w:val="-7"/>
          <w:sz w:val="20"/>
        </w:rPr>
        <w:t xml:space="preserve"> </w:t>
      </w:r>
      <w:r>
        <w:rPr>
          <w:sz w:val="20"/>
        </w:rPr>
        <w:t>WIOA</w:t>
      </w:r>
      <w:r>
        <w:rPr>
          <w:spacing w:val="-6"/>
          <w:sz w:val="20"/>
        </w:rPr>
        <w:t xml:space="preserve"> </w:t>
      </w:r>
      <w:r>
        <w:rPr>
          <w:sz w:val="20"/>
        </w:rPr>
        <w:t>eligible</w:t>
      </w:r>
      <w:r>
        <w:rPr>
          <w:spacing w:val="-5"/>
          <w:sz w:val="20"/>
        </w:rPr>
        <w:t xml:space="preserve"> </w:t>
      </w:r>
      <w:r>
        <w:rPr>
          <w:spacing w:val="-2"/>
          <w:sz w:val="20"/>
        </w:rPr>
        <w:t>participants.</w:t>
      </w:r>
    </w:p>
    <w:p w14:paraId="2F798B73" w14:textId="64B4C3BA" w:rsidR="00FE2C1B" w:rsidRDefault="00E97B9E">
      <w:pPr>
        <w:pStyle w:val="ListParagraph"/>
        <w:numPr>
          <w:ilvl w:val="1"/>
          <w:numId w:val="15"/>
        </w:numPr>
        <w:tabs>
          <w:tab w:val="left" w:pos="1741"/>
        </w:tabs>
        <w:ind w:right="378" w:hanging="368"/>
        <w:jc w:val="both"/>
        <w:rPr>
          <w:sz w:val="20"/>
        </w:rPr>
      </w:pPr>
      <w:r>
        <w:rPr>
          <w:sz w:val="20"/>
        </w:rPr>
        <w:t>Describe how information on the Career Readiness Certificate</w:t>
      </w:r>
      <w:r w:rsidR="00CF221D">
        <w:rPr>
          <w:sz w:val="20"/>
        </w:rPr>
        <w:t xml:space="preserve"> </w:t>
      </w:r>
      <w:r>
        <w:rPr>
          <w:sz w:val="20"/>
        </w:rPr>
        <w:t>and the opportunity to take the WorkKeys Assessment will be provided to participants.</w:t>
      </w:r>
    </w:p>
    <w:p w14:paraId="64E785A1" w14:textId="77777777" w:rsidR="00FE2C1B" w:rsidRPr="00CF221D" w:rsidRDefault="00E97B9E">
      <w:pPr>
        <w:pStyle w:val="ListParagraph"/>
        <w:numPr>
          <w:ilvl w:val="1"/>
          <w:numId w:val="15"/>
        </w:numPr>
        <w:tabs>
          <w:tab w:val="left" w:pos="1741"/>
        </w:tabs>
        <w:ind w:hanging="368"/>
        <w:jc w:val="both"/>
        <w:rPr>
          <w:sz w:val="20"/>
        </w:rPr>
      </w:pPr>
      <w:r>
        <w:rPr>
          <w:sz w:val="20"/>
        </w:rPr>
        <w:t>Describe</w:t>
      </w:r>
      <w:r>
        <w:rPr>
          <w:spacing w:val="-9"/>
          <w:sz w:val="20"/>
        </w:rPr>
        <w:t xml:space="preserve"> </w:t>
      </w:r>
      <w:r>
        <w:rPr>
          <w:sz w:val="20"/>
        </w:rPr>
        <w:t>any</w:t>
      </w:r>
      <w:r>
        <w:rPr>
          <w:spacing w:val="-7"/>
          <w:sz w:val="20"/>
        </w:rPr>
        <w:t xml:space="preserve"> </w:t>
      </w:r>
      <w:r>
        <w:rPr>
          <w:sz w:val="20"/>
        </w:rPr>
        <w:t>additional</w:t>
      </w:r>
      <w:r>
        <w:rPr>
          <w:spacing w:val="-9"/>
          <w:sz w:val="20"/>
        </w:rPr>
        <w:t xml:space="preserve"> </w:t>
      </w:r>
      <w:r>
        <w:rPr>
          <w:sz w:val="20"/>
        </w:rPr>
        <w:t>services</w:t>
      </w:r>
      <w:r>
        <w:rPr>
          <w:spacing w:val="-6"/>
          <w:sz w:val="20"/>
        </w:rPr>
        <w:t xml:space="preserve"> </w:t>
      </w:r>
      <w:r>
        <w:rPr>
          <w:sz w:val="20"/>
        </w:rPr>
        <w:t>to</w:t>
      </w:r>
      <w:r>
        <w:rPr>
          <w:spacing w:val="-8"/>
          <w:sz w:val="20"/>
        </w:rPr>
        <w:t xml:space="preserve"> </w:t>
      </w:r>
      <w:r>
        <w:rPr>
          <w:sz w:val="20"/>
        </w:rPr>
        <w:t>be</w:t>
      </w:r>
      <w:r>
        <w:rPr>
          <w:spacing w:val="-6"/>
          <w:sz w:val="20"/>
        </w:rPr>
        <w:t xml:space="preserve"> </w:t>
      </w:r>
      <w:r>
        <w:rPr>
          <w:sz w:val="20"/>
        </w:rPr>
        <w:t>provided</w:t>
      </w:r>
      <w:r>
        <w:rPr>
          <w:spacing w:val="-6"/>
          <w:sz w:val="20"/>
        </w:rPr>
        <w:t xml:space="preserve"> </w:t>
      </w:r>
      <w:r>
        <w:rPr>
          <w:sz w:val="20"/>
        </w:rPr>
        <w:t>to</w:t>
      </w:r>
      <w:r>
        <w:rPr>
          <w:spacing w:val="-2"/>
          <w:sz w:val="20"/>
        </w:rPr>
        <w:t xml:space="preserve"> </w:t>
      </w:r>
      <w:r>
        <w:rPr>
          <w:sz w:val="20"/>
        </w:rPr>
        <w:t>individuals</w:t>
      </w:r>
      <w:r>
        <w:rPr>
          <w:spacing w:val="-6"/>
          <w:sz w:val="20"/>
        </w:rPr>
        <w:t xml:space="preserve"> </w:t>
      </w:r>
      <w:r>
        <w:rPr>
          <w:sz w:val="20"/>
        </w:rPr>
        <w:t>with</w:t>
      </w:r>
      <w:r>
        <w:rPr>
          <w:spacing w:val="-8"/>
          <w:sz w:val="20"/>
        </w:rPr>
        <w:t xml:space="preserve"> </w:t>
      </w:r>
      <w:r>
        <w:rPr>
          <w:sz w:val="20"/>
        </w:rPr>
        <w:t>barriers</w:t>
      </w:r>
      <w:r>
        <w:rPr>
          <w:spacing w:val="-6"/>
          <w:sz w:val="20"/>
        </w:rPr>
        <w:t xml:space="preserve"> </w:t>
      </w:r>
      <w:r>
        <w:rPr>
          <w:sz w:val="20"/>
        </w:rPr>
        <w:t>to</w:t>
      </w:r>
      <w:r>
        <w:rPr>
          <w:spacing w:val="-6"/>
          <w:sz w:val="20"/>
        </w:rPr>
        <w:t xml:space="preserve"> </w:t>
      </w:r>
      <w:r>
        <w:rPr>
          <w:spacing w:val="-2"/>
          <w:sz w:val="20"/>
        </w:rPr>
        <w:t>employment.</w:t>
      </w:r>
    </w:p>
    <w:p w14:paraId="0CA59FBE" w14:textId="5FC01477" w:rsidR="00CF221D" w:rsidRDefault="00CF221D">
      <w:pPr>
        <w:pStyle w:val="ListParagraph"/>
        <w:numPr>
          <w:ilvl w:val="1"/>
          <w:numId w:val="15"/>
        </w:numPr>
        <w:tabs>
          <w:tab w:val="left" w:pos="1741"/>
        </w:tabs>
        <w:ind w:hanging="368"/>
        <w:jc w:val="both"/>
        <w:rPr>
          <w:sz w:val="20"/>
        </w:rPr>
      </w:pPr>
      <w:r>
        <w:rPr>
          <w:spacing w:val="-2"/>
          <w:sz w:val="20"/>
        </w:rPr>
        <w:t>Describe how you will make sure that the OJT program is available to small businesses with 25 or less employees.</w:t>
      </w:r>
    </w:p>
    <w:p w14:paraId="20FE5CF0" w14:textId="77777777" w:rsidR="00FE2C1B" w:rsidRDefault="00E97B9E">
      <w:pPr>
        <w:pStyle w:val="ListParagraph"/>
        <w:numPr>
          <w:ilvl w:val="1"/>
          <w:numId w:val="15"/>
        </w:numPr>
        <w:tabs>
          <w:tab w:val="left" w:pos="1741"/>
        </w:tabs>
        <w:ind w:right="389" w:hanging="368"/>
        <w:jc w:val="left"/>
        <w:rPr>
          <w:sz w:val="20"/>
        </w:rPr>
      </w:pPr>
      <w:r>
        <w:rPr>
          <w:sz w:val="20"/>
        </w:rPr>
        <w:t>Describe</w:t>
      </w:r>
      <w:r>
        <w:rPr>
          <w:spacing w:val="40"/>
          <w:sz w:val="20"/>
        </w:rPr>
        <w:t xml:space="preserve"> </w:t>
      </w:r>
      <w:r>
        <w:rPr>
          <w:sz w:val="20"/>
        </w:rPr>
        <w:t>the</w:t>
      </w:r>
      <w:r>
        <w:rPr>
          <w:spacing w:val="40"/>
          <w:sz w:val="20"/>
        </w:rPr>
        <w:t xml:space="preserve"> </w:t>
      </w:r>
      <w:r>
        <w:rPr>
          <w:sz w:val="20"/>
        </w:rPr>
        <w:t>participant</w:t>
      </w:r>
      <w:r>
        <w:rPr>
          <w:spacing w:val="40"/>
          <w:sz w:val="20"/>
        </w:rPr>
        <w:t xml:space="preserve"> </w:t>
      </w:r>
      <w:r>
        <w:rPr>
          <w:sz w:val="20"/>
        </w:rPr>
        <w:t>referral</w:t>
      </w:r>
      <w:r>
        <w:rPr>
          <w:spacing w:val="40"/>
          <w:sz w:val="20"/>
        </w:rPr>
        <w:t xml:space="preserve"> </w:t>
      </w:r>
      <w:r>
        <w:rPr>
          <w:sz w:val="20"/>
        </w:rPr>
        <w:t>process.</w:t>
      </w:r>
      <w:r>
        <w:rPr>
          <w:spacing w:val="40"/>
          <w:sz w:val="20"/>
        </w:rPr>
        <w:t xml:space="preserve"> </w:t>
      </w:r>
      <w:r>
        <w:rPr>
          <w:sz w:val="20"/>
        </w:rPr>
        <w:t>Describe</w:t>
      </w:r>
      <w:r>
        <w:rPr>
          <w:spacing w:val="40"/>
          <w:sz w:val="20"/>
        </w:rPr>
        <w:t xml:space="preserve"> </w:t>
      </w:r>
      <w:r>
        <w:rPr>
          <w:sz w:val="20"/>
        </w:rPr>
        <w:t>what</w:t>
      </w:r>
      <w:r>
        <w:rPr>
          <w:spacing w:val="40"/>
          <w:sz w:val="20"/>
        </w:rPr>
        <w:t xml:space="preserve"> </w:t>
      </w:r>
      <w:r>
        <w:rPr>
          <w:sz w:val="20"/>
        </w:rPr>
        <w:t>happens</w:t>
      </w:r>
      <w:r>
        <w:rPr>
          <w:spacing w:val="40"/>
          <w:sz w:val="20"/>
        </w:rPr>
        <w:t xml:space="preserve"> </w:t>
      </w:r>
      <w:r>
        <w:rPr>
          <w:sz w:val="20"/>
        </w:rPr>
        <w:t>to</w:t>
      </w:r>
      <w:r>
        <w:rPr>
          <w:spacing w:val="40"/>
          <w:sz w:val="20"/>
        </w:rPr>
        <w:t xml:space="preserve"> </w:t>
      </w:r>
      <w:r>
        <w:rPr>
          <w:sz w:val="20"/>
        </w:rPr>
        <w:t>those</w:t>
      </w:r>
      <w:r>
        <w:rPr>
          <w:spacing w:val="40"/>
          <w:sz w:val="20"/>
        </w:rPr>
        <w:t xml:space="preserve"> </w:t>
      </w:r>
      <w:r>
        <w:rPr>
          <w:sz w:val="20"/>
        </w:rPr>
        <w:t>participants</w:t>
      </w:r>
      <w:r>
        <w:rPr>
          <w:spacing w:val="40"/>
          <w:sz w:val="20"/>
        </w:rPr>
        <w:t xml:space="preserve"> </w:t>
      </w:r>
      <w:r>
        <w:rPr>
          <w:sz w:val="20"/>
        </w:rPr>
        <w:t>not selected for program participation.</w:t>
      </w:r>
    </w:p>
    <w:p w14:paraId="594028CB" w14:textId="77777777" w:rsidR="00FE2C1B" w:rsidRDefault="00E97B9E">
      <w:pPr>
        <w:pStyle w:val="ListParagraph"/>
        <w:numPr>
          <w:ilvl w:val="1"/>
          <w:numId w:val="15"/>
        </w:numPr>
        <w:tabs>
          <w:tab w:val="left" w:pos="1741"/>
        </w:tabs>
        <w:spacing w:line="228" w:lineRule="exact"/>
        <w:ind w:hanging="368"/>
        <w:jc w:val="left"/>
        <w:rPr>
          <w:sz w:val="20"/>
        </w:rPr>
      </w:pPr>
      <w:r>
        <w:rPr>
          <w:sz w:val="20"/>
        </w:rPr>
        <w:t>Describe</w:t>
      </w:r>
      <w:r>
        <w:rPr>
          <w:spacing w:val="-10"/>
          <w:sz w:val="20"/>
        </w:rPr>
        <w:t xml:space="preserve"> </w:t>
      </w:r>
      <w:r>
        <w:rPr>
          <w:sz w:val="20"/>
        </w:rPr>
        <w:t>how</w:t>
      </w:r>
      <w:r>
        <w:rPr>
          <w:spacing w:val="-7"/>
          <w:sz w:val="20"/>
        </w:rPr>
        <w:t xml:space="preserve"> </w:t>
      </w:r>
      <w:r>
        <w:rPr>
          <w:sz w:val="20"/>
        </w:rPr>
        <w:t>WIOA</w:t>
      </w:r>
      <w:r>
        <w:rPr>
          <w:spacing w:val="-7"/>
          <w:sz w:val="20"/>
        </w:rPr>
        <w:t xml:space="preserve"> </w:t>
      </w:r>
      <w:r>
        <w:rPr>
          <w:sz w:val="20"/>
        </w:rPr>
        <w:t>eligible</w:t>
      </w:r>
      <w:r>
        <w:rPr>
          <w:spacing w:val="-8"/>
          <w:sz w:val="20"/>
        </w:rPr>
        <w:t xml:space="preserve"> </w:t>
      </w:r>
      <w:r>
        <w:rPr>
          <w:sz w:val="20"/>
        </w:rPr>
        <w:t>participant</w:t>
      </w:r>
      <w:r>
        <w:rPr>
          <w:spacing w:val="-7"/>
          <w:sz w:val="20"/>
        </w:rPr>
        <w:t xml:space="preserve"> </w:t>
      </w:r>
      <w:r>
        <w:rPr>
          <w:sz w:val="20"/>
        </w:rPr>
        <w:t>and</w:t>
      </w:r>
      <w:r>
        <w:rPr>
          <w:spacing w:val="-7"/>
          <w:sz w:val="20"/>
        </w:rPr>
        <w:t xml:space="preserve"> </w:t>
      </w:r>
      <w:r>
        <w:rPr>
          <w:sz w:val="20"/>
        </w:rPr>
        <w:t>employer</w:t>
      </w:r>
      <w:r>
        <w:rPr>
          <w:spacing w:val="-6"/>
          <w:sz w:val="20"/>
        </w:rPr>
        <w:t xml:space="preserve"> </w:t>
      </w:r>
      <w:r>
        <w:rPr>
          <w:sz w:val="20"/>
        </w:rPr>
        <w:t>records</w:t>
      </w:r>
      <w:r>
        <w:rPr>
          <w:spacing w:val="-8"/>
          <w:sz w:val="20"/>
        </w:rPr>
        <w:t xml:space="preserve"> </w:t>
      </w:r>
      <w:r>
        <w:rPr>
          <w:sz w:val="20"/>
        </w:rPr>
        <w:t>will</w:t>
      </w:r>
      <w:r>
        <w:rPr>
          <w:spacing w:val="-9"/>
          <w:sz w:val="20"/>
        </w:rPr>
        <w:t xml:space="preserve"> </w:t>
      </w:r>
      <w:r>
        <w:rPr>
          <w:sz w:val="20"/>
        </w:rPr>
        <w:t>be</w:t>
      </w:r>
      <w:r>
        <w:rPr>
          <w:spacing w:val="-9"/>
          <w:sz w:val="20"/>
        </w:rPr>
        <w:t xml:space="preserve"> </w:t>
      </w:r>
      <w:r>
        <w:rPr>
          <w:spacing w:val="-2"/>
          <w:sz w:val="20"/>
        </w:rPr>
        <w:t>maintained.</w:t>
      </w:r>
    </w:p>
    <w:p w14:paraId="0D69EA23" w14:textId="77777777" w:rsidR="00FE2C1B" w:rsidRDefault="00E97B9E">
      <w:pPr>
        <w:pStyle w:val="ListParagraph"/>
        <w:numPr>
          <w:ilvl w:val="1"/>
          <w:numId w:val="15"/>
        </w:numPr>
        <w:tabs>
          <w:tab w:val="left" w:pos="1741"/>
        </w:tabs>
        <w:ind w:hanging="368"/>
        <w:jc w:val="left"/>
        <w:rPr>
          <w:sz w:val="20"/>
        </w:rPr>
      </w:pPr>
      <w:r>
        <w:rPr>
          <w:sz w:val="20"/>
        </w:rPr>
        <w:t>Describe</w:t>
      </w:r>
      <w:r>
        <w:rPr>
          <w:spacing w:val="-9"/>
          <w:sz w:val="20"/>
        </w:rPr>
        <w:t xml:space="preserve"> </w:t>
      </w:r>
      <w:r>
        <w:rPr>
          <w:sz w:val="20"/>
        </w:rPr>
        <w:t>the</w:t>
      </w:r>
      <w:r>
        <w:rPr>
          <w:spacing w:val="-8"/>
          <w:sz w:val="20"/>
        </w:rPr>
        <w:t xml:space="preserve"> </w:t>
      </w:r>
      <w:r>
        <w:rPr>
          <w:sz w:val="20"/>
        </w:rPr>
        <w:t>invoicing</w:t>
      </w:r>
      <w:r>
        <w:rPr>
          <w:spacing w:val="-8"/>
          <w:sz w:val="20"/>
        </w:rPr>
        <w:t xml:space="preserve"> </w:t>
      </w:r>
      <w:r>
        <w:rPr>
          <w:sz w:val="20"/>
        </w:rPr>
        <w:t>procedures</w:t>
      </w:r>
      <w:r>
        <w:rPr>
          <w:spacing w:val="-8"/>
          <w:sz w:val="20"/>
        </w:rPr>
        <w:t xml:space="preserve"> </w:t>
      </w:r>
      <w:r>
        <w:rPr>
          <w:sz w:val="20"/>
        </w:rPr>
        <w:t>to</w:t>
      </w:r>
      <w:r>
        <w:rPr>
          <w:spacing w:val="-7"/>
          <w:sz w:val="20"/>
        </w:rPr>
        <w:t xml:space="preserve"> </w:t>
      </w:r>
      <w:r>
        <w:rPr>
          <w:sz w:val="20"/>
        </w:rPr>
        <w:t>be</w:t>
      </w:r>
      <w:r>
        <w:rPr>
          <w:spacing w:val="-8"/>
          <w:sz w:val="20"/>
        </w:rPr>
        <w:t xml:space="preserve"> </w:t>
      </w:r>
      <w:r>
        <w:rPr>
          <w:sz w:val="20"/>
        </w:rPr>
        <w:t>used</w:t>
      </w:r>
      <w:r>
        <w:rPr>
          <w:spacing w:val="-8"/>
          <w:sz w:val="20"/>
        </w:rPr>
        <w:t xml:space="preserve"> </w:t>
      </w:r>
      <w:r>
        <w:rPr>
          <w:sz w:val="20"/>
        </w:rPr>
        <w:t>with</w:t>
      </w:r>
      <w:r>
        <w:rPr>
          <w:spacing w:val="-9"/>
          <w:sz w:val="20"/>
        </w:rPr>
        <w:t xml:space="preserve"> </w:t>
      </w:r>
      <w:r>
        <w:rPr>
          <w:sz w:val="20"/>
        </w:rPr>
        <w:t>participating</w:t>
      </w:r>
      <w:r>
        <w:rPr>
          <w:spacing w:val="-9"/>
          <w:sz w:val="20"/>
        </w:rPr>
        <w:t xml:space="preserve"> </w:t>
      </w:r>
      <w:r>
        <w:rPr>
          <w:spacing w:val="-2"/>
          <w:sz w:val="20"/>
        </w:rPr>
        <w:t>employers.</w:t>
      </w:r>
    </w:p>
    <w:p w14:paraId="3347F3E4" w14:textId="77777777" w:rsidR="00FE2C1B" w:rsidRDefault="00FE2C1B">
      <w:pPr>
        <w:pStyle w:val="BodyText"/>
        <w:spacing w:before="1"/>
      </w:pPr>
    </w:p>
    <w:p w14:paraId="6A644DFD" w14:textId="77777777" w:rsidR="00FE2C1B" w:rsidRDefault="00E97B9E">
      <w:pPr>
        <w:pStyle w:val="Heading3"/>
        <w:numPr>
          <w:ilvl w:val="0"/>
          <w:numId w:val="15"/>
        </w:numPr>
        <w:tabs>
          <w:tab w:val="left" w:pos="1381"/>
        </w:tabs>
        <w:ind w:hanging="361"/>
      </w:pPr>
      <w:r>
        <w:t>STAFFING</w:t>
      </w:r>
      <w:r>
        <w:rPr>
          <w:spacing w:val="-11"/>
        </w:rPr>
        <w:t xml:space="preserve"> </w:t>
      </w:r>
      <w:r>
        <w:rPr>
          <w:spacing w:val="-2"/>
        </w:rPr>
        <w:t>STRATEGIES</w:t>
      </w:r>
    </w:p>
    <w:p w14:paraId="2510CCC9" w14:textId="77777777" w:rsidR="00FE2C1B" w:rsidRDefault="00E97B9E">
      <w:pPr>
        <w:pStyle w:val="ListParagraph"/>
        <w:numPr>
          <w:ilvl w:val="1"/>
          <w:numId w:val="15"/>
        </w:numPr>
        <w:tabs>
          <w:tab w:val="left" w:pos="1741"/>
          <w:tab w:val="left" w:pos="2742"/>
          <w:tab w:val="left" w:pos="3346"/>
          <w:tab w:val="left" w:pos="4207"/>
          <w:tab w:val="left" w:pos="4854"/>
          <w:tab w:val="left" w:pos="5856"/>
          <w:tab w:val="left" w:pos="6451"/>
          <w:tab w:val="left" w:pos="7508"/>
          <w:tab w:val="left" w:pos="9865"/>
        </w:tabs>
        <w:spacing w:before="183"/>
        <w:ind w:right="377" w:hanging="360"/>
        <w:jc w:val="left"/>
        <w:rPr>
          <w:sz w:val="20"/>
        </w:rPr>
      </w:pPr>
      <w:r>
        <w:rPr>
          <w:spacing w:val="-2"/>
          <w:sz w:val="20"/>
        </w:rPr>
        <w:t>Describe</w:t>
      </w:r>
      <w:r>
        <w:rPr>
          <w:sz w:val="20"/>
        </w:rPr>
        <w:tab/>
      </w:r>
      <w:r>
        <w:rPr>
          <w:spacing w:val="-4"/>
          <w:sz w:val="20"/>
        </w:rPr>
        <w:t>your</w:t>
      </w:r>
      <w:r>
        <w:rPr>
          <w:sz w:val="20"/>
        </w:rPr>
        <w:tab/>
      </w:r>
      <w:r>
        <w:rPr>
          <w:spacing w:val="-2"/>
          <w:sz w:val="20"/>
        </w:rPr>
        <w:t>staffing</w:t>
      </w:r>
      <w:r>
        <w:rPr>
          <w:sz w:val="20"/>
        </w:rPr>
        <w:tab/>
      </w:r>
      <w:r>
        <w:rPr>
          <w:spacing w:val="-4"/>
          <w:sz w:val="20"/>
        </w:rPr>
        <w:t>plan,</w:t>
      </w:r>
      <w:r>
        <w:rPr>
          <w:sz w:val="20"/>
        </w:rPr>
        <w:tab/>
      </w:r>
      <w:r>
        <w:rPr>
          <w:spacing w:val="-2"/>
          <w:sz w:val="20"/>
        </w:rPr>
        <w:t>including</w:t>
      </w:r>
      <w:r>
        <w:rPr>
          <w:sz w:val="20"/>
        </w:rPr>
        <w:tab/>
      </w:r>
      <w:r>
        <w:rPr>
          <w:spacing w:val="-4"/>
          <w:sz w:val="20"/>
        </w:rPr>
        <w:t>staff</w:t>
      </w:r>
      <w:r>
        <w:rPr>
          <w:sz w:val="20"/>
        </w:rPr>
        <w:tab/>
      </w:r>
      <w:r>
        <w:rPr>
          <w:spacing w:val="-2"/>
          <w:sz w:val="20"/>
        </w:rPr>
        <w:t>positions,</w:t>
      </w:r>
      <w:r>
        <w:rPr>
          <w:sz w:val="20"/>
        </w:rPr>
        <w:tab/>
      </w:r>
      <w:r>
        <w:rPr>
          <w:spacing w:val="-2"/>
          <w:sz w:val="20"/>
        </w:rPr>
        <w:t>experience/background,</w:t>
      </w:r>
      <w:r>
        <w:rPr>
          <w:sz w:val="20"/>
        </w:rPr>
        <w:tab/>
      </w:r>
      <w:r>
        <w:rPr>
          <w:spacing w:val="-4"/>
          <w:sz w:val="20"/>
        </w:rPr>
        <w:t xml:space="preserve">and </w:t>
      </w:r>
      <w:r>
        <w:rPr>
          <w:spacing w:val="-2"/>
          <w:sz w:val="20"/>
        </w:rPr>
        <w:t>responsibilities.</w:t>
      </w:r>
    </w:p>
    <w:p w14:paraId="108D07C0" w14:textId="77777777" w:rsidR="00FE2C1B" w:rsidRDefault="00E97B9E">
      <w:pPr>
        <w:pStyle w:val="ListParagraph"/>
        <w:numPr>
          <w:ilvl w:val="1"/>
          <w:numId w:val="15"/>
        </w:numPr>
        <w:tabs>
          <w:tab w:val="left" w:pos="1741"/>
        </w:tabs>
        <w:spacing w:before="1"/>
        <w:ind w:hanging="361"/>
        <w:jc w:val="left"/>
        <w:rPr>
          <w:sz w:val="20"/>
        </w:rPr>
      </w:pPr>
      <w:r>
        <w:rPr>
          <w:sz w:val="20"/>
        </w:rPr>
        <w:t>Identify</w:t>
      </w:r>
      <w:r>
        <w:rPr>
          <w:spacing w:val="-6"/>
          <w:sz w:val="20"/>
        </w:rPr>
        <w:t xml:space="preserve"> </w:t>
      </w:r>
      <w:r>
        <w:rPr>
          <w:sz w:val="20"/>
        </w:rPr>
        <w:t>the</w:t>
      </w:r>
      <w:r>
        <w:rPr>
          <w:spacing w:val="-7"/>
          <w:sz w:val="20"/>
        </w:rPr>
        <w:t xml:space="preserve"> </w:t>
      </w:r>
      <w:proofErr w:type="spellStart"/>
      <w:r>
        <w:rPr>
          <w:sz w:val="20"/>
        </w:rPr>
        <w:t>NCWorks</w:t>
      </w:r>
      <w:proofErr w:type="spellEnd"/>
      <w:r>
        <w:rPr>
          <w:spacing w:val="-6"/>
          <w:sz w:val="20"/>
        </w:rPr>
        <w:t xml:space="preserve"> </w:t>
      </w:r>
      <w:r>
        <w:rPr>
          <w:sz w:val="20"/>
        </w:rPr>
        <w:t>Career</w:t>
      </w:r>
      <w:r>
        <w:rPr>
          <w:spacing w:val="-6"/>
          <w:sz w:val="20"/>
        </w:rPr>
        <w:t xml:space="preserve"> </w:t>
      </w:r>
      <w:r>
        <w:rPr>
          <w:sz w:val="20"/>
        </w:rPr>
        <w:t>Center</w:t>
      </w:r>
      <w:r>
        <w:rPr>
          <w:spacing w:val="-7"/>
          <w:sz w:val="20"/>
        </w:rPr>
        <w:t xml:space="preserve"> </w:t>
      </w:r>
      <w:r>
        <w:rPr>
          <w:sz w:val="20"/>
        </w:rPr>
        <w:t>locations</w:t>
      </w:r>
      <w:r>
        <w:rPr>
          <w:spacing w:val="-6"/>
          <w:sz w:val="20"/>
        </w:rPr>
        <w:t xml:space="preserve"> </w:t>
      </w:r>
      <w:r>
        <w:rPr>
          <w:sz w:val="20"/>
        </w:rPr>
        <w:t>where</w:t>
      </w:r>
      <w:r>
        <w:rPr>
          <w:spacing w:val="-7"/>
          <w:sz w:val="20"/>
        </w:rPr>
        <w:t xml:space="preserve"> </w:t>
      </w:r>
      <w:r>
        <w:rPr>
          <w:sz w:val="20"/>
        </w:rPr>
        <w:t>you</w:t>
      </w:r>
      <w:r>
        <w:rPr>
          <w:spacing w:val="-3"/>
          <w:sz w:val="20"/>
        </w:rPr>
        <w:t xml:space="preserve"> </w:t>
      </w:r>
      <w:r>
        <w:rPr>
          <w:sz w:val="20"/>
        </w:rPr>
        <w:t>propose</w:t>
      </w:r>
      <w:r>
        <w:rPr>
          <w:spacing w:val="-6"/>
          <w:sz w:val="20"/>
        </w:rPr>
        <w:t xml:space="preserve"> </w:t>
      </w:r>
      <w:r>
        <w:rPr>
          <w:sz w:val="20"/>
        </w:rPr>
        <w:t>staff</w:t>
      </w:r>
      <w:r>
        <w:rPr>
          <w:spacing w:val="-7"/>
          <w:sz w:val="20"/>
        </w:rPr>
        <w:t xml:space="preserve"> </w:t>
      </w:r>
      <w:r>
        <w:rPr>
          <w:sz w:val="20"/>
        </w:rPr>
        <w:t>to</w:t>
      </w:r>
      <w:r>
        <w:rPr>
          <w:spacing w:val="-5"/>
          <w:sz w:val="20"/>
        </w:rPr>
        <w:t xml:space="preserve"> </w:t>
      </w:r>
      <w:r>
        <w:rPr>
          <w:sz w:val="20"/>
        </w:rPr>
        <w:t>be</w:t>
      </w:r>
      <w:r>
        <w:rPr>
          <w:spacing w:val="-6"/>
          <w:sz w:val="20"/>
        </w:rPr>
        <w:t xml:space="preserve"> </w:t>
      </w:r>
      <w:r>
        <w:rPr>
          <w:spacing w:val="-2"/>
          <w:sz w:val="20"/>
        </w:rPr>
        <w:t>located.</w:t>
      </w:r>
    </w:p>
    <w:p w14:paraId="0D6F043B" w14:textId="77777777" w:rsidR="00FE2C1B" w:rsidRDefault="00E97B9E">
      <w:pPr>
        <w:pStyle w:val="ListParagraph"/>
        <w:numPr>
          <w:ilvl w:val="1"/>
          <w:numId w:val="15"/>
        </w:numPr>
        <w:tabs>
          <w:tab w:val="left" w:pos="1741"/>
        </w:tabs>
        <w:ind w:hanging="361"/>
        <w:jc w:val="left"/>
        <w:rPr>
          <w:sz w:val="20"/>
        </w:rPr>
      </w:pPr>
      <w:r>
        <w:rPr>
          <w:sz w:val="20"/>
        </w:rPr>
        <w:t>Detail</w:t>
      </w:r>
      <w:r>
        <w:rPr>
          <w:spacing w:val="-8"/>
          <w:sz w:val="20"/>
        </w:rPr>
        <w:t xml:space="preserve"> </w:t>
      </w:r>
      <w:r>
        <w:rPr>
          <w:sz w:val="20"/>
        </w:rPr>
        <w:t>your</w:t>
      </w:r>
      <w:r>
        <w:rPr>
          <w:spacing w:val="-6"/>
          <w:sz w:val="20"/>
        </w:rPr>
        <w:t xml:space="preserve"> </w:t>
      </w:r>
      <w:r>
        <w:rPr>
          <w:sz w:val="20"/>
        </w:rPr>
        <w:t>alternate</w:t>
      </w:r>
      <w:r>
        <w:rPr>
          <w:spacing w:val="-7"/>
          <w:sz w:val="20"/>
        </w:rPr>
        <w:t xml:space="preserve"> </w:t>
      </w:r>
      <w:r>
        <w:rPr>
          <w:sz w:val="20"/>
        </w:rPr>
        <w:t>plan</w:t>
      </w:r>
      <w:r>
        <w:rPr>
          <w:spacing w:val="-7"/>
          <w:sz w:val="20"/>
        </w:rPr>
        <w:t xml:space="preserve"> </w:t>
      </w:r>
      <w:r>
        <w:rPr>
          <w:sz w:val="20"/>
        </w:rPr>
        <w:t>for</w:t>
      </w:r>
      <w:r>
        <w:rPr>
          <w:spacing w:val="-5"/>
          <w:sz w:val="20"/>
        </w:rPr>
        <w:t xml:space="preserve"> </w:t>
      </w:r>
      <w:r>
        <w:rPr>
          <w:sz w:val="20"/>
        </w:rPr>
        <w:t>staff</w:t>
      </w:r>
      <w:r>
        <w:rPr>
          <w:spacing w:val="-7"/>
          <w:sz w:val="20"/>
        </w:rPr>
        <w:t xml:space="preserve"> </w:t>
      </w:r>
      <w:r>
        <w:rPr>
          <w:sz w:val="20"/>
        </w:rPr>
        <w:t>who</w:t>
      </w:r>
      <w:r>
        <w:rPr>
          <w:spacing w:val="-4"/>
          <w:sz w:val="20"/>
        </w:rPr>
        <w:t xml:space="preserve"> </w:t>
      </w:r>
      <w:r>
        <w:rPr>
          <w:sz w:val="20"/>
        </w:rPr>
        <w:t>are</w:t>
      </w:r>
      <w:r>
        <w:rPr>
          <w:spacing w:val="-5"/>
          <w:sz w:val="20"/>
        </w:rPr>
        <w:t xml:space="preserve"> </w:t>
      </w:r>
      <w:r>
        <w:rPr>
          <w:sz w:val="20"/>
        </w:rPr>
        <w:t>absent</w:t>
      </w:r>
      <w:r>
        <w:rPr>
          <w:spacing w:val="-5"/>
          <w:sz w:val="20"/>
        </w:rPr>
        <w:t xml:space="preserve"> </w:t>
      </w:r>
      <w:r>
        <w:rPr>
          <w:sz w:val="20"/>
        </w:rPr>
        <w:t>during</w:t>
      </w:r>
      <w:r>
        <w:rPr>
          <w:spacing w:val="-6"/>
          <w:sz w:val="20"/>
        </w:rPr>
        <w:t xml:space="preserve"> </w:t>
      </w:r>
      <w:r>
        <w:rPr>
          <w:sz w:val="20"/>
        </w:rPr>
        <w:t>the</w:t>
      </w:r>
      <w:r>
        <w:rPr>
          <w:spacing w:val="-5"/>
          <w:sz w:val="20"/>
        </w:rPr>
        <w:t xml:space="preserve"> </w:t>
      </w:r>
      <w:r>
        <w:rPr>
          <w:sz w:val="20"/>
        </w:rPr>
        <w:t>regular</w:t>
      </w:r>
      <w:r>
        <w:rPr>
          <w:spacing w:val="-7"/>
          <w:sz w:val="20"/>
        </w:rPr>
        <w:t xml:space="preserve"> </w:t>
      </w:r>
      <w:r>
        <w:rPr>
          <w:sz w:val="20"/>
        </w:rPr>
        <w:t>work</w:t>
      </w:r>
      <w:r>
        <w:rPr>
          <w:spacing w:val="-5"/>
          <w:sz w:val="20"/>
        </w:rPr>
        <w:t xml:space="preserve"> </w:t>
      </w:r>
      <w:r>
        <w:rPr>
          <w:spacing w:val="-2"/>
          <w:sz w:val="20"/>
        </w:rPr>
        <w:t>schedule.</w:t>
      </w:r>
    </w:p>
    <w:p w14:paraId="7701F6BD" w14:textId="77777777" w:rsidR="00FE2C1B" w:rsidRDefault="00E97B9E">
      <w:pPr>
        <w:pStyle w:val="ListParagraph"/>
        <w:numPr>
          <w:ilvl w:val="1"/>
          <w:numId w:val="15"/>
        </w:numPr>
        <w:tabs>
          <w:tab w:val="left" w:pos="1741"/>
        </w:tabs>
        <w:spacing w:before="1"/>
        <w:ind w:hanging="361"/>
        <w:jc w:val="left"/>
        <w:rPr>
          <w:sz w:val="20"/>
        </w:rPr>
      </w:pPr>
      <w:r>
        <w:rPr>
          <w:sz w:val="20"/>
        </w:rPr>
        <w:t>If</w:t>
      </w:r>
      <w:r>
        <w:rPr>
          <w:spacing w:val="-7"/>
          <w:sz w:val="20"/>
        </w:rPr>
        <w:t xml:space="preserve"> </w:t>
      </w:r>
      <w:r>
        <w:rPr>
          <w:sz w:val="20"/>
        </w:rPr>
        <w:t>hiring</w:t>
      </w:r>
      <w:r>
        <w:rPr>
          <w:spacing w:val="-6"/>
          <w:sz w:val="20"/>
        </w:rPr>
        <w:t xml:space="preserve"> </w:t>
      </w:r>
      <w:r>
        <w:rPr>
          <w:sz w:val="20"/>
        </w:rPr>
        <w:t>new</w:t>
      </w:r>
      <w:r>
        <w:rPr>
          <w:spacing w:val="-7"/>
          <w:sz w:val="20"/>
        </w:rPr>
        <w:t xml:space="preserve"> </w:t>
      </w:r>
      <w:r>
        <w:rPr>
          <w:sz w:val="20"/>
        </w:rPr>
        <w:t>staff,</w:t>
      </w:r>
      <w:r>
        <w:rPr>
          <w:spacing w:val="-5"/>
          <w:sz w:val="20"/>
        </w:rPr>
        <w:t xml:space="preserve"> </w:t>
      </w:r>
      <w:r>
        <w:rPr>
          <w:sz w:val="20"/>
        </w:rPr>
        <w:t>provide</w:t>
      </w:r>
      <w:r>
        <w:rPr>
          <w:spacing w:val="-7"/>
          <w:sz w:val="20"/>
        </w:rPr>
        <w:t xml:space="preserve"> </w:t>
      </w:r>
      <w:r>
        <w:rPr>
          <w:sz w:val="20"/>
        </w:rPr>
        <w:t>a</w:t>
      </w:r>
      <w:r>
        <w:rPr>
          <w:spacing w:val="-5"/>
          <w:sz w:val="20"/>
        </w:rPr>
        <w:t xml:space="preserve"> </w:t>
      </w:r>
      <w:r>
        <w:rPr>
          <w:sz w:val="20"/>
        </w:rPr>
        <w:t>detailed</w:t>
      </w:r>
      <w:r>
        <w:rPr>
          <w:spacing w:val="-7"/>
          <w:sz w:val="20"/>
        </w:rPr>
        <w:t xml:space="preserve"> </w:t>
      </w:r>
      <w:r>
        <w:rPr>
          <w:sz w:val="20"/>
        </w:rPr>
        <w:t>timeline</w:t>
      </w:r>
      <w:r>
        <w:rPr>
          <w:spacing w:val="-5"/>
          <w:sz w:val="20"/>
        </w:rPr>
        <w:t xml:space="preserve"> </w:t>
      </w:r>
      <w:r>
        <w:rPr>
          <w:sz w:val="20"/>
        </w:rPr>
        <w:t>for</w:t>
      </w:r>
      <w:r>
        <w:rPr>
          <w:spacing w:val="-6"/>
          <w:sz w:val="20"/>
        </w:rPr>
        <w:t xml:space="preserve"> </w:t>
      </w:r>
      <w:r>
        <w:rPr>
          <w:sz w:val="20"/>
        </w:rPr>
        <w:t>getting</w:t>
      </w:r>
      <w:r>
        <w:rPr>
          <w:spacing w:val="-5"/>
          <w:sz w:val="20"/>
        </w:rPr>
        <w:t xml:space="preserve"> </w:t>
      </w:r>
      <w:r>
        <w:rPr>
          <w:sz w:val="20"/>
        </w:rPr>
        <w:t>staff</w:t>
      </w:r>
      <w:r>
        <w:rPr>
          <w:spacing w:val="-7"/>
          <w:sz w:val="20"/>
        </w:rPr>
        <w:t xml:space="preserve"> </w:t>
      </w:r>
      <w:r>
        <w:rPr>
          <w:sz w:val="20"/>
        </w:rPr>
        <w:t>in</w:t>
      </w:r>
      <w:r>
        <w:rPr>
          <w:spacing w:val="-7"/>
          <w:sz w:val="20"/>
        </w:rPr>
        <w:t xml:space="preserve"> </w:t>
      </w:r>
      <w:r>
        <w:rPr>
          <w:sz w:val="20"/>
        </w:rPr>
        <w:t>place</w:t>
      </w:r>
      <w:r>
        <w:rPr>
          <w:spacing w:val="-5"/>
          <w:sz w:val="20"/>
        </w:rPr>
        <w:t xml:space="preserve"> </w:t>
      </w:r>
      <w:r>
        <w:rPr>
          <w:sz w:val="20"/>
        </w:rPr>
        <w:t>and</w:t>
      </w:r>
      <w:r>
        <w:rPr>
          <w:spacing w:val="-5"/>
          <w:sz w:val="20"/>
        </w:rPr>
        <w:t xml:space="preserve"> </w:t>
      </w:r>
      <w:r>
        <w:rPr>
          <w:spacing w:val="-2"/>
          <w:sz w:val="20"/>
        </w:rPr>
        <w:t>trained.</w:t>
      </w:r>
    </w:p>
    <w:p w14:paraId="2163B06A" w14:textId="77777777" w:rsidR="00FE2C1B" w:rsidRDefault="00FE2C1B">
      <w:pPr>
        <w:pStyle w:val="BodyText"/>
        <w:spacing w:before="10"/>
        <w:rPr>
          <w:sz w:val="19"/>
        </w:rPr>
      </w:pPr>
    </w:p>
    <w:p w14:paraId="0873A0D0" w14:textId="77777777" w:rsidR="00FE2C1B" w:rsidRDefault="00E97B9E">
      <w:pPr>
        <w:pStyle w:val="Heading3"/>
        <w:numPr>
          <w:ilvl w:val="0"/>
          <w:numId w:val="15"/>
        </w:numPr>
        <w:tabs>
          <w:tab w:val="left" w:pos="1381"/>
        </w:tabs>
        <w:ind w:hanging="361"/>
      </w:pPr>
      <w:r>
        <w:t>PROGRAM</w:t>
      </w:r>
      <w:r>
        <w:rPr>
          <w:spacing w:val="-14"/>
        </w:rPr>
        <w:t xml:space="preserve"> </w:t>
      </w:r>
      <w:r>
        <w:t>OVERSIGHT</w:t>
      </w:r>
      <w:r>
        <w:rPr>
          <w:spacing w:val="-13"/>
        </w:rPr>
        <w:t xml:space="preserve"> </w:t>
      </w:r>
      <w:r>
        <w:t>CAPABILITIES/MONITORING</w:t>
      </w:r>
      <w:r>
        <w:rPr>
          <w:spacing w:val="-14"/>
        </w:rPr>
        <w:t xml:space="preserve"> </w:t>
      </w:r>
      <w:r>
        <w:rPr>
          <w:spacing w:val="-2"/>
        </w:rPr>
        <w:t>PROCEDURES</w:t>
      </w:r>
    </w:p>
    <w:p w14:paraId="56ECF7EB" w14:textId="77777777" w:rsidR="00FE2C1B" w:rsidRDefault="00E97B9E">
      <w:pPr>
        <w:pStyle w:val="ListParagraph"/>
        <w:numPr>
          <w:ilvl w:val="1"/>
          <w:numId w:val="15"/>
        </w:numPr>
        <w:tabs>
          <w:tab w:val="left" w:pos="1741"/>
        </w:tabs>
        <w:spacing w:before="185"/>
        <w:ind w:hanging="361"/>
        <w:jc w:val="both"/>
        <w:rPr>
          <w:sz w:val="20"/>
        </w:rPr>
      </w:pPr>
      <w:r>
        <w:rPr>
          <w:sz w:val="20"/>
        </w:rPr>
        <w:t>Detail</w:t>
      </w:r>
      <w:r>
        <w:rPr>
          <w:spacing w:val="-10"/>
          <w:sz w:val="20"/>
        </w:rPr>
        <w:t xml:space="preserve"> </w:t>
      </w:r>
      <w:r>
        <w:rPr>
          <w:sz w:val="20"/>
        </w:rPr>
        <w:t>your</w:t>
      </w:r>
      <w:r>
        <w:rPr>
          <w:spacing w:val="-9"/>
          <w:sz w:val="20"/>
        </w:rPr>
        <w:t xml:space="preserve"> </w:t>
      </w:r>
      <w:r>
        <w:rPr>
          <w:sz w:val="20"/>
        </w:rPr>
        <w:t>agency’s</w:t>
      </w:r>
      <w:r>
        <w:rPr>
          <w:spacing w:val="-8"/>
          <w:sz w:val="20"/>
        </w:rPr>
        <w:t xml:space="preserve"> </w:t>
      </w:r>
      <w:r>
        <w:rPr>
          <w:sz w:val="20"/>
        </w:rPr>
        <w:t>oversight</w:t>
      </w:r>
      <w:r>
        <w:rPr>
          <w:spacing w:val="-9"/>
          <w:sz w:val="20"/>
        </w:rPr>
        <w:t xml:space="preserve"> </w:t>
      </w:r>
      <w:r>
        <w:rPr>
          <w:sz w:val="20"/>
        </w:rPr>
        <w:t>capabilities.</w:t>
      </w:r>
      <w:r>
        <w:rPr>
          <w:spacing w:val="-9"/>
          <w:sz w:val="20"/>
        </w:rPr>
        <w:t xml:space="preserve"> </w:t>
      </w:r>
      <w:r>
        <w:rPr>
          <w:sz w:val="20"/>
        </w:rPr>
        <w:t>Detail</w:t>
      </w:r>
      <w:r>
        <w:rPr>
          <w:spacing w:val="-10"/>
          <w:sz w:val="20"/>
        </w:rPr>
        <w:t xml:space="preserve"> </w:t>
      </w:r>
      <w:r>
        <w:rPr>
          <w:sz w:val="20"/>
        </w:rPr>
        <w:t>extent</w:t>
      </w:r>
      <w:r>
        <w:rPr>
          <w:spacing w:val="-10"/>
          <w:sz w:val="20"/>
        </w:rPr>
        <w:t xml:space="preserve"> </w:t>
      </w:r>
      <w:r>
        <w:rPr>
          <w:sz w:val="20"/>
        </w:rPr>
        <w:t>of</w:t>
      </w:r>
      <w:r>
        <w:rPr>
          <w:spacing w:val="-7"/>
          <w:sz w:val="20"/>
        </w:rPr>
        <w:t xml:space="preserve"> </w:t>
      </w:r>
      <w:r>
        <w:rPr>
          <w:sz w:val="20"/>
        </w:rPr>
        <w:t>in-house</w:t>
      </w:r>
      <w:r>
        <w:rPr>
          <w:spacing w:val="-7"/>
          <w:sz w:val="20"/>
        </w:rPr>
        <w:t xml:space="preserve"> </w:t>
      </w:r>
      <w:r>
        <w:rPr>
          <w:sz w:val="20"/>
        </w:rPr>
        <w:t>monitoring</w:t>
      </w:r>
      <w:r>
        <w:rPr>
          <w:spacing w:val="-8"/>
          <w:sz w:val="20"/>
        </w:rPr>
        <w:t xml:space="preserve"> </w:t>
      </w:r>
      <w:r>
        <w:rPr>
          <w:spacing w:val="-2"/>
          <w:sz w:val="20"/>
        </w:rPr>
        <w:t>practices.</w:t>
      </w:r>
    </w:p>
    <w:p w14:paraId="5BEFE097" w14:textId="77777777" w:rsidR="00FE2C1B" w:rsidRDefault="00E97B9E">
      <w:pPr>
        <w:pStyle w:val="ListParagraph"/>
        <w:numPr>
          <w:ilvl w:val="1"/>
          <w:numId w:val="15"/>
        </w:numPr>
        <w:tabs>
          <w:tab w:val="left" w:pos="1741"/>
        </w:tabs>
        <w:spacing w:before="1" w:line="229" w:lineRule="exact"/>
        <w:ind w:hanging="361"/>
        <w:jc w:val="both"/>
        <w:rPr>
          <w:sz w:val="20"/>
        </w:rPr>
      </w:pPr>
      <w:r>
        <w:rPr>
          <w:sz w:val="20"/>
        </w:rPr>
        <w:t>Detail</w:t>
      </w:r>
      <w:r>
        <w:rPr>
          <w:spacing w:val="-10"/>
          <w:sz w:val="20"/>
        </w:rPr>
        <w:t xml:space="preserve"> </w:t>
      </w:r>
      <w:r>
        <w:rPr>
          <w:sz w:val="20"/>
        </w:rPr>
        <w:t>your</w:t>
      </w:r>
      <w:r>
        <w:rPr>
          <w:spacing w:val="-9"/>
          <w:sz w:val="20"/>
        </w:rPr>
        <w:t xml:space="preserve"> </w:t>
      </w:r>
      <w:r>
        <w:rPr>
          <w:sz w:val="20"/>
        </w:rPr>
        <w:t>agency’s</w:t>
      </w:r>
      <w:r>
        <w:rPr>
          <w:spacing w:val="-7"/>
          <w:sz w:val="20"/>
        </w:rPr>
        <w:t xml:space="preserve"> </w:t>
      </w:r>
      <w:r>
        <w:rPr>
          <w:sz w:val="20"/>
        </w:rPr>
        <w:t>employer</w:t>
      </w:r>
      <w:r>
        <w:rPr>
          <w:spacing w:val="-9"/>
          <w:sz w:val="20"/>
        </w:rPr>
        <w:t xml:space="preserve"> </w:t>
      </w:r>
      <w:r>
        <w:rPr>
          <w:sz w:val="20"/>
        </w:rPr>
        <w:t>and</w:t>
      </w:r>
      <w:r>
        <w:rPr>
          <w:spacing w:val="-10"/>
          <w:sz w:val="20"/>
        </w:rPr>
        <w:t xml:space="preserve"> </w:t>
      </w:r>
      <w:r>
        <w:rPr>
          <w:sz w:val="20"/>
        </w:rPr>
        <w:t>participant</w:t>
      </w:r>
      <w:r>
        <w:rPr>
          <w:spacing w:val="-8"/>
          <w:sz w:val="20"/>
        </w:rPr>
        <w:t xml:space="preserve"> </w:t>
      </w:r>
      <w:r>
        <w:rPr>
          <w:sz w:val="20"/>
        </w:rPr>
        <w:t>tracking</w:t>
      </w:r>
      <w:r>
        <w:rPr>
          <w:spacing w:val="-7"/>
          <w:sz w:val="20"/>
        </w:rPr>
        <w:t xml:space="preserve"> </w:t>
      </w:r>
      <w:r>
        <w:rPr>
          <w:spacing w:val="-2"/>
          <w:sz w:val="20"/>
        </w:rPr>
        <w:t>system.</w:t>
      </w:r>
    </w:p>
    <w:p w14:paraId="1C87E21D" w14:textId="77777777" w:rsidR="00FE2C1B" w:rsidRDefault="00E97B9E">
      <w:pPr>
        <w:pStyle w:val="ListParagraph"/>
        <w:numPr>
          <w:ilvl w:val="1"/>
          <w:numId w:val="15"/>
        </w:numPr>
        <w:tabs>
          <w:tab w:val="left" w:pos="1741"/>
        </w:tabs>
        <w:ind w:right="381" w:hanging="360"/>
        <w:jc w:val="both"/>
        <w:rPr>
          <w:sz w:val="20"/>
        </w:rPr>
      </w:pPr>
      <w:r>
        <w:rPr>
          <w:sz w:val="20"/>
        </w:rPr>
        <w:lastRenderedPageBreak/>
        <w:t xml:space="preserve">Detail internal monitoring schedules </w:t>
      </w:r>
      <w:proofErr w:type="gramStart"/>
      <w:r>
        <w:rPr>
          <w:sz w:val="20"/>
        </w:rPr>
        <w:t>to</w:t>
      </w:r>
      <w:proofErr w:type="gramEnd"/>
      <w:r>
        <w:rPr>
          <w:sz w:val="20"/>
        </w:rPr>
        <w:t xml:space="preserve"> be implements to ensure compliance with federal, state and local policies governing this program. (Monitoring schedules for both participants and </w:t>
      </w:r>
      <w:r>
        <w:rPr>
          <w:spacing w:val="-2"/>
          <w:sz w:val="20"/>
        </w:rPr>
        <w:t>employers)</w:t>
      </w:r>
    </w:p>
    <w:p w14:paraId="23FA4389" w14:textId="77777777" w:rsidR="00FE2C1B" w:rsidRDefault="00FE2C1B">
      <w:pPr>
        <w:jc w:val="both"/>
        <w:rPr>
          <w:sz w:val="20"/>
        </w:rPr>
        <w:sectPr w:rsidR="00FE2C1B">
          <w:pgSz w:w="12240" w:h="15840"/>
          <w:pgMar w:top="1080" w:right="880" w:bottom="1080" w:left="780" w:header="0" w:footer="835" w:gutter="0"/>
          <w:cols w:space="720"/>
        </w:sectPr>
      </w:pPr>
    </w:p>
    <w:p w14:paraId="52FD9FCE" w14:textId="77777777" w:rsidR="00FE2C1B" w:rsidRDefault="00E97B9E">
      <w:pPr>
        <w:pStyle w:val="Heading3"/>
        <w:numPr>
          <w:ilvl w:val="0"/>
          <w:numId w:val="15"/>
        </w:numPr>
        <w:tabs>
          <w:tab w:val="left" w:pos="1381"/>
        </w:tabs>
        <w:spacing w:before="71"/>
        <w:ind w:hanging="361"/>
      </w:pPr>
      <w:r>
        <w:lastRenderedPageBreak/>
        <w:t>TARGET</w:t>
      </w:r>
      <w:r>
        <w:rPr>
          <w:spacing w:val="-5"/>
        </w:rPr>
        <w:t xml:space="preserve"> </w:t>
      </w:r>
      <w:r>
        <w:t>GROUPS</w:t>
      </w:r>
      <w:r>
        <w:rPr>
          <w:spacing w:val="-6"/>
        </w:rPr>
        <w:t xml:space="preserve"> </w:t>
      </w:r>
      <w:r>
        <w:t>TO</w:t>
      </w:r>
      <w:r>
        <w:rPr>
          <w:spacing w:val="-3"/>
        </w:rPr>
        <w:t xml:space="preserve"> </w:t>
      </w:r>
      <w:r>
        <w:t>BE</w:t>
      </w:r>
      <w:r>
        <w:rPr>
          <w:spacing w:val="-4"/>
        </w:rPr>
        <w:t xml:space="preserve"> </w:t>
      </w:r>
      <w:r>
        <w:rPr>
          <w:spacing w:val="-2"/>
        </w:rPr>
        <w:t>SERVED</w:t>
      </w:r>
    </w:p>
    <w:p w14:paraId="66E89526" w14:textId="77777777" w:rsidR="00FE2C1B" w:rsidRDefault="00E97B9E">
      <w:pPr>
        <w:pStyle w:val="ListParagraph"/>
        <w:numPr>
          <w:ilvl w:val="1"/>
          <w:numId w:val="15"/>
        </w:numPr>
        <w:tabs>
          <w:tab w:val="left" w:pos="1741"/>
        </w:tabs>
        <w:spacing w:before="184"/>
        <w:ind w:hanging="361"/>
        <w:jc w:val="left"/>
        <w:rPr>
          <w:sz w:val="20"/>
        </w:rPr>
      </w:pPr>
      <w:r>
        <w:rPr>
          <w:sz w:val="20"/>
        </w:rPr>
        <w:t>Detail</w:t>
      </w:r>
      <w:r>
        <w:rPr>
          <w:spacing w:val="-8"/>
          <w:sz w:val="20"/>
        </w:rPr>
        <w:t xml:space="preserve"> </w:t>
      </w:r>
      <w:r>
        <w:rPr>
          <w:sz w:val="20"/>
        </w:rPr>
        <w:t>the</w:t>
      </w:r>
      <w:r>
        <w:rPr>
          <w:spacing w:val="-7"/>
          <w:sz w:val="20"/>
        </w:rPr>
        <w:t xml:space="preserve"> </w:t>
      </w:r>
      <w:r>
        <w:rPr>
          <w:sz w:val="20"/>
        </w:rPr>
        <w:t>population</w:t>
      </w:r>
      <w:r>
        <w:rPr>
          <w:spacing w:val="-8"/>
          <w:sz w:val="20"/>
        </w:rPr>
        <w:t xml:space="preserve"> </w:t>
      </w:r>
      <w:r>
        <w:rPr>
          <w:sz w:val="20"/>
        </w:rPr>
        <w:t>groups</w:t>
      </w:r>
      <w:r>
        <w:rPr>
          <w:spacing w:val="-6"/>
          <w:sz w:val="20"/>
        </w:rPr>
        <w:t xml:space="preserve"> </w:t>
      </w:r>
      <w:r>
        <w:rPr>
          <w:sz w:val="20"/>
        </w:rPr>
        <w:t>you</w:t>
      </w:r>
      <w:r>
        <w:rPr>
          <w:spacing w:val="-8"/>
          <w:sz w:val="20"/>
        </w:rPr>
        <w:t xml:space="preserve"> </w:t>
      </w:r>
      <w:r>
        <w:rPr>
          <w:sz w:val="20"/>
        </w:rPr>
        <w:t>will</w:t>
      </w:r>
      <w:r>
        <w:rPr>
          <w:spacing w:val="-8"/>
          <w:sz w:val="20"/>
        </w:rPr>
        <w:t xml:space="preserve"> </w:t>
      </w:r>
      <w:r>
        <w:rPr>
          <w:spacing w:val="-2"/>
          <w:sz w:val="20"/>
        </w:rPr>
        <w:t>serve.</w:t>
      </w:r>
    </w:p>
    <w:p w14:paraId="03AEC18D" w14:textId="77777777" w:rsidR="00FE2C1B" w:rsidRDefault="00E97B9E">
      <w:pPr>
        <w:pStyle w:val="ListParagraph"/>
        <w:numPr>
          <w:ilvl w:val="1"/>
          <w:numId w:val="15"/>
        </w:numPr>
        <w:tabs>
          <w:tab w:val="left" w:pos="1741"/>
        </w:tabs>
        <w:ind w:hanging="361"/>
        <w:jc w:val="left"/>
        <w:rPr>
          <w:sz w:val="20"/>
        </w:rPr>
      </w:pPr>
      <w:r>
        <w:rPr>
          <w:sz w:val="20"/>
        </w:rPr>
        <w:t>Describe</w:t>
      </w:r>
      <w:r>
        <w:rPr>
          <w:spacing w:val="-12"/>
          <w:sz w:val="20"/>
        </w:rPr>
        <w:t xml:space="preserve"> </w:t>
      </w:r>
      <w:r>
        <w:rPr>
          <w:sz w:val="20"/>
        </w:rPr>
        <w:t>outreach</w:t>
      </w:r>
      <w:r>
        <w:rPr>
          <w:spacing w:val="-8"/>
          <w:sz w:val="20"/>
        </w:rPr>
        <w:t xml:space="preserve"> </w:t>
      </w:r>
      <w:r>
        <w:rPr>
          <w:sz w:val="20"/>
        </w:rPr>
        <w:t>and</w:t>
      </w:r>
      <w:r>
        <w:rPr>
          <w:spacing w:val="-10"/>
          <w:sz w:val="20"/>
        </w:rPr>
        <w:t xml:space="preserve"> </w:t>
      </w:r>
      <w:r>
        <w:rPr>
          <w:sz w:val="20"/>
        </w:rPr>
        <w:t>recruitment</w:t>
      </w:r>
      <w:r>
        <w:rPr>
          <w:spacing w:val="-9"/>
          <w:sz w:val="20"/>
        </w:rPr>
        <w:t xml:space="preserve"> </w:t>
      </w:r>
      <w:r>
        <w:rPr>
          <w:sz w:val="20"/>
        </w:rPr>
        <w:t>efforts</w:t>
      </w:r>
      <w:r>
        <w:rPr>
          <w:spacing w:val="-9"/>
          <w:sz w:val="20"/>
        </w:rPr>
        <w:t xml:space="preserve"> </w:t>
      </w:r>
      <w:r>
        <w:rPr>
          <w:sz w:val="20"/>
        </w:rPr>
        <w:t>for</w:t>
      </w:r>
      <w:r>
        <w:rPr>
          <w:spacing w:val="-10"/>
          <w:sz w:val="20"/>
        </w:rPr>
        <w:t xml:space="preserve"> </w:t>
      </w:r>
      <w:r>
        <w:rPr>
          <w:sz w:val="20"/>
        </w:rPr>
        <w:t>targeted</w:t>
      </w:r>
      <w:r>
        <w:rPr>
          <w:spacing w:val="-7"/>
          <w:sz w:val="20"/>
        </w:rPr>
        <w:t xml:space="preserve"> </w:t>
      </w:r>
      <w:r>
        <w:rPr>
          <w:sz w:val="20"/>
        </w:rPr>
        <w:t>population</w:t>
      </w:r>
      <w:r>
        <w:rPr>
          <w:spacing w:val="-10"/>
          <w:sz w:val="20"/>
        </w:rPr>
        <w:t xml:space="preserve"> </w:t>
      </w:r>
      <w:r>
        <w:rPr>
          <w:spacing w:val="-2"/>
          <w:sz w:val="20"/>
        </w:rPr>
        <w:t>groups.</w:t>
      </w:r>
    </w:p>
    <w:p w14:paraId="62440388" w14:textId="77777777" w:rsidR="00FE2C1B" w:rsidRDefault="00E97B9E">
      <w:pPr>
        <w:pStyle w:val="ListParagraph"/>
        <w:numPr>
          <w:ilvl w:val="1"/>
          <w:numId w:val="15"/>
        </w:numPr>
        <w:tabs>
          <w:tab w:val="left" w:pos="1741"/>
        </w:tabs>
        <w:ind w:hanging="361"/>
        <w:jc w:val="left"/>
        <w:rPr>
          <w:sz w:val="20"/>
        </w:rPr>
      </w:pPr>
      <w:r>
        <w:rPr>
          <w:sz w:val="20"/>
        </w:rPr>
        <w:t>Describe</w:t>
      </w:r>
      <w:r>
        <w:rPr>
          <w:spacing w:val="-7"/>
          <w:sz w:val="20"/>
        </w:rPr>
        <w:t xml:space="preserve"> </w:t>
      </w:r>
      <w:r>
        <w:rPr>
          <w:sz w:val="20"/>
        </w:rPr>
        <w:t>linkages</w:t>
      </w:r>
      <w:r>
        <w:rPr>
          <w:spacing w:val="-6"/>
          <w:sz w:val="20"/>
        </w:rPr>
        <w:t xml:space="preserve"> </w:t>
      </w:r>
      <w:r>
        <w:rPr>
          <w:sz w:val="20"/>
        </w:rPr>
        <w:t>that</w:t>
      </w:r>
      <w:r>
        <w:rPr>
          <w:spacing w:val="-9"/>
          <w:sz w:val="20"/>
        </w:rPr>
        <w:t xml:space="preserve"> </w:t>
      </w:r>
      <w:r>
        <w:rPr>
          <w:sz w:val="20"/>
        </w:rPr>
        <w:t>will</w:t>
      </w:r>
      <w:r>
        <w:rPr>
          <w:spacing w:val="-6"/>
          <w:sz w:val="20"/>
        </w:rPr>
        <w:t xml:space="preserve"> </w:t>
      </w:r>
      <w:r>
        <w:rPr>
          <w:sz w:val="20"/>
        </w:rPr>
        <w:t>be</w:t>
      </w:r>
      <w:r>
        <w:rPr>
          <w:spacing w:val="-8"/>
          <w:sz w:val="20"/>
        </w:rPr>
        <w:t xml:space="preserve"> </w:t>
      </w:r>
      <w:r>
        <w:rPr>
          <w:sz w:val="20"/>
        </w:rPr>
        <w:t>formed</w:t>
      </w:r>
      <w:r>
        <w:rPr>
          <w:spacing w:val="-6"/>
          <w:sz w:val="20"/>
        </w:rPr>
        <w:t xml:space="preserve"> </w:t>
      </w:r>
      <w:r>
        <w:rPr>
          <w:sz w:val="20"/>
        </w:rPr>
        <w:t>with</w:t>
      </w:r>
      <w:r>
        <w:rPr>
          <w:spacing w:val="-7"/>
          <w:sz w:val="20"/>
        </w:rPr>
        <w:t xml:space="preserve"> </w:t>
      </w:r>
      <w:r>
        <w:rPr>
          <w:sz w:val="20"/>
        </w:rPr>
        <w:t>other</w:t>
      </w:r>
      <w:r>
        <w:rPr>
          <w:spacing w:val="-7"/>
          <w:sz w:val="20"/>
        </w:rPr>
        <w:t xml:space="preserve"> </w:t>
      </w:r>
      <w:r>
        <w:rPr>
          <w:sz w:val="20"/>
        </w:rPr>
        <w:t>agencies</w:t>
      </w:r>
      <w:r>
        <w:rPr>
          <w:spacing w:val="-6"/>
          <w:sz w:val="20"/>
        </w:rPr>
        <w:t xml:space="preserve"> </w:t>
      </w:r>
      <w:r>
        <w:rPr>
          <w:sz w:val="20"/>
        </w:rPr>
        <w:t>to</w:t>
      </w:r>
      <w:r>
        <w:rPr>
          <w:spacing w:val="-8"/>
          <w:sz w:val="20"/>
        </w:rPr>
        <w:t xml:space="preserve"> </w:t>
      </w:r>
      <w:r>
        <w:rPr>
          <w:sz w:val="20"/>
        </w:rPr>
        <w:t>recruit</w:t>
      </w:r>
      <w:r>
        <w:rPr>
          <w:spacing w:val="-7"/>
          <w:sz w:val="20"/>
        </w:rPr>
        <w:t xml:space="preserve"> </w:t>
      </w:r>
      <w:r>
        <w:rPr>
          <w:sz w:val="20"/>
        </w:rPr>
        <w:t>these</w:t>
      </w:r>
      <w:r>
        <w:rPr>
          <w:spacing w:val="-7"/>
          <w:sz w:val="20"/>
        </w:rPr>
        <w:t xml:space="preserve"> </w:t>
      </w:r>
      <w:r>
        <w:rPr>
          <w:sz w:val="20"/>
        </w:rPr>
        <w:t>population</w:t>
      </w:r>
      <w:r>
        <w:rPr>
          <w:spacing w:val="-9"/>
          <w:sz w:val="20"/>
        </w:rPr>
        <w:t xml:space="preserve"> </w:t>
      </w:r>
      <w:r>
        <w:rPr>
          <w:spacing w:val="-2"/>
          <w:sz w:val="20"/>
        </w:rPr>
        <w:t>groups.</w:t>
      </w:r>
    </w:p>
    <w:p w14:paraId="664852EB" w14:textId="77777777" w:rsidR="00FE2C1B" w:rsidRDefault="00E97B9E">
      <w:pPr>
        <w:pStyle w:val="ListParagraph"/>
        <w:numPr>
          <w:ilvl w:val="1"/>
          <w:numId w:val="15"/>
        </w:numPr>
        <w:tabs>
          <w:tab w:val="left" w:pos="1741"/>
        </w:tabs>
        <w:spacing w:before="1"/>
        <w:ind w:right="384" w:hanging="360"/>
        <w:jc w:val="left"/>
        <w:rPr>
          <w:sz w:val="20"/>
        </w:rPr>
      </w:pPr>
      <w:r>
        <w:rPr>
          <w:sz w:val="20"/>
        </w:rPr>
        <w:t>Detail</w:t>
      </w:r>
      <w:r>
        <w:rPr>
          <w:spacing w:val="28"/>
          <w:sz w:val="20"/>
        </w:rPr>
        <w:t xml:space="preserve"> </w:t>
      </w:r>
      <w:r>
        <w:rPr>
          <w:sz w:val="20"/>
        </w:rPr>
        <w:t>the</w:t>
      </w:r>
      <w:r>
        <w:rPr>
          <w:spacing w:val="29"/>
          <w:sz w:val="20"/>
        </w:rPr>
        <w:t xml:space="preserve"> </w:t>
      </w:r>
      <w:r>
        <w:rPr>
          <w:sz w:val="20"/>
        </w:rPr>
        <w:t>criteria</w:t>
      </w:r>
      <w:r>
        <w:rPr>
          <w:spacing w:val="29"/>
          <w:sz w:val="20"/>
        </w:rPr>
        <w:t xml:space="preserve"> </w:t>
      </w:r>
      <w:r>
        <w:rPr>
          <w:sz w:val="20"/>
        </w:rPr>
        <w:t>to</w:t>
      </w:r>
      <w:r>
        <w:rPr>
          <w:spacing w:val="29"/>
          <w:sz w:val="20"/>
        </w:rPr>
        <w:t xml:space="preserve"> </w:t>
      </w:r>
      <w:r>
        <w:rPr>
          <w:sz w:val="20"/>
        </w:rPr>
        <w:t>be</w:t>
      </w:r>
      <w:r>
        <w:rPr>
          <w:spacing w:val="28"/>
          <w:sz w:val="20"/>
        </w:rPr>
        <w:t xml:space="preserve"> </w:t>
      </w:r>
      <w:r>
        <w:rPr>
          <w:sz w:val="20"/>
        </w:rPr>
        <w:t>used</w:t>
      </w:r>
      <w:r>
        <w:rPr>
          <w:spacing w:val="28"/>
          <w:sz w:val="20"/>
        </w:rPr>
        <w:t xml:space="preserve"> </w:t>
      </w:r>
      <w:r>
        <w:rPr>
          <w:sz w:val="20"/>
        </w:rPr>
        <w:t>to</w:t>
      </w:r>
      <w:r>
        <w:rPr>
          <w:spacing w:val="28"/>
          <w:sz w:val="20"/>
        </w:rPr>
        <w:t xml:space="preserve"> </w:t>
      </w:r>
      <w:r>
        <w:rPr>
          <w:sz w:val="20"/>
        </w:rPr>
        <w:t>select</w:t>
      </w:r>
      <w:r>
        <w:rPr>
          <w:spacing w:val="29"/>
          <w:sz w:val="20"/>
        </w:rPr>
        <w:t xml:space="preserve"> </w:t>
      </w:r>
      <w:r>
        <w:rPr>
          <w:sz w:val="20"/>
        </w:rPr>
        <w:t>WIOA</w:t>
      </w:r>
      <w:r>
        <w:rPr>
          <w:spacing w:val="28"/>
          <w:sz w:val="20"/>
        </w:rPr>
        <w:t xml:space="preserve"> </w:t>
      </w:r>
      <w:r>
        <w:rPr>
          <w:sz w:val="20"/>
        </w:rPr>
        <w:t>eligible</w:t>
      </w:r>
      <w:r>
        <w:rPr>
          <w:spacing w:val="31"/>
          <w:sz w:val="20"/>
        </w:rPr>
        <w:t xml:space="preserve"> </w:t>
      </w:r>
      <w:r>
        <w:rPr>
          <w:sz w:val="20"/>
        </w:rPr>
        <w:t>individuals</w:t>
      </w:r>
      <w:r>
        <w:rPr>
          <w:spacing w:val="30"/>
          <w:sz w:val="20"/>
        </w:rPr>
        <w:t xml:space="preserve"> </w:t>
      </w:r>
      <w:r>
        <w:rPr>
          <w:sz w:val="20"/>
        </w:rPr>
        <w:t>and</w:t>
      </w:r>
      <w:r>
        <w:rPr>
          <w:spacing w:val="29"/>
          <w:sz w:val="20"/>
        </w:rPr>
        <w:t xml:space="preserve"> </w:t>
      </w:r>
      <w:r>
        <w:rPr>
          <w:sz w:val="20"/>
        </w:rPr>
        <w:t>employers</w:t>
      </w:r>
      <w:r>
        <w:rPr>
          <w:spacing w:val="33"/>
          <w:sz w:val="20"/>
        </w:rPr>
        <w:t xml:space="preserve"> </w:t>
      </w:r>
      <w:r>
        <w:rPr>
          <w:sz w:val="20"/>
        </w:rPr>
        <w:t>for</w:t>
      </w:r>
      <w:r>
        <w:rPr>
          <w:spacing w:val="29"/>
          <w:sz w:val="20"/>
        </w:rPr>
        <w:t xml:space="preserve"> </w:t>
      </w:r>
      <w:r>
        <w:rPr>
          <w:sz w:val="20"/>
        </w:rPr>
        <w:t xml:space="preserve">program </w:t>
      </w:r>
      <w:r>
        <w:rPr>
          <w:spacing w:val="-2"/>
          <w:sz w:val="20"/>
        </w:rPr>
        <w:t>participation.</w:t>
      </w:r>
    </w:p>
    <w:p w14:paraId="7FA1EB64" w14:textId="77777777" w:rsidR="00FE2C1B" w:rsidRDefault="00FE2C1B">
      <w:pPr>
        <w:pStyle w:val="BodyText"/>
        <w:spacing w:before="10"/>
        <w:rPr>
          <w:sz w:val="19"/>
        </w:rPr>
      </w:pPr>
    </w:p>
    <w:p w14:paraId="01D05C5C" w14:textId="77777777" w:rsidR="00FE2C1B" w:rsidRDefault="00E97B9E">
      <w:pPr>
        <w:pStyle w:val="Heading3"/>
        <w:numPr>
          <w:ilvl w:val="0"/>
          <w:numId w:val="15"/>
        </w:numPr>
        <w:tabs>
          <w:tab w:val="left" w:pos="1381"/>
        </w:tabs>
        <w:ind w:hanging="361"/>
      </w:pPr>
      <w:r>
        <w:t>SUPPORTIVE</w:t>
      </w:r>
      <w:r>
        <w:rPr>
          <w:spacing w:val="-12"/>
        </w:rPr>
        <w:t xml:space="preserve"> </w:t>
      </w:r>
      <w:r>
        <w:rPr>
          <w:spacing w:val="-2"/>
        </w:rPr>
        <w:t>SERVICES</w:t>
      </w:r>
    </w:p>
    <w:p w14:paraId="3173E0CE" w14:textId="77777777" w:rsidR="00FE2C1B" w:rsidRDefault="00FE2C1B">
      <w:pPr>
        <w:pStyle w:val="BodyText"/>
        <w:spacing w:before="1"/>
        <w:rPr>
          <w:b/>
        </w:rPr>
      </w:pPr>
    </w:p>
    <w:p w14:paraId="45841F32" w14:textId="77777777" w:rsidR="00FE2C1B" w:rsidRDefault="00E97B9E">
      <w:pPr>
        <w:pStyle w:val="ListParagraph"/>
        <w:numPr>
          <w:ilvl w:val="1"/>
          <w:numId w:val="15"/>
        </w:numPr>
        <w:tabs>
          <w:tab w:val="left" w:pos="1741"/>
        </w:tabs>
        <w:ind w:hanging="361"/>
        <w:jc w:val="left"/>
        <w:rPr>
          <w:sz w:val="20"/>
        </w:rPr>
      </w:pPr>
      <w:r>
        <w:rPr>
          <w:sz w:val="20"/>
        </w:rPr>
        <w:t>Describe</w:t>
      </w:r>
      <w:r>
        <w:rPr>
          <w:spacing w:val="-8"/>
          <w:sz w:val="20"/>
        </w:rPr>
        <w:t xml:space="preserve"> </w:t>
      </w:r>
      <w:r>
        <w:rPr>
          <w:sz w:val="20"/>
        </w:rPr>
        <w:t>any</w:t>
      </w:r>
      <w:r>
        <w:rPr>
          <w:spacing w:val="-5"/>
          <w:sz w:val="20"/>
        </w:rPr>
        <w:t xml:space="preserve"> </w:t>
      </w:r>
      <w:r>
        <w:rPr>
          <w:sz w:val="20"/>
        </w:rPr>
        <w:t>supportive</w:t>
      </w:r>
      <w:r>
        <w:rPr>
          <w:spacing w:val="-7"/>
          <w:sz w:val="20"/>
        </w:rPr>
        <w:t xml:space="preserve"> </w:t>
      </w:r>
      <w:r>
        <w:rPr>
          <w:sz w:val="20"/>
        </w:rPr>
        <w:t>services</w:t>
      </w:r>
      <w:r>
        <w:rPr>
          <w:spacing w:val="-6"/>
          <w:sz w:val="20"/>
        </w:rPr>
        <w:t xml:space="preserve"> </w:t>
      </w:r>
      <w:r>
        <w:rPr>
          <w:sz w:val="20"/>
        </w:rPr>
        <w:t>to</w:t>
      </w:r>
      <w:r>
        <w:rPr>
          <w:spacing w:val="-7"/>
          <w:sz w:val="20"/>
        </w:rPr>
        <w:t xml:space="preserve"> </w:t>
      </w:r>
      <w:r>
        <w:rPr>
          <w:sz w:val="20"/>
        </w:rPr>
        <w:t>be</w:t>
      </w:r>
      <w:r>
        <w:rPr>
          <w:spacing w:val="-6"/>
          <w:sz w:val="20"/>
        </w:rPr>
        <w:t xml:space="preserve"> </w:t>
      </w:r>
      <w:r>
        <w:rPr>
          <w:sz w:val="20"/>
        </w:rPr>
        <w:t>provided</w:t>
      </w:r>
      <w:r>
        <w:rPr>
          <w:spacing w:val="-7"/>
          <w:sz w:val="20"/>
        </w:rPr>
        <w:t xml:space="preserve"> </w:t>
      </w:r>
      <w:r>
        <w:rPr>
          <w:sz w:val="20"/>
        </w:rPr>
        <w:t>to</w:t>
      </w:r>
      <w:r>
        <w:rPr>
          <w:spacing w:val="-7"/>
          <w:sz w:val="20"/>
        </w:rPr>
        <w:t xml:space="preserve"> </w:t>
      </w:r>
      <w:r>
        <w:rPr>
          <w:sz w:val="20"/>
        </w:rPr>
        <w:t>OJT</w:t>
      </w:r>
      <w:r>
        <w:rPr>
          <w:spacing w:val="-6"/>
          <w:sz w:val="20"/>
        </w:rPr>
        <w:t xml:space="preserve"> </w:t>
      </w:r>
      <w:r>
        <w:rPr>
          <w:spacing w:val="-2"/>
          <w:sz w:val="20"/>
        </w:rPr>
        <w:t>participants.</w:t>
      </w:r>
    </w:p>
    <w:p w14:paraId="78ADA245" w14:textId="77777777" w:rsidR="00FE2C1B" w:rsidRDefault="00FE2C1B">
      <w:pPr>
        <w:pStyle w:val="BodyText"/>
        <w:spacing w:before="1"/>
      </w:pPr>
    </w:p>
    <w:p w14:paraId="38371A7E" w14:textId="77777777" w:rsidR="00FE2C1B" w:rsidRDefault="00E97B9E">
      <w:pPr>
        <w:pStyle w:val="Heading3"/>
        <w:numPr>
          <w:ilvl w:val="0"/>
          <w:numId w:val="15"/>
        </w:numPr>
        <w:tabs>
          <w:tab w:val="left" w:pos="1381"/>
        </w:tabs>
        <w:ind w:hanging="361"/>
      </w:pPr>
      <w:r>
        <w:t>FOLLOW-UP</w:t>
      </w:r>
      <w:r>
        <w:rPr>
          <w:spacing w:val="-14"/>
        </w:rPr>
        <w:t xml:space="preserve"> </w:t>
      </w:r>
      <w:r>
        <w:rPr>
          <w:spacing w:val="-2"/>
        </w:rPr>
        <w:t>SERVICES</w:t>
      </w:r>
    </w:p>
    <w:p w14:paraId="35001D21" w14:textId="77777777" w:rsidR="00FE2C1B" w:rsidRDefault="00FE2C1B">
      <w:pPr>
        <w:pStyle w:val="BodyText"/>
        <w:spacing w:before="10"/>
        <w:rPr>
          <w:b/>
          <w:sz w:val="19"/>
        </w:rPr>
      </w:pPr>
    </w:p>
    <w:p w14:paraId="606A4E28" w14:textId="77777777" w:rsidR="00FE2C1B" w:rsidRDefault="00E97B9E">
      <w:pPr>
        <w:pStyle w:val="ListParagraph"/>
        <w:numPr>
          <w:ilvl w:val="1"/>
          <w:numId w:val="15"/>
        </w:numPr>
        <w:tabs>
          <w:tab w:val="left" w:pos="1741"/>
        </w:tabs>
        <w:ind w:right="387" w:hanging="360"/>
        <w:jc w:val="left"/>
        <w:rPr>
          <w:sz w:val="20"/>
        </w:rPr>
      </w:pPr>
      <w:r>
        <w:rPr>
          <w:sz w:val="20"/>
        </w:rPr>
        <w:t xml:space="preserve">Describe follow-up services to be provided for all WIOA eligible participants following exit from </w:t>
      </w:r>
      <w:r>
        <w:rPr>
          <w:spacing w:val="-2"/>
          <w:sz w:val="20"/>
        </w:rPr>
        <w:t>WIOA.</w:t>
      </w:r>
    </w:p>
    <w:p w14:paraId="69454632" w14:textId="77777777" w:rsidR="00FE2C1B" w:rsidRDefault="00FE2C1B">
      <w:pPr>
        <w:pStyle w:val="BodyText"/>
        <w:spacing w:before="1"/>
      </w:pPr>
    </w:p>
    <w:p w14:paraId="21A2DB0F" w14:textId="77777777" w:rsidR="00FE2C1B" w:rsidRDefault="00E97B9E">
      <w:pPr>
        <w:pStyle w:val="Heading3"/>
        <w:numPr>
          <w:ilvl w:val="0"/>
          <w:numId w:val="15"/>
        </w:numPr>
        <w:tabs>
          <w:tab w:val="left" w:pos="1381"/>
        </w:tabs>
        <w:ind w:hanging="361"/>
      </w:pPr>
      <w:r>
        <w:rPr>
          <w:spacing w:val="-2"/>
        </w:rPr>
        <w:t>PERFORMANCE</w:t>
      </w:r>
      <w:r>
        <w:rPr>
          <w:spacing w:val="7"/>
        </w:rPr>
        <w:t xml:space="preserve"> </w:t>
      </w:r>
      <w:r>
        <w:rPr>
          <w:spacing w:val="-2"/>
        </w:rPr>
        <w:t>GOALS/OBJECTIVES</w:t>
      </w:r>
    </w:p>
    <w:p w14:paraId="7FBAA1B1" w14:textId="77777777" w:rsidR="00FE2C1B" w:rsidRDefault="00FE2C1B">
      <w:pPr>
        <w:pStyle w:val="BodyText"/>
        <w:spacing w:before="10"/>
        <w:rPr>
          <w:b/>
          <w:sz w:val="19"/>
        </w:rPr>
      </w:pPr>
    </w:p>
    <w:p w14:paraId="35D9FBF0" w14:textId="77777777" w:rsidR="00FE2C1B" w:rsidRDefault="00E97B9E">
      <w:pPr>
        <w:pStyle w:val="ListParagraph"/>
        <w:numPr>
          <w:ilvl w:val="1"/>
          <w:numId w:val="15"/>
        </w:numPr>
        <w:tabs>
          <w:tab w:val="left" w:pos="1741"/>
        </w:tabs>
        <w:spacing w:before="1"/>
        <w:ind w:right="381" w:hanging="360"/>
        <w:jc w:val="both"/>
        <w:rPr>
          <w:sz w:val="20"/>
        </w:rPr>
      </w:pPr>
      <w:r>
        <w:rPr>
          <w:sz w:val="20"/>
        </w:rPr>
        <w:t>Detail your performance goals/objectives. Include methods and/or tools you will use to ensure the Local Area’s performance goals will be met and/or exceeded. Include any benchmarks you will</w:t>
      </w:r>
      <w:r>
        <w:rPr>
          <w:spacing w:val="-10"/>
          <w:sz w:val="20"/>
        </w:rPr>
        <w:t xml:space="preserve"> </w:t>
      </w:r>
      <w:r>
        <w:rPr>
          <w:sz w:val="20"/>
        </w:rPr>
        <w:t>implement</w:t>
      </w:r>
      <w:r>
        <w:rPr>
          <w:spacing w:val="-9"/>
          <w:sz w:val="20"/>
        </w:rPr>
        <w:t xml:space="preserve"> </w:t>
      </w:r>
      <w:r>
        <w:rPr>
          <w:sz w:val="20"/>
        </w:rPr>
        <w:t>to</w:t>
      </w:r>
      <w:r>
        <w:rPr>
          <w:spacing w:val="-9"/>
          <w:sz w:val="20"/>
        </w:rPr>
        <w:t xml:space="preserve"> </w:t>
      </w:r>
      <w:r>
        <w:rPr>
          <w:sz w:val="20"/>
        </w:rPr>
        <w:t>show</w:t>
      </w:r>
      <w:r>
        <w:rPr>
          <w:spacing w:val="-9"/>
          <w:sz w:val="20"/>
        </w:rPr>
        <w:t xml:space="preserve"> </w:t>
      </w:r>
      <w:r>
        <w:rPr>
          <w:sz w:val="20"/>
        </w:rPr>
        <w:t>significant</w:t>
      </w:r>
      <w:r>
        <w:rPr>
          <w:spacing w:val="-6"/>
          <w:sz w:val="20"/>
        </w:rPr>
        <w:t xml:space="preserve"> </w:t>
      </w:r>
      <w:r>
        <w:rPr>
          <w:sz w:val="20"/>
        </w:rPr>
        <w:t>progress</w:t>
      </w:r>
      <w:r>
        <w:rPr>
          <w:spacing w:val="-8"/>
          <w:sz w:val="20"/>
        </w:rPr>
        <w:t xml:space="preserve"> </w:t>
      </w:r>
      <w:r>
        <w:rPr>
          <w:sz w:val="20"/>
        </w:rPr>
        <w:t>is</w:t>
      </w:r>
      <w:r>
        <w:rPr>
          <w:spacing w:val="-8"/>
          <w:sz w:val="20"/>
        </w:rPr>
        <w:t xml:space="preserve"> </w:t>
      </w:r>
      <w:r>
        <w:rPr>
          <w:sz w:val="20"/>
        </w:rPr>
        <w:t>being</w:t>
      </w:r>
      <w:r>
        <w:rPr>
          <w:spacing w:val="-9"/>
          <w:sz w:val="20"/>
        </w:rPr>
        <w:t xml:space="preserve"> </w:t>
      </w:r>
      <w:r>
        <w:rPr>
          <w:sz w:val="20"/>
        </w:rPr>
        <w:t>made</w:t>
      </w:r>
      <w:r>
        <w:rPr>
          <w:spacing w:val="-9"/>
          <w:sz w:val="20"/>
        </w:rPr>
        <w:t xml:space="preserve"> </w:t>
      </w:r>
      <w:r>
        <w:rPr>
          <w:sz w:val="20"/>
        </w:rPr>
        <w:t>towards</w:t>
      </w:r>
      <w:r>
        <w:rPr>
          <w:spacing w:val="-7"/>
          <w:sz w:val="20"/>
        </w:rPr>
        <w:t xml:space="preserve"> </w:t>
      </w:r>
      <w:r>
        <w:rPr>
          <w:sz w:val="20"/>
        </w:rPr>
        <w:t>meeting</w:t>
      </w:r>
      <w:r>
        <w:rPr>
          <w:spacing w:val="-9"/>
          <w:sz w:val="20"/>
        </w:rPr>
        <w:t xml:space="preserve"> </w:t>
      </w:r>
      <w:r>
        <w:rPr>
          <w:sz w:val="20"/>
        </w:rPr>
        <w:t>and/or</w:t>
      </w:r>
      <w:r>
        <w:rPr>
          <w:spacing w:val="-8"/>
          <w:sz w:val="20"/>
        </w:rPr>
        <w:t xml:space="preserve"> </w:t>
      </w:r>
      <w:r>
        <w:rPr>
          <w:sz w:val="20"/>
        </w:rPr>
        <w:t>exceeding</w:t>
      </w:r>
      <w:r>
        <w:rPr>
          <w:spacing w:val="-9"/>
          <w:sz w:val="20"/>
        </w:rPr>
        <w:t xml:space="preserve"> </w:t>
      </w:r>
      <w:r>
        <w:rPr>
          <w:sz w:val="20"/>
        </w:rPr>
        <w:t>the Local Area’s performance goals.</w:t>
      </w:r>
    </w:p>
    <w:p w14:paraId="06A2EAC0" w14:textId="77777777" w:rsidR="00FE2C1B" w:rsidRDefault="00E97B9E">
      <w:pPr>
        <w:pStyle w:val="ListParagraph"/>
        <w:numPr>
          <w:ilvl w:val="1"/>
          <w:numId w:val="15"/>
        </w:numPr>
        <w:tabs>
          <w:tab w:val="left" w:pos="1741"/>
        </w:tabs>
        <w:spacing w:before="1" w:line="229" w:lineRule="exact"/>
        <w:ind w:hanging="361"/>
        <w:jc w:val="both"/>
        <w:rPr>
          <w:sz w:val="20"/>
        </w:rPr>
      </w:pPr>
      <w:r>
        <w:rPr>
          <w:sz w:val="20"/>
        </w:rPr>
        <w:t>Describe</w:t>
      </w:r>
      <w:r>
        <w:rPr>
          <w:spacing w:val="-8"/>
          <w:sz w:val="20"/>
        </w:rPr>
        <w:t xml:space="preserve"> </w:t>
      </w:r>
      <w:r>
        <w:rPr>
          <w:sz w:val="20"/>
        </w:rPr>
        <w:t>any</w:t>
      </w:r>
      <w:r>
        <w:rPr>
          <w:spacing w:val="-5"/>
          <w:sz w:val="20"/>
        </w:rPr>
        <w:t xml:space="preserve"> </w:t>
      </w:r>
      <w:r>
        <w:rPr>
          <w:sz w:val="20"/>
        </w:rPr>
        <w:t>additional</w:t>
      </w:r>
      <w:r>
        <w:rPr>
          <w:spacing w:val="-6"/>
          <w:sz w:val="20"/>
        </w:rPr>
        <w:t xml:space="preserve"> </w:t>
      </w:r>
      <w:r>
        <w:rPr>
          <w:sz w:val="20"/>
        </w:rPr>
        <w:t>outcomes</w:t>
      </w:r>
      <w:r>
        <w:rPr>
          <w:spacing w:val="-6"/>
          <w:sz w:val="20"/>
        </w:rPr>
        <w:t xml:space="preserve"> </w:t>
      </w:r>
      <w:r>
        <w:rPr>
          <w:sz w:val="20"/>
        </w:rPr>
        <w:t>or</w:t>
      </w:r>
      <w:r>
        <w:rPr>
          <w:spacing w:val="-6"/>
          <w:sz w:val="20"/>
        </w:rPr>
        <w:t xml:space="preserve"> </w:t>
      </w:r>
      <w:r>
        <w:rPr>
          <w:sz w:val="20"/>
        </w:rPr>
        <w:t>benchmarks</w:t>
      </w:r>
      <w:r>
        <w:rPr>
          <w:spacing w:val="-6"/>
          <w:sz w:val="20"/>
        </w:rPr>
        <w:t xml:space="preserve"> </w:t>
      </w:r>
      <w:r>
        <w:rPr>
          <w:sz w:val="20"/>
        </w:rPr>
        <w:t>that</w:t>
      </w:r>
      <w:r>
        <w:rPr>
          <w:spacing w:val="-4"/>
          <w:sz w:val="20"/>
        </w:rPr>
        <w:t xml:space="preserve"> </w:t>
      </w:r>
      <w:r>
        <w:rPr>
          <w:sz w:val="20"/>
        </w:rPr>
        <w:t>will</w:t>
      </w:r>
      <w:r>
        <w:rPr>
          <w:spacing w:val="-8"/>
          <w:sz w:val="20"/>
        </w:rPr>
        <w:t xml:space="preserve"> </w:t>
      </w:r>
      <w:r>
        <w:rPr>
          <w:sz w:val="20"/>
        </w:rPr>
        <w:t>be</w:t>
      </w:r>
      <w:r>
        <w:rPr>
          <w:spacing w:val="-6"/>
          <w:sz w:val="20"/>
        </w:rPr>
        <w:t xml:space="preserve"> </w:t>
      </w:r>
      <w:r>
        <w:rPr>
          <w:sz w:val="20"/>
        </w:rPr>
        <w:t>a</w:t>
      </w:r>
      <w:r>
        <w:rPr>
          <w:spacing w:val="-6"/>
          <w:sz w:val="20"/>
        </w:rPr>
        <w:t xml:space="preserve"> </w:t>
      </w:r>
      <w:r>
        <w:rPr>
          <w:sz w:val="20"/>
        </w:rPr>
        <w:t>part</w:t>
      </w:r>
      <w:r>
        <w:rPr>
          <w:spacing w:val="-6"/>
          <w:sz w:val="20"/>
        </w:rPr>
        <w:t xml:space="preserve"> </w:t>
      </w:r>
      <w:r>
        <w:rPr>
          <w:sz w:val="20"/>
        </w:rPr>
        <w:t>of</w:t>
      </w:r>
      <w:r>
        <w:rPr>
          <w:spacing w:val="-7"/>
          <w:sz w:val="20"/>
        </w:rPr>
        <w:t xml:space="preserve"> </w:t>
      </w:r>
      <w:r>
        <w:rPr>
          <w:sz w:val="20"/>
        </w:rPr>
        <w:t>your</w:t>
      </w:r>
      <w:r>
        <w:rPr>
          <w:spacing w:val="-5"/>
          <w:sz w:val="20"/>
        </w:rPr>
        <w:t xml:space="preserve"> </w:t>
      </w:r>
      <w:r>
        <w:rPr>
          <w:sz w:val="20"/>
        </w:rPr>
        <w:t>OJT</w:t>
      </w:r>
      <w:r>
        <w:rPr>
          <w:spacing w:val="-6"/>
          <w:sz w:val="20"/>
        </w:rPr>
        <w:t xml:space="preserve"> </w:t>
      </w:r>
      <w:r>
        <w:rPr>
          <w:spacing w:val="-2"/>
          <w:sz w:val="20"/>
        </w:rPr>
        <w:t>program.</w:t>
      </w:r>
    </w:p>
    <w:p w14:paraId="331482F2" w14:textId="77777777" w:rsidR="00FE2C1B" w:rsidRDefault="00E97B9E">
      <w:pPr>
        <w:pStyle w:val="ListParagraph"/>
        <w:numPr>
          <w:ilvl w:val="1"/>
          <w:numId w:val="15"/>
        </w:numPr>
        <w:tabs>
          <w:tab w:val="left" w:pos="1741"/>
        </w:tabs>
        <w:spacing w:line="229" w:lineRule="exact"/>
        <w:ind w:hanging="361"/>
        <w:jc w:val="both"/>
        <w:rPr>
          <w:sz w:val="20"/>
        </w:rPr>
      </w:pPr>
      <w:r>
        <w:rPr>
          <w:sz w:val="20"/>
        </w:rPr>
        <w:t>Describe</w:t>
      </w:r>
      <w:r>
        <w:rPr>
          <w:spacing w:val="-9"/>
          <w:sz w:val="20"/>
        </w:rPr>
        <w:t xml:space="preserve"> </w:t>
      </w:r>
      <w:r>
        <w:rPr>
          <w:sz w:val="20"/>
        </w:rPr>
        <w:t>how</w:t>
      </w:r>
      <w:r>
        <w:rPr>
          <w:spacing w:val="-7"/>
          <w:sz w:val="20"/>
        </w:rPr>
        <w:t xml:space="preserve"> </w:t>
      </w:r>
      <w:r>
        <w:rPr>
          <w:sz w:val="20"/>
        </w:rPr>
        <w:t>you</w:t>
      </w:r>
      <w:r>
        <w:rPr>
          <w:spacing w:val="-6"/>
          <w:sz w:val="20"/>
        </w:rPr>
        <w:t xml:space="preserve"> </w:t>
      </w:r>
      <w:r>
        <w:rPr>
          <w:sz w:val="20"/>
        </w:rPr>
        <w:t>will</w:t>
      </w:r>
      <w:r>
        <w:rPr>
          <w:spacing w:val="-7"/>
          <w:sz w:val="20"/>
        </w:rPr>
        <w:t xml:space="preserve"> </w:t>
      </w:r>
      <w:r>
        <w:rPr>
          <w:sz w:val="20"/>
        </w:rPr>
        <w:t>evaluate</w:t>
      </w:r>
      <w:r>
        <w:rPr>
          <w:spacing w:val="-5"/>
          <w:sz w:val="20"/>
        </w:rPr>
        <w:t xml:space="preserve"> </w:t>
      </w:r>
      <w:r>
        <w:rPr>
          <w:sz w:val="20"/>
        </w:rPr>
        <w:t>the</w:t>
      </w:r>
      <w:r>
        <w:rPr>
          <w:spacing w:val="-6"/>
          <w:sz w:val="20"/>
        </w:rPr>
        <w:t xml:space="preserve"> </w:t>
      </w:r>
      <w:r>
        <w:rPr>
          <w:sz w:val="20"/>
        </w:rPr>
        <w:t>effectiveness</w:t>
      </w:r>
      <w:r>
        <w:rPr>
          <w:spacing w:val="-6"/>
          <w:sz w:val="20"/>
        </w:rPr>
        <w:t xml:space="preserve"> </w:t>
      </w:r>
      <w:r>
        <w:rPr>
          <w:sz w:val="20"/>
        </w:rPr>
        <w:t>of</w:t>
      </w:r>
      <w:r>
        <w:rPr>
          <w:spacing w:val="-6"/>
          <w:sz w:val="20"/>
        </w:rPr>
        <w:t xml:space="preserve"> </w:t>
      </w:r>
      <w:r>
        <w:rPr>
          <w:sz w:val="20"/>
        </w:rPr>
        <w:t>the</w:t>
      </w:r>
      <w:r>
        <w:rPr>
          <w:spacing w:val="-8"/>
          <w:sz w:val="20"/>
        </w:rPr>
        <w:t xml:space="preserve"> </w:t>
      </w:r>
      <w:r>
        <w:rPr>
          <w:sz w:val="20"/>
        </w:rPr>
        <w:t>OJT</w:t>
      </w:r>
      <w:r>
        <w:rPr>
          <w:spacing w:val="-6"/>
          <w:sz w:val="20"/>
        </w:rPr>
        <w:t xml:space="preserve"> </w:t>
      </w:r>
      <w:r>
        <w:rPr>
          <w:sz w:val="20"/>
        </w:rPr>
        <w:t>program</w:t>
      </w:r>
      <w:r>
        <w:rPr>
          <w:spacing w:val="-6"/>
          <w:sz w:val="20"/>
        </w:rPr>
        <w:t xml:space="preserve"> </w:t>
      </w:r>
      <w:r>
        <w:rPr>
          <w:sz w:val="20"/>
        </w:rPr>
        <w:t>on</w:t>
      </w:r>
      <w:r>
        <w:rPr>
          <w:spacing w:val="-6"/>
          <w:sz w:val="20"/>
        </w:rPr>
        <w:t xml:space="preserve"> </w:t>
      </w:r>
      <w:r>
        <w:rPr>
          <w:sz w:val="20"/>
        </w:rPr>
        <w:t>an</w:t>
      </w:r>
      <w:r>
        <w:rPr>
          <w:spacing w:val="-7"/>
          <w:sz w:val="20"/>
        </w:rPr>
        <w:t xml:space="preserve"> </w:t>
      </w:r>
      <w:r>
        <w:rPr>
          <w:sz w:val="20"/>
        </w:rPr>
        <w:t>ongoing</w:t>
      </w:r>
      <w:r>
        <w:rPr>
          <w:spacing w:val="-8"/>
          <w:sz w:val="20"/>
        </w:rPr>
        <w:t xml:space="preserve"> </w:t>
      </w:r>
      <w:r>
        <w:rPr>
          <w:spacing w:val="-2"/>
          <w:sz w:val="20"/>
        </w:rPr>
        <w:t>basis.</w:t>
      </w:r>
    </w:p>
    <w:p w14:paraId="34F0446C" w14:textId="77777777" w:rsidR="00FE2C1B" w:rsidRDefault="00FE2C1B">
      <w:pPr>
        <w:pStyle w:val="BodyText"/>
        <w:spacing w:before="1"/>
      </w:pPr>
    </w:p>
    <w:p w14:paraId="007DBA28" w14:textId="77777777" w:rsidR="00FE2C1B" w:rsidRDefault="00E97B9E">
      <w:pPr>
        <w:pStyle w:val="Heading3"/>
        <w:numPr>
          <w:ilvl w:val="0"/>
          <w:numId w:val="15"/>
        </w:numPr>
        <w:tabs>
          <w:tab w:val="left" w:pos="1381"/>
        </w:tabs>
        <w:ind w:hanging="361"/>
      </w:pPr>
      <w:r>
        <w:t>FISCAL</w:t>
      </w:r>
      <w:r>
        <w:rPr>
          <w:spacing w:val="-7"/>
        </w:rPr>
        <w:t xml:space="preserve"> </w:t>
      </w:r>
      <w:r>
        <w:t>RECORD</w:t>
      </w:r>
      <w:r>
        <w:rPr>
          <w:spacing w:val="-5"/>
        </w:rPr>
        <w:t xml:space="preserve"> </w:t>
      </w:r>
      <w:r>
        <w:t>KEEPING</w:t>
      </w:r>
      <w:r>
        <w:rPr>
          <w:spacing w:val="-7"/>
        </w:rPr>
        <w:t xml:space="preserve"> </w:t>
      </w:r>
      <w:r>
        <w:rPr>
          <w:spacing w:val="-2"/>
        </w:rPr>
        <w:t>PROCEDURES</w:t>
      </w:r>
    </w:p>
    <w:p w14:paraId="725B389D" w14:textId="77777777" w:rsidR="00FE2C1B" w:rsidRDefault="00FE2C1B">
      <w:pPr>
        <w:pStyle w:val="BodyText"/>
        <w:spacing w:before="1"/>
        <w:rPr>
          <w:b/>
        </w:rPr>
      </w:pPr>
    </w:p>
    <w:p w14:paraId="3097E60F" w14:textId="77777777" w:rsidR="00FE2C1B" w:rsidRDefault="00E97B9E">
      <w:pPr>
        <w:pStyle w:val="ListParagraph"/>
        <w:numPr>
          <w:ilvl w:val="1"/>
          <w:numId w:val="15"/>
        </w:numPr>
        <w:tabs>
          <w:tab w:val="left" w:pos="1741"/>
        </w:tabs>
        <w:ind w:right="385" w:hanging="360"/>
        <w:jc w:val="both"/>
        <w:rPr>
          <w:sz w:val="20"/>
        </w:rPr>
      </w:pPr>
      <w:r>
        <w:rPr>
          <w:sz w:val="20"/>
        </w:rPr>
        <w:t>Detail your agency’s fiscal record keeping procedures. Include your agency’s fiscal record keeping for employer reimbursements.</w:t>
      </w:r>
    </w:p>
    <w:p w14:paraId="4E61989A" w14:textId="77777777" w:rsidR="00FE2C1B" w:rsidRDefault="00FE2C1B">
      <w:pPr>
        <w:jc w:val="both"/>
        <w:rPr>
          <w:sz w:val="20"/>
        </w:rPr>
        <w:sectPr w:rsidR="00FE2C1B">
          <w:pgSz w:w="12240" w:h="15840"/>
          <w:pgMar w:top="1080" w:right="880" w:bottom="1080" w:left="780" w:header="0" w:footer="835" w:gutter="0"/>
          <w:cols w:space="720"/>
        </w:sectPr>
      </w:pPr>
    </w:p>
    <w:p w14:paraId="11282CE8" w14:textId="77777777" w:rsidR="00FE2C1B" w:rsidRDefault="00E97B9E">
      <w:pPr>
        <w:pStyle w:val="Heading3"/>
        <w:spacing w:before="71"/>
        <w:ind w:left="3262" w:right="2032" w:hanging="750"/>
      </w:pPr>
      <w:r>
        <w:lastRenderedPageBreak/>
        <w:t>WORKFORCE</w:t>
      </w:r>
      <w:r>
        <w:rPr>
          <w:spacing w:val="-9"/>
        </w:rPr>
        <w:t xml:space="preserve"> </w:t>
      </w:r>
      <w:r>
        <w:t>INNOVATION</w:t>
      </w:r>
      <w:r>
        <w:rPr>
          <w:spacing w:val="-9"/>
        </w:rPr>
        <w:t xml:space="preserve"> </w:t>
      </w:r>
      <w:r>
        <w:t>AND</w:t>
      </w:r>
      <w:r>
        <w:rPr>
          <w:spacing w:val="-9"/>
        </w:rPr>
        <w:t xml:space="preserve"> </w:t>
      </w:r>
      <w:r>
        <w:t>OPPORTUNITY</w:t>
      </w:r>
      <w:r>
        <w:rPr>
          <w:spacing w:val="-8"/>
        </w:rPr>
        <w:t xml:space="preserve"> </w:t>
      </w:r>
      <w:r>
        <w:t>ACT</w:t>
      </w:r>
      <w:r>
        <w:rPr>
          <w:spacing w:val="-9"/>
        </w:rPr>
        <w:t xml:space="preserve"> </w:t>
      </w:r>
      <w:r>
        <w:t>(WIOA) PY 2020 PLANNED OUTCOMES DATA SHEET</w:t>
      </w:r>
    </w:p>
    <w:p w14:paraId="4D4F7568" w14:textId="77777777" w:rsidR="00FE2C1B" w:rsidRDefault="00E97B9E">
      <w:pPr>
        <w:ind w:left="2657" w:right="2032" w:firstLine="1639"/>
        <w:rPr>
          <w:b/>
          <w:sz w:val="20"/>
        </w:rPr>
      </w:pPr>
      <w:r>
        <w:rPr>
          <w:b/>
          <w:sz w:val="20"/>
        </w:rPr>
        <w:t>ON-THE-JOB TRAINING ADULT/DISLOCATED</w:t>
      </w:r>
      <w:r>
        <w:rPr>
          <w:b/>
          <w:spacing w:val="-13"/>
          <w:sz w:val="20"/>
        </w:rPr>
        <w:t xml:space="preserve"> </w:t>
      </w:r>
      <w:r>
        <w:rPr>
          <w:b/>
          <w:sz w:val="20"/>
        </w:rPr>
        <w:t>WORKER/NEXTGEN</w:t>
      </w:r>
      <w:r>
        <w:rPr>
          <w:b/>
          <w:spacing w:val="-13"/>
          <w:sz w:val="20"/>
        </w:rPr>
        <w:t xml:space="preserve"> </w:t>
      </w:r>
      <w:r>
        <w:rPr>
          <w:b/>
          <w:sz w:val="20"/>
        </w:rPr>
        <w:t>YOUNG</w:t>
      </w:r>
      <w:r>
        <w:rPr>
          <w:b/>
          <w:spacing w:val="-12"/>
          <w:sz w:val="20"/>
        </w:rPr>
        <w:t xml:space="preserve"> </w:t>
      </w:r>
      <w:r>
        <w:rPr>
          <w:b/>
          <w:sz w:val="20"/>
        </w:rPr>
        <w:t>ADULT</w:t>
      </w:r>
    </w:p>
    <w:p w14:paraId="7C57E84D" w14:textId="77777777" w:rsidR="00FE2C1B" w:rsidRDefault="00FE2C1B">
      <w:pPr>
        <w:pStyle w:val="BodyText"/>
        <w:rPr>
          <w:b/>
        </w:rPr>
      </w:pPr>
    </w:p>
    <w:p w14:paraId="5377C3CA" w14:textId="77777777" w:rsidR="00FE2C1B" w:rsidRDefault="00FE2C1B">
      <w:pPr>
        <w:pStyle w:val="BodyText"/>
        <w:spacing w:after="1"/>
        <w:rPr>
          <w:b/>
          <w:sz w:val="10"/>
        </w:rPr>
      </w:pPr>
    </w:p>
    <w:tbl>
      <w:tblPr>
        <w:tblW w:w="0" w:type="auto"/>
        <w:tblInd w:w="1121" w:type="dxa"/>
        <w:tblLayout w:type="fixed"/>
        <w:tblCellMar>
          <w:left w:w="0" w:type="dxa"/>
          <w:right w:w="0" w:type="dxa"/>
        </w:tblCellMar>
        <w:tblLook w:val="01E0" w:firstRow="1" w:lastRow="1" w:firstColumn="1" w:lastColumn="1" w:noHBand="0" w:noVBand="0"/>
      </w:tblPr>
      <w:tblGrid>
        <w:gridCol w:w="1613"/>
        <w:gridCol w:w="1460"/>
        <w:gridCol w:w="2897"/>
        <w:gridCol w:w="2577"/>
      </w:tblGrid>
      <w:tr w:rsidR="00FE2C1B" w14:paraId="23273E00" w14:textId="77777777">
        <w:trPr>
          <w:trHeight w:val="296"/>
        </w:trPr>
        <w:tc>
          <w:tcPr>
            <w:tcW w:w="1613" w:type="dxa"/>
          </w:tcPr>
          <w:p w14:paraId="349EF2ED" w14:textId="77777777" w:rsidR="00FE2C1B" w:rsidRDefault="00E97B9E">
            <w:pPr>
              <w:pStyle w:val="TableParagraph"/>
              <w:spacing w:line="223" w:lineRule="exact"/>
              <w:ind w:left="50"/>
              <w:rPr>
                <w:sz w:val="20"/>
              </w:rPr>
            </w:pPr>
            <w:r>
              <w:rPr>
                <w:sz w:val="20"/>
              </w:rPr>
              <w:t>Proposer</w:t>
            </w:r>
            <w:r>
              <w:rPr>
                <w:spacing w:val="-12"/>
                <w:sz w:val="20"/>
              </w:rPr>
              <w:t xml:space="preserve"> </w:t>
            </w:r>
            <w:r>
              <w:rPr>
                <w:spacing w:val="-2"/>
                <w:sz w:val="20"/>
              </w:rPr>
              <w:t>Name:</w:t>
            </w:r>
          </w:p>
        </w:tc>
        <w:tc>
          <w:tcPr>
            <w:tcW w:w="1460" w:type="dxa"/>
          </w:tcPr>
          <w:p w14:paraId="50DA4012" w14:textId="77777777" w:rsidR="00FE2C1B" w:rsidRDefault="00E97B9E">
            <w:pPr>
              <w:pStyle w:val="TableParagraph"/>
              <w:tabs>
                <w:tab w:val="left" w:pos="7615"/>
              </w:tabs>
              <w:spacing w:line="223" w:lineRule="exact"/>
              <w:ind w:left="4" w:right="-6164"/>
              <w:rPr>
                <w:sz w:val="20"/>
              </w:rPr>
            </w:pPr>
            <w:r>
              <w:rPr>
                <w:w w:val="99"/>
                <w:sz w:val="20"/>
                <w:u w:val="single"/>
              </w:rPr>
              <w:t xml:space="preserve"> </w:t>
            </w:r>
            <w:r>
              <w:rPr>
                <w:sz w:val="20"/>
                <w:u w:val="single"/>
              </w:rPr>
              <w:tab/>
            </w:r>
          </w:p>
        </w:tc>
        <w:tc>
          <w:tcPr>
            <w:tcW w:w="2897" w:type="dxa"/>
          </w:tcPr>
          <w:p w14:paraId="5FD8C170" w14:textId="77777777" w:rsidR="00FE2C1B" w:rsidRDefault="00FE2C1B">
            <w:pPr>
              <w:pStyle w:val="TableParagraph"/>
              <w:rPr>
                <w:rFonts w:ascii="Times New Roman"/>
                <w:sz w:val="18"/>
              </w:rPr>
            </w:pPr>
          </w:p>
        </w:tc>
        <w:tc>
          <w:tcPr>
            <w:tcW w:w="2577" w:type="dxa"/>
          </w:tcPr>
          <w:p w14:paraId="1981C9CB" w14:textId="77777777" w:rsidR="00FE2C1B" w:rsidRDefault="00FE2C1B">
            <w:pPr>
              <w:pStyle w:val="TableParagraph"/>
              <w:rPr>
                <w:rFonts w:ascii="Times New Roman"/>
                <w:sz w:val="18"/>
              </w:rPr>
            </w:pPr>
          </w:p>
        </w:tc>
      </w:tr>
      <w:tr w:rsidR="00FE2C1B" w14:paraId="769D372A" w14:textId="77777777">
        <w:trPr>
          <w:trHeight w:val="343"/>
        </w:trPr>
        <w:tc>
          <w:tcPr>
            <w:tcW w:w="1613" w:type="dxa"/>
          </w:tcPr>
          <w:p w14:paraId="338243E4" w14:textId="77777777" w:rsidR="00FE2C1B" w:rsidRDefault="00E97B9E">
            <w:pPr>
              <w:pStyle w:val="TableParagraph"/>
              <w:spacing w:before="66"/>
              <w:ind w:left="61"/>
              <w:rPr>
                <w:sz w:val="20"/>
              </w:rPr>
            </w:pPr>
            <w:r>
              <w:rPr>
                <w:sz w:val="20"/>
              </w:rPr>
              <w:t>Contract</w:t>
            </w:r>
            <w:r>
              <w:rPr>
                <w:spacing w:val="-9"/>
                <w:sz w:val="20"/>
              </w:rPr>
              <w:t xml:space="preserve"> </w:t>
            </w:r>
            <w:r>
              <w:rPr>
                <w:spacing w:val="-2"/>
                <w:sz w:val="20"/>
              </w:rPr>
              <w:t>Period:</w:t>
            </w:r>
          </w:p>
        </w:tc>
        <w:tc>
          <w:tcPr>
            <w:tcW w:w="4357" w:type="dxa"/>
            <w:gridSpan w:val="2"/>
          </w:tcPr>
          <w:p w14:paraId="27735D05" w14:textId="3BED2F32" w:rsidR="00FE2C1B" w:rsidRDefault="00E97B9E">
            <w:pPr>
              <w:pStyle w:val="TableParagraph"/>
              <w:spacing w:before="66"/>
              <w:ind w:left="109"/>
              <w:rPr>
                <w:b/>
                <w:sz w:val="20"/>
              </w:rPr>
            </w:pPr>
            <w:r>
              <w:rPr>
                <w:b/>
                <w:sz w:val="20"/>
              </w:rPr>
              <w:t>J</w:t>
            </w:r>
            <w:r w:rsidR="00EC09A0">
              <w:rPr>
                <w:b/>
                <w:sz w:val="20"/>
              </w:rPr>
              <w:t>uly</w:t>
            </w:r>
            <w:r>
              <w:rPr>
                <w:b/>
                <w:spacing w:val="-5"/>
                <w:sz w:val="20"/>
              </w:rPr>
              <w:t xml:space="preserve"> </w:t>
            </w:r>
            <w:r>
              <w:rPr>
                <w:b/>
                <w:sz w:val="20"/>
              </w:rPr>
              <w:t>1,</w:t>
            </w:r>
            <w:r>
              <w:rPr>
                <w:b/>
                <w:spacing w:val="-5"/>
                <w:sz w:val="20"/>
              </w:rPr>
              <w:t xml:space="preserve"> </w:t>
            </w:r>
            <w:proofErr w:type="gramStart"/>
            <w:r>
              <w:rPr>
                <w:b/>
                <w:sz w:val="20"/>
              </w:rPr>
              <w:t>202</w:t>
            </w:r>
            <w:r w:rsidR="00EC09A0">
              <w:rPr>
                <w:b/>
                <w:sz w:val="20"/>
              </w:rPr>
              <w:t>3</w:t>
            </w:r>
            <w:proofErr w:type="gramEnd"/>
            <w:r>
              <w:rPr>
                <w:b/>
                <w:spacing w:val="-5"/>
                <w:sz w:val="20"/>
              </w:rPr>
              <w:t xml:space="preserve"> </w:t>
            </w:r>
            <w:r>
              <w:rPr>
                <w:b/>
                <w:sz w:val="20"/>
              </w:rPr>
              <w:t>through</w:t>
            </w:r>
            <w:r>
              <w:rPr>
                <w:b/>
                <w:spacing w:val="-4"/>
                <w:sz w:val="20"/>
              </w:rPr>
              <w:t xml:space="preserve"> </w:t>
            </w:r>
            <w:r>
              <w:rPr>
                <w:b/>
                <w:sz w:val="20"/>
              </w:rPr>
              <w:t>June</w:t>
            </w:r>
            <w:r>
              <w:rPr>
                <w:b/>
                <w:spacing w:val="-5"/>
                <w:sz w:val="20"/>
              </w:rPr>
              <w:t xml:space="preserve"> </w:t>
            </w:r>
            <w:r>
              <w:rPr>
                <w:b/>
                <w:sz w:val="20"/>
              </w:rPr>
              <w:t>30,</w:t>
            </w:r>
            <w:r>
              <w:rPr>
                <w:b/>
                <w:spacing w:val="-6"/>
                <w:sz w:val="20"/>
              </w:rPr>
              <w:t xml:space="preserve"> </w:t>
            </w:r>
            <w:r>
              <w:rPr>
                <w:b/>
                <w:spacing w:val="-4"/>
                <w:sz w:val="20"/>
              </w:rPr>
              <w:t>202</w:t>
            </w:r>
            <w:r w:rsidR="00EC09A0">
              <w:rPr>
                <w:b/>
                <w:spacing w:val="-4"/>
                <w:sz w:val="20"/>
              </w:rPr>
              <w:t>4</w:t>
            </w:r>
          </w:p>
        </w:tc>
        <w:tc>
          <w:tcPr>
            <w:tcW w:w="2577" w:type="dxa"/>
          </w:tcPr>
          <w:p w14:paraId="0FC43E78" w14:textId="77777777" w:rsidR="00FE2C1B" w:rsidRDefault="00FE2C1B">
            <w:pPr>
              <w:pStyle w:val="TableParagraph"/>
              <w:rPr>
                <w:rFonts w:ascii="Times New Roman"/>
                <w:sz w:val="18"/>
              </w:rPr>
            </w:pPr>
          </w:p>
        </w:tc>
      </w:tr>
      <w:tr w:rsidR="00FE2C1B" w14:paraId="35E34088" w14:textId="77777777">
        <w:trPr>
          <w:trHeight w:val="269"/>
        </w:trPr>
        <w:tc>
          <w:tcPr>
            <w:tcW w:w="1613" w:type="dxa"/>
          </w:tcPr>
          <w:p w14:paraId="085A4198" w14:textId="77777777" w:rsidR="00FE2C1B" w:rsidRDefault="00E97B9E">
            <w:pPr>
              <w:pStyle w:val="TableParagraph"/>
              <w:spacing w:before="40" w:line="210" w:lineRule="exact"/>
              <w:ind w:left="95"/>
              <w:rPr>
                <w:sz w:val="20"/>
              </w:rPr>
            </w:pPr>
            <w:r>
              <w:rPr>
                <w:sz w:val="20"/>
              </w:rPr>
              <w:t>WIOA</w:t>
            </w:r>
            <w:r>
              <w:rPr>
                <w:spacing w:val="-6"/>
                <w:sz w:val="20"/>
              </w:rPr>
              <w:t xml:space="preserve"> </w:t>
            </w:r>
            <w:r>
              <w:rPr>
                <w:spacing w:val="-2"/>
                <w:sz w:val="20"/>
              </w:rPr>
              <w:t>Program:</w:t>
            </w:r>
          </w:p>
        </w:tc>
        <w:tc>
          <w:tcPr>
            <w:tcW w:w="1460" w:type="dxa"/>
          </w:tcPr>
          <w:p w14:paraId="09931719" w14:textId="77777777" w:rsidR="00FE2C1B" w:rsidRDefault="00E97B9E">
            <w:pPr>
              <w:pStyle w:val="TableParagraph"/>
              <w:spacing w:before="40" w:line="210" w:lineRule="exact"/>
              <w:ind w:left="395"/>
              <w:rPr>
                <w:sz w:val="20"/>
              </w:rPr>
            </w:pPr>
            <w:r>
              <w:rPr>
                <w:spacing w:val="-2"/>
                <w:sz w:val="20"/>
              </w:rPr>
              <w:t>Adult</w:t>
            </w:r>
          </w:p>
        </w:tc>
        <w:tc>
          <w:tcPr>
            <w:tcW w:w="2897" w:type="dxa"/>
          </w:tcPr>
          <w:p w14:paraId="6AE9DA5E" w14:textId="77777777" w:rsidR="00FE2C1B" w:rsidRDefault="00E97B9E">
            <w:pPr>
              <w:pStyle w:val="TableParagraph"/>
              <w:spacing w:before="40" w:line="210" w:lineRule="exact"/>
              <w:ind w:left="611"/>
              <w:rPr>
                <w:sz w:val="20"/>
              </w:rPr>
            </w:pPr>
            <w:r>
              <w:rPr>
                <w:sz w:val="20"/>
              </w:rPr>
              <w:t>Dislocated</w:t>
            </w:r>
            <w:r>
              <w:rPr>
                <w:spacing w:val="-12"/>
                <w:sz w:val="20"/>
              </w:rPr>
              <w:t xml:space="preserve"> </w:t>
            </w:r>
            <w:r>
              <w:rPr>
                <w:spacing w:val="-2"/>
                <w:sz w:val="20"/>
              </w:rPr>
              <w:t>Worker</w:t>
            </w:r>
          </w:p>
        </w:tc>
        <w:tc>
          <w:tcPr>
            <w:tcW w:w="2577" w:type="dxa"/>
          </w:tcPr>
          <w:p w14:paraId="286B4282" w14:textId="77777777" w:rsidR="00FE2C1B" w:rsidRDefault="00E97B9E">
            <w:pPr>
              <w:pStyle w:val="TableParagraph"/>
              <w:spacing w:before="40" w:line="210" w:lineRule="exact"/>
              <w:ind w:left="594"/>
              <w:rPr>
                <w:sz w:val="20"/>
              </w:rPr>
            </w:pPr>
            <w:r>
              <w:rPr>
                <w:sz w:val="20"/>
              </w:rPr>
              <w:t>NextGen</w:t>
            </w:r>
            <w:r>
              <w:rPr>
                <w:spacing w:val="-8"/>
                <w:sz w:val="20"/>
              </w:rPr>
              <w:t xml:space="preserve"> </w:t>
            </w:r>
            <w:r>
              <w:rPr>
                <w:sz w:val="20"/>
              </w:rPr>
              <w:t>Young</w:t>
            </w:r>
            <w:r>
              <w:rPr>
                <w:spacing w:val="-7"/>
                <w:sz w:val="20"/>
              </w:rPr>
              <w:t xml:space="preserve"> </w:t>
            </w:r>
            <w:r>
              <w:rPr>
                <w:spacing w:val="-4"/>
                <w:sz w:val="20"/>
              </w:rPr>
              <w:t>Adult</w:t>
            </w:r>
          </w:p>
        </w:tc>
      </w:tr>
    </w:tbl>
    <w:p w14:paraId="6A2F69EF" w14:textId="77777777" w:rsidR="00FE2C1B" w:rsidRDefault="00FE2C1B">
      <w:pPr>
        <w:pStyle w:val="BodyText"/>
        <w:spacing w:before="8"/>
        <w:rPr>
          <w:b/>
          <w:sz w:val="19"/>
        </w:rPr>
      </w:pPr>
    </w:p>
    <w:p w14:paraId="37FFEF6F" w14:textId="058903E2" w:rsidR="00FE2C1B" w:rsidRDefault="00041246">
      <w:pPr>
        <w:ind w:left="660" w:right="461"/>
        <w:jc w:val="both"/>
        <w:rPr>
          <w:b/>
          <w:sz w:val="20"/>
        </w:rPr>
      </w:pPr>
      <w:r>
        <w:rPr>
          <w:noProof/>
        </w:rPr>
        <mc:AlternateContent>
          <mc:Choice Requires="wps">
            <w:drawing>
              <wp:anchor distT="0" distB="0" distL="114300" distR="114300" simplePos="0" relativeHeight="485907968" behindDoc="1" locked="0" layoutInCell="1" allowOverlap="1" wp14:anchorId="0955BD9E" wp14:editId="4180CEC4">
                <wp:simplePos x="0" y="0"/>
                <wp:positionH relativeFrom="page">
                  <wp:posOffset>2310765</wp:posOffset>
                </wp:positionH>
                <wp:positionV relativeFrom="paragraph">
                  <wp:posOffset>-275590</wp:posOffset>
                </wp:positionV>
                <wp:extent cx="117475" cy="117475"/>
                <wp:effectExtent l="0" t="0" r="0" b="0"/>
                <wp:wrapNone/>
                <wp:docPr id="26"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7B817" id="docshape31" o:spid="_x0000_s1026" style="position:absolute;margin-left:181.95pt;margin-top:-21.7pt;width:9.25pt;height:9.25pt;z-index:-1740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" filled="f" strokeweight=".72pt">
                <w10:wrap anchorx="page"/>
              </v:rect>
            </w:pict>
          </mc:Fallback>
        </mc:AlternateContent>
      </w:r>
      <w:r>
        <w:rPr>
          <w:noProof/>
        </w:rPr>
        <mc:AlternateContent>
          <mc:Choice Requires="wps">
            <w:drawing>
              <wp:anchor distT="0" distB="0" distL="114300" distR="114300" simplePos="0" relativeHeight="485908480" behindDoc="1" locked="0" layoutInCell="1" allowOverlap="1" wp14:anchorId="39580F45" wp14:editId="538F7382">
                <wp:simplePos x="0" y="0"/>
                <wp:positionH relativeFrom="page">
                  <wp:posOffset>3339465</wp:posOffset>
                </wp:positionH>
                <wp:positionV relativeFrom="paragraph">
                  <wp:posOffset>-275590</wp:posOffset>
                </wp:positionV>
                <wp:extent cx="117475" cy="117475"/>
                <wp:effectExtent l="0" t="0" r="0" b="0"/>
                <wp:wrapNone/>
                <wp:docPr id="25"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0C682" id="docshape32" o:spid="_x0000_s1026" style="position:absolute;margin-left:262.95pt;margin-top:-21.7pt;width:9.25pt;height:9.25pt;z-index:-1740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" filled="f" strokeweight=".72pt">
                <w10:wrap anchorx="page"/>
              </v:rect>
            </w:pict>
          </mc:Fallback>
        </mc:AlternateContent>
      </w:r>
      <w:r>
        <w:rPr>
          <w:noProof/>
        </w:rPr>
        <mc:AlternateContent>
          <mc:Choice Requires="wps">
            <w:drawing>
              <wp:anchor distT="0" distB="0" distL="114300" distR="114300" simplePos="0" relativeHeight="485908992" behindDoc="1" locked="0" layoutInCell="1" allowOverlap="1" wp14:anchorId="024E9EBD" wp14:editId="4A3A3052">
                <wp:simplePos x="0" y="0"/>
                <wp:positionH relativeFrom="page">
                  <wp:posOffset>5168900</wp:posOffset>
                </wp:positionH>
                <wp:positionV relativeFrom="paragraph">
                  <wp:posOffset>-275590</wp:posOffset>
                </wp:positionV>
                <wp:extent cx="117475" cy="117475"/>
                <wp:effectExtent l="0" t="0" r="0" b="0"/>
                <wp:wrapNone/>
                <wp:docPr id="24"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7D90F" id="docshape33" o:spid="_x0000_s1026" style="position:absolute;margin-left:407pt;margin-top:-21.7pt;width:9.25pt;height:9.25pt;z-index:-1740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" filled="f" strokeweight=".72pt">
                <w10:wrap anchorx="page"/>
              </v:rect>
            </w:pict>
          </mc:Fallback>
        </mc:AlternateContent>
      </w:r>
      <w:r w:rsidR="00E97B9E">
        <w:rPr>
          <w:b/>
          <w:sz w:val="16"/>
        </w:rPr>
        <w:t>BASED ON NEGOTIATIONS BETWEEN THE U</w:t>
      </w:r>
      <w:r w:rsidR="00E97B9E">
        <w:rPr>
          <w:b/>
          <w:sz w:val="20"/>
        </w:rPr>
        <w:t>.</w:t>
      </w:r>
      <w:r w:rsidR="00E97B9E">
        <w:rPr>
          <w:b/>
          <w:sz w:val="16"/>
        </w:rPr>
        <w:t>S</w:t>
      </w:r>
      <w:r w:rsidR="00E97B9E">
        <w:rPr>
          <w:b/>
          <w:sz w:val="20"/>
        </w:rPr>
        <w:t xml:space="preserve">. </w:t>
      </w:r>
      <w:r w:rsidR="00E97B9E">
        <w:rPr>
          <w:b/>
          <w:sz w:val="16"/>
        </w:rPr>
        <w:t>DEPARTMENT OF LABOR</w:t>
      </w:r>
      <w:r w:rsidR="00E97B9E">
        <w:rPr>
          <w:b/>
          <w:sz w:val="20"/>
        </w:rPr>
        <w:t xml:space="preserve">, </w:t>
      </w:r>
      <w:r w:rsidR="00E97B9E">
        <w:rPr>
          <w:b/>
          <w:sz w:val="16"/>
        </w:rPr>
        <w:t>THE NORTH CAROLINA DIVISION OF WORKFORCE</w:t>
      </w:r>
      <w:r w:rsidR="00E97B9E">
        <w:rPr>
          <w:b/>
          <w:spacing w:val="-12"/>
          <w:sz w:val="16"/>
        </w:rPr>
        <w:t xml:space="preserve"> </w:t>
      </w:r>
      <w:r w:rsidR="00E97B9E">
        <w:rPr>
          <w:b/>
          <w:sz w:val="16"/>
        </w:rPr>
        <w:t>SOLUTIONS</w:t>
      </w:r>
      <w:r w:rsidR="00E97B9E">
        <w:rPr>
          <w:b/>
          <w:sz w:val="20"/>
        </w:rPr>
        <w:t>,</w:t>
      </w:r>
      <w:r w:rsidR="00E97B9E">
        <w:rPr>
          <w:b/>
          <w:spacing w:val="-13"/>
          <w:sz w:val="20"/>
        </w:rPr>
        <w:t xml:space="preserve"> </w:t>
      </w:r>
      <w:r w:rsidR="00E97B9E">
        <w:rPr>
          <w:b/>
          <w:sz w:val="16"/>
        </w:rPr>
        <w:t>AND</w:t>
      </w:r>
      <w:r w:rsidR="00E97B9E">
        <w:rPr>
          <w:b/>
          <w:spacing w:val="-12"/>
          <w:sz w:val="16"/>
        </w:rPr>
        <w:t xml:space="preserve"> </w:t>
      </w:r>
      <w:r w:rsidR="00E97B9E">
        <w:rPr>
          <w:b/>
          <w:sz w:val="16"/>
        </w:rPr>
        <w:t>THE</w:t>
      </w:r>
      <w:r w:rsidR="00E97B9E">
        <w:rPr>
          <w:b/>
          <w:spacing w:val="-11"/>
          <w:sz w:val="16"/>
        </w:rPr>
        <w:t xml:space="preserve"> </w:t>
      </w:r>
      <w:r w:rsidR="00E97B9E">
        <w:rPr>
          <w:b/>
          <w:sz w:val="16"/>
        </w:rPr>
        <w:t>EASTERN</w:t>
      </w:r>
      <w:r w:rsidR="00E97B9E">
        <w:rPr>
          <w:b/>
          <w:spacing w:val="-11"/>
          <w:sz w:val="16"/>
        </w:rPr>
        <w:t xml:space="preserve"> </w:t>
      </w:r>
      <w:r w:rsidR="00E97B9E">
        <w:rPr>
          <w:b/>
          <w:sz w:val="16"/>
        </w:rPr>
        <w:t>CAROLINA</w:t>
      </w:r>
      <w:r w:rsidR="00E97B9E">
        <w:rPr>
          <w:b/>
          <w:spacing w:val="-11"/>
          <w:sz w:val="16"/>
        </w:rPr>
        <w:t xml:space="preserve"> </w:t>
      </w:r>
      <w:r w:rsidR="00E97B9E">
        <w:rPr>
          <w:b/>
          <w:sz w:val="16"/>
        </w:rPr>
        <w:t>WORKFORCE</w:t>
      </w:r>
      <w:r w:rsidR="00E97B9E">
        <w:rPr>
          <w:b/>
          <w:spacing w:val="-11"/>
          <w:sz w:val="16"/>
        </w:rPr>
        <w:t xml:space="preserve"> </w:t>
      </w:r>
      <w:r w:rsidR="00E97B9E">
        <w:rPr>
          <w:b/>
          <w:sz w:val="16"/>
        </w:rPr>
        <w:t>DEVELOPMENT</w:t>
      </w:r>
      <w:r w:rsidR="00E97B9E">
        <w:rPr>
          <w:b/>
          <w:spacing w:val="-11"/>
          <w:sz w:val="16"/>
        </w:rPr>
        <w:t xml:space="preserve"> </w:t>
      </w:r>
      <w:r w:rsidR="00E97B9E">
        <w:rPr>
          <w:b/>
          <w:sz w:val="16"/>
        </w:rPr>
        <w:t>BOARD</w:t>
      </w:r>
      <w:r w:rsidR="00E97B9E">
        <w:rPr>
          <w:b/>
          <w:sz w:val="20"/>
        </w:rPr>
        <w:t>,</w:t>
      </w:r>
      <w:r w:rsidR="00E97B9E">
        <w:rPr>
          <w:b/>
          <w:spacing w:val="-14"/>
          <w:sz w:val="20"/>
        </w:rPr>
        <w:t xml:space="preserve"> </w:t>
      </w:r>
      <w:r w:rsidR="00E97B9E">
        <w:rPr>
          <w:b/>
          <w:sz w:val="16"/>
        </w:rPr>
        <w:t>PERFORMANCE</w:t>
      </w:r>
      <w:r w:rsidR="00E97B9E">
        <w:rPr>
          <w:b/>
          <w:spacing w:val="-11"/>
          <w:sz w:val="16"/>
        </w:rPr>
        <w:t xml:space="preserve"> </w:t>
      </w:r>
      <w:r w:rsidR="00E97B9E">
        <w:rPr>
          <w:b/>
          <w:sz w:val="16"/>
        </w:rPr>
        <w:t>GOALS HAVE BEEN ESTABLISHED FOR THE EASTERN CAROLINA LOCAL AREA</w:t>
      </w:r>
      <w:r w:rsidR="00E97B9E">
        <w:rPr>
          <w:b/>
          <w:sz w:val="20"/>
        </w:rPr>
        <w:t xml:space="preserve">. </w:t>
      </w:r>
      <w:r w:rsidR="00E97B9E">
        <w:rPr>
          <w:b/>
          <w:sz w:val="16"/>
        </w:rPr>
        <w:t>CONTRACTORS MUST AGREE TO MEET OR EXCEED THESE GOALS</w:t>
      </w:r>
      <w:r w:rsidR="00E97B9E">
        <w:rPr>
          <w:b/>
          <w:sz w:val="20"/>
        </w:rPr>
        <w:t xml:space="preserve">. </w:t>
      </w:r>
      <w:r w:rsidR="00E97B9E">
        <w:rPr>
          <w:b/>
          <w:sz w:val="16"/>
        </w:rPr>
        <w:t xml:space="preserve">PLEASE COMPLETE </w:t>
      </w:r>
      <w:r w:rsidR="00E97B9E">
        <w:rPr>
          <w:b/>
          <w:sz w:val="16"/>
          <w:u w:val="thick"/>
        </w:rPr>
        <w:t>THE APPROPRIATE PORTION BELOW</w:t>
      </w:r>
      <w:r w:rsidR="00E97B9E">
        <w:rPr>
          <w:b/>
          <w:sz w:val="16"/>
        </w:rPr>
        <w:t xml:space="preserve"> TO SHOW YOUR PLANNED OUTCOMES </w:t>
      </w:r>
      <w:r w:rsidR="00E97B9E">
        <w:rPr>
          <w:b/>
          <w:sz w:val="20"/>
        </w:rPr>
        <w:t>[</w:t>
      </w:r>
      <w:r w:rsidR="00E97B9E">
        <w:rPr>
          <w:b/>
          <w:sz w:val="16"/>
        </w:rPr>
        <w:t>NUMBERS</w:t>
      </w:r>
      <w:r w:rsidR="00E97B9E">
        <w:rPr>
          <w:b/>
          <w:sz w:val="20"/>
        </w:rPr>
        <w:t>].</w:t>
      </w:r>
    </w:p>
    <w:p w14:paraId="70914798" w14:textId="77777777" w:rsidR="00FE2C1B" w:rsidRDefault="00FE2C1B">
      <w:pPr>
        <w:pStyle w:val="BodyText"/>
        <w:spacing w:before="1" w:after="1"/>
        <w:rPr>
          <w:b/>
          <w:sz w:val="12"/>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7"/>
        <w:gridCol w:w="1169"/>
        <w:gridCol w:w="1172"/>
        <w:gridCol w:w="881"/>
      </w:tblGrid>
      <w:tr w:rsidR="00FE2C1B" w14:paraId="7961D2CF" w14:textId="77777777">
        <w:trPr>
          <w:trHeight w:val="230"/>
        </w:trPr>
        <w:tc>
          <w:tcPr>
            <w:tcW w:w="6407" w:type="dxa"/>
            <w:vMerge w:val="restart"/>
            <w:shd w:val="clear" w:color="auto" w:fill="D9D9D9"/>
          </w:tcPr>
          <w:p w14:paraId="10747CFF" w14:textId="77777777" w:rsidR="00FE2C1B" w:rsidRDefault="00E97B9E">
            <w:pPr>
              <w:pStyle w:val="TableParagraph"/>
              <w:spacing w:before="64"/>
              <w:ind w:left="107"/>
              <w:rPr>
                <w:b/>
                <w:sz w:val="20"/>
              </w:rPr>
            </w:pPr>
            <w:r>
              <w:rPr>
                <w:b/>
                <w:sz w:val="20"/>
              </w:rPr>
              <w:t>PLANNED</w:t>
            </w:r>
            <w:r>
              <w:rPr>
                <w:b/>
                <w:spacing w:val="-14"/>
                <w:sz w:val="20"/>
              </w:rPr>
              <w:t xml:space="preserve"> </w:t>
            </w:r>
            <w:r>
              <w:rPr>
                <w:b/>
                <w:sz w:val="20"/>
              </w:rPr>
              <w:t>ADULT/DISLOCATED</w:t>
            </w:r>
            <w:r>
              <w:rPr>
                <w:b/>
                <w:spacing w:val="-14"/>
                <w:sz w:val="20"/>
              </w:rPr>
              <w:t xml:space="preserve"> </w:t>
            </w:r>
            <w:r>
              <w:rPr>
                <w:b/>
                <w:sz w:val="20"/>
              </w:rPr>
              <w:t>WORKER/NEXTGEN</w:t>
            </w:r>
            <w:r>
              <w:rPr>
                <w:b/>
                <w:spacing w:val="-12"/>
                <w:sz w:val="20"/>
              </w:rPr>
              <w:t xml:space="preserve"> </w:t>
            </w:r>
            <w:r>
              <w:rPr>
                <w:b/>
                <w:sz w:val="20"/>
              </w:rPr>
              <w:t>YOUNG ADULT PARTICIPANT DATA</w:t>
            </w:r>
          </w:p>
        </w:tc>
        <w:tc>
          <w:tcPr>
            <w:tcW w:w="3222" w:type="dxa"/>
            <w:gridSpan w:val="3"/>
            <w:shd w:val="clear" w:color="auto" w:fill="D9D9D9"/>
          </w:tcPr>
          <w:p w14:paraId="5FEBEFF7" w14:textId="77777777" w:rsidR="00FE2C1B" w:rsidRDefault="00E97B9E">
            <w:pPr>
              <w:pStyle w:val="TableParagraph"/>
              <w:spacing w:line="210" w:lineRule="exact"/>
              <w:ind w:left="1204" w:right="1204"/>
              <w:jc w:val="center"/>
              <w:rPr>
                <w:b/>
                <w:sz w:val="20"/>
              </w:rPr>
            </w:pPr>
            <w:r>
              <w:rPr>
                <w:b/>
                <w:spacing w:val="-2"/>
                <w:sz w:val="20"/>
              </w:rPr>
              <w:t>Planned</w:t>
            </w:r>
          </w:p>
        </w:tc>
      </w:tr>
      <w:tr w:rsidR="00FE2C1B" w14:paraId="518D649D" w14:textId="77777777">
        <w:trPr>
          <w:trHeight w:val="350"/>
        </w:trPr>
        <w:tc>
          <w:tcPr>
            <w:tcW w:w="6407" w:type="dxa"/>
            <w:vMerge/>
            <w:tcBorders>
              <w:top w:val="nil"/>
            </w:tcBorders>
            <w:shd w:val="clear" w:color="auto" w:fill="D9D9D9"/>
          </w:tcPr>
          <w:p w14:paraId="38E1479C" w14:textId="77777777" w:rsidR="00FE2C1B" w:rsidRDefault="00FE2C1B">
            <w:pPr>
              <w:rPr>
                <w:sz w:val="2"/>
                <w:szCs w:val="2"/>
              </w:rPr>
            </w:pPr>
          </w:p>
        </w:tc>
        <w:tc>
          <w:tcPr>
            <w:tcW w:w="1169" w:type="dxa"/>
            <w:shd w:val="clear" w:color="auto" w:fill="D9D9D9"/>
          </w:tcPr>
          <w:p w14:paraId="3585019E" w14:textId="77777777" w:rsidR="00FE2C1B" w:rsidRDefault="00E97B9E">
            <w:pPr>
              <w:pStyle w:val="TableParagraph"/>
              <w:spacing w:before="120" w:line="211" w:lineRule="exact"/>
              <w:ind w:left="328"/>
              <w:rPr>
                <w:b/>
                <w:sz w:val="20"/>
              </w:rPr>
            </w:pPr>
            <w:r>
              <w:rPr>
                <w:b/>
                <w:spacing w:val="-2"/>
                <w:sz w:val="20"/>
              </w:rPr>
              <w:t>Adult</w:t>
            </w:r>
          </w:p>
        </w:tc>
        <w:tc>
          <w:tcPr>
            <w:tcW w:w="1172" w:type="dxa"/>
            <w:shd w:val="clear" w:color="auto" w:fill="D9D9D9"/>
          </w:tcPr>
          <w:p w14:paraId="4A9BCAFC" w14:textId="77777777" w:rsidR="00FE2C1B" w:rsidRDefault="00E97B9E">
            <w:pPr>
              <w:pStyle w:val="TableParagraph"/>
              <w:spacing w:before="120" w:line="211" w:lineRule="exact"/>
              <w:ind w:left="401" w:right="397"/>
              <w:jc w:val="center"/>
              <w:rPr>
                <w:b/>
                <w:sz w:val="20"/>
              </w:rPr>
            </w:pPr>
            <w:r>
              <w:rPr>
                <w:b/>
                <w:spacing w:val="-5"/>
                <w:sz w:val="20"/>
              </w:rPr>
              <w:t>DW</w:t>
            </w:r>
          </w:p>
        </w:tc>
        <w:tc>
          <w:tcPr>
            <w:tcW w:w="881" w:type="dxa"/>
            <w:shd w:val="clear" w:color="auto" w:fill="D9D9D9"/>
          </w:tcPr>
          <w:p w14:paraId="55C7156A" w14:textId="77777777" w:rsidR="00FE2C1B" w:rsidRDefault="00E97B9E">
            <w:pPr>
              <w:pStyle w:val="TableParagraph"/>
              <w:spacing w:before="120" w:line="211" w:lineRule="exact"/>
              <w:ind w:left="150"/>
              <w:rPr>
                <w:b/>
                <w:sz w:val="20"/>
              </w:rPr>
            </w:pPr>
            <w:r>
              <w:rPr>
                <w:b/>
                <w:spacing w:val="-4"/>
                <w:sz w:val="20"/>
              </w:rPr>
              <w:t>NGYA</w:t>
            </w:r>
          </w:p>
        </w:tc>
      </w:tr>
      <w:tr w:rsidR="00FE2C1B" w14:paraId="28061653" w14:textId="77777777">
        <w:trPr>
          <w:trHeight w:val="277"/>
        </w:trPr>
        <w:tc>
          <w:tcPr>
            <w:tcW w:w="6407" w:type="dxa"/>
          </w:tcPr>
          <w:p w14:paraId="3859C476" w14:textId="77777777" w:rsidR="00FE2C1B" w:rsidRDefault="00E97B9E">
            <w:pPr>
              <w:pStyle w:val="TableParagraph"/>
              <w:spacing w:before="30" w:line="227" w:lineRule="exact"/>
              <w:ind w:left="107"/>
              <w:rPr>
                <w:sz w:val="20"/>
              </w:rPr>
            </w:pPr>
            <w:r>
              <w:rPr>
                <w:sz w:val="20"/>
              </w:rPr>
              <w:t>#</w:t>
            </w:r>
            <w:r>
              <w:rPr>
                <w:spacing w:val="-8"/>
                <w:sz w:val="20"/>
              </w:rPr>
              <w:t xml:space="preserve"> </w:t>
            </w:r>
            <w:r>
              <w:rPr>
                <w:sz w:val="20"/>
              </w:rPr>
              <w:t>Enrolled</w:t>
            </w:r>
            <w:r>
              <w:rPr>
                <w:spacing w:val="-7"/>
                <w:sz w:val="20"/>
              </w:rPr>
              <w:t xml:space="preserve"> </w:t>
            </w:r>
            <w:r>
              <w:rPr>
                <w:sz w:val="20"/>
              </w:rPr>
              <w:t>in</w:t>
            </w:r>
            <w:r>
              <w:rPr>
                <w:spacing w:val="-8"/>
                <w:sz w:val="20"/>
              </w:rPr>
              <w:t xml:space="preserve"> </w:t>
            </w:r>
            <w:r>
              <w:rPr>
                <w:sz w:val="20"/>
              </w:rPr>
              <w:t>On-The-Job</w:t>
            </w:r>
            <w:r>
              <w:rPr>
                <w:spacing w:val="-9"/>
                <w:sz w:val="20"/>
              </w:rPr>
              <w:t xml:space="preserve"> </w:t>
            </w:r>
            <w:r>
              <w:rPr>
                <w:spacing w:val="-2"/>
                <w:sz w:val="20"/>
              </w:rPr>
              <w:t>Training</w:t>
            </w:r>
          </w:p>
        </w:tc>
        <w:tc>
          <w:tcPr>
            <w:tcW w:w="1169" w:type="dxa"/>
          </w:tcPr>
          <w:p w14:paraId="66D2AC25" w14:textId="77777777" w:rsidR="00FE2C1B" w:rsidRDefault="00FE2C1B">
            <w:pPr>
              <w:pStyle w:val="TableParagraph"/>
              <w:rPr>
                <w:rFonts w:ascii="Times New Roman"/>
                <w:sz w:val="18"/>
              </w:rPr>
            </w:pPr>
          </w:p>
        </w:tc>
        <w:tc>
          <w:tcPr>
            <w:tcW w:w="1172" w:type="dxa"/>
          </w:tcPr>
          <w:p w14:paraId="3B22FA02" w14:textId="77777777" w:rsidR="00FE2C1B" w:rsidRDefault="00FE2C1B">
            <w:pPr>
              <w:pStyle w:val="TableParagraph"/>
              <w:rPr>
                <w:rFonts w:ascii="Times New Roman"/>
                <w:sz w:val="18"/>
              </w:rPr>
            </w:pPr>
          </w:p>
        </w:tc>
        <w:tc>
          <w:tcPr>
            <w:tcW w:w="881" w:type="dxa"/>
          </w:tcPr>
          <w:p w14:paraId="47DDEE27" w14:textId="77777777" w:rsidR="00FE2C1B" w:rsidRDefault="00FE2C1B">
            <w:pPr>
              <w:pStyle w:val="TableParagraph"/>
              <w:rPr>
                <w:rFonts w:ascii="Times New Roman"/>
                <w:sz w:val="18"/>
              </w:rPr>
            </w:pPr>
          </w:p>
        </w:tc>
      </w:tr>
      <w:tr w:rsidR="00FE2C1B" w14:paraId="6586C902" w14:textId="77777777">
        <w:trPr>
          <w:trHeight w:val="277"/>
        </w:trPr>
        <w:tc>
          <w:tcPr>
            <w:tcW w:w="6407" w:type="dxa"/>
          </w:tcPr>
          <w:p w14:paraId="0C9344EC" w14:textId="77777777" w:rsidR="00FE2C1B" w:rsidRDefault="00E97B9E">
            <w:pPr>
              <w:pStyle w:val="TableParagraph"/>
              <w:spacing w:before="47" w:line="211" w:lineRule="exact"/>
              <w:ind w:left="107"/>
              <w:rPr>
                <w:i/>
                <w:sz w:val="16"/>
              </w:rPr>
            </w:pPr>
            <w:r>
              <w:rPr>
                <w:sz w:val="20"/>
              </w:rPr>
              <w:t>Total</w:t>
            </w:r>
            <w:r>
              <w:rPr>
                <w:spacing w:val="-6"/>
                <w:sz w:val="20"/>
              </w:rPr>
              <w:t xml:space="preserve"> </w:t>
            </w:r>
            <w:r>
              <w:rPr>
                <w:sz w:val="20"/>
              </w:rPr>
              <w:t>PY</w:t>
            </w:r>
            <w:r>
              <w:rPr>
                <w:spacing w:val="-7"/>
                <w:sz w:val="20"/>
              </w:rPr>
              <w:t xml:space="preserve"> </w:t>
            </w:r>
            <w:r>
              <w:rPr>
                <w:sz w:val="20"/>
              </w:rPr>
              <w:t>2020</w:t>
            </w:r>
            <w:r>
              <w:rPr>
                <w:spacing w:val="-5"/>
                <w:sz w:val="20"/>
              </w:rPr>
              <w:t xml:space="preserve"> </w:t>
            </w:r>
            <w:r>
              <w:rPr>
                <w:sz w:val="20"/>
              </w:rPr>
              <w:t>Enrollments</w:t>
            </w:r>
            <w:r>
              <w:rPr>
                <w:spacing w:val="-4"/>
                <w:sz w:val="20"/>
              </w:rPr>
              <w:t xml:space="preserve"> </w:t>
            </w:r>
            <w:r>
              <w:rPr>
                <w:sz w:val="20"/>
              </w:rPr>
              <w:t>{</w:t>
            </w:r>
            <w:r>
              <w:rPr>
                <w:i/>
                <w:sz w:val="16"/>
              </w:rPr>
              <w:t>new</w:t>
            </w:r>
            <w:r>
              <w:rPr>
                <w:i/>
                <w:spacing w:val="-3"/>
                <w:sz w:val="16"/>
              </w:rPr>
              <w:t xml:space="preserve"> </w:t>
            </w:r>
            <w:r>
              <w:rPr>
                <w:i/>
                <w:spacing w:val="-2"/>
                <w:sz w:val="16"/>
              </w:rPr>
              <w:t>enrollments}</w:t>
            </w:r>
          </w:p>
        </w:tc>
        <w:tc>
          <w:tcPr>
            <w:tcW w:w="1169" w:type="dxa"/>
          </w:tcPr>
          <w:p w14:paraId="08C7D240" w14:textId="77777777" w:rsidR="00FE2C1B" w:rsidRDefault="00FE2C1B">
            <w:pPr>
              <w:pStyle w:val="TableParagraph"/>
              <w:rPr>
                <w:rFonts w:ascii="Times New Roman"/>
                <w:sz w:val="18"/>
              </w:rPr>
            </w:pPr>
          </w:p>
        </w:tc>
        <w:tc>
          <w:tcPr>
            <w:tcW w:w="1172" w:type="dxa"/>
          </w:tcPr>
          <w:p w14:paraId="74D9A3C9" w14:textId="77777777" w:rsidR="00FE2C1B" w:rsidRDefault="00FE2C1B">
            <w:pPr>
              <w:pStyle w:val="TableParagraph"/>
              <w:rPr>
                <w:rFonts w:ascii="Times New Roman"/>
                <w:sz w:val="18"/>
              </w:rPr>
            </w:pPr>
          </w:p>
        </w:tc>
        <w:tc>
          <w:tcPr>
            <w:tcW w:w="881" w:type="dxa"/>
          </w:tcPr>
          <w:p w14:paraId="5C6D3B3F" w14:textId="77777777" w:rsidR="00FE2C1B" w:rsidRDefault="00FE2C1B">
            <w:pPr>
              <w:pStyle w:val="TableParagraph"/>
              <w:rPr>
                <w:rFonts w:ascii="Times New Roman"/>
                <w:sz w:val="18"/>
              </w:rPr>
            </w:pPr>
          </w:p>
        </w:tc>
      </w:tr>
      <w:tr w:rsidR="00FE2C1B" w14:paraId="61AA3901" w14:textId="77777777">
        <w:trPr>
          <w:trHeight w:val="277"/>
        </w:trPr>
        <w:tc>
          <w:tcPr>
            <w:tcW w:w="6407" w:type="dxa"/>
          </w:tcPr>
          <w:p w14:paraId="7EDA4BDB" w14:textId="77777777" w:rsidR="00FE2C1B" w:rsidRDefault="00E97B9E">
            <w:pPr>
              <w:pStyle w:val="TableParagraph"/>
              <w:spacing w:before="47" w:line="211" w:lineRule="exact"/>
              <w:ind w:left="107"/>
              <w:rPr>
                <w:i/>
                <w:sz w:val="16"/>
              </w:rPr>
            </w:pPr>
            <w:r>
              <w:rPr>
                <w:sz w:val="20"/>
              </w:rPr>
              <w:t>#</w:t>
            </w:r>
            <w:r>
              <w:rPr>
                <w:spacing w:val="-6"/>
                <w:sz w:val="20"/>
              </w:rPr>
              <w:t xml:space="preserve"> </w:t>
            </w:r>
            <w:r>
              <w:rPr>
                <w:sz w:val="20"/>
              </w:rPr>
              <w:t>of</w:t>
            </w:r>
            <w:r>
              <w:rPr>
                <w:spacing w:val="-3"/>
                <w:sz w:val="20"/>
              </w:rPr>
              <w:t xml:space="preserve"> </w:t>
            </w:r>
            <w:r>
              <w:rPr>
                <w:sz w:val="20"/>
              </w:rPr>
              <w:t>Participants</w:t>
            </w:r>
            <w:r>
              <w:rPr>
                <w:spacing w:val="-5"/>
                <w:sz w:val="20"/>
              </w:rPr>
              <w:t xml:space="preserve"> </w:t>
            </w:r>
            <w:r>
              <w:rPr>
                <w:sz w:val="20"/>
              </w:rPr>
              <w:t>to</w:t>
            </w:r>
            <w:r>
              <w:rPr>
                <w:spacing w:val="-3"/>
                <w:sz w:val="20"/>
              </w:rPr>
              <w:t xml:space="preserve"> </w:t>
            </w:r>
            <w:r>
              <w:rPr>
                <w:sz w:val="20"/>
              </w:rPr>
              <w:t>be</w:t>
            </w:r>
            <w:r>
              <w:rPr>
                <w:spacing w:val="-5"/>
                <w:sz w:val="20"/>
              </w:rPr>
              <w:t xml:space="preserve"> </w:t>
            </w:r>
            <w:r>
              <w:rPr>
                <w:sz w:val="20"/>
              </w:rPr>
              <w:t>exited</w:t>
            </w:r>
            <w:r>
              <w:rPr>
                <w:spacing w:val="-5"/>
                <w:sz w:val="20"/>
              </w:rPr>
              <w:t xml:space="preserve"> </w:t>
            </w:r>
            <w:r>
              <w:rPr>
                <w:sz w:val="20"/>
              </w:rPr>
              <w:t>during</w:t>
            </w:r>
            <w:r>
              <w:rPr>
                <w:spacing w:val="-5"/>
                <w:sz w:val="20"/>
              </w:rPr>
              <w:t xml:space="preserve"> </w:t>
            </w:r>
            <w:r>
              <w:rPr>
                <w:sz w:val="20"/>
              </w:rPr>
              <w:t>PY</w:t>
            </w:r>
            <w:r>
              <w:rPr>
                <w:spacing w:val="-3"/>
                <w:sz w:val="20"/>
              </w:rPr>
              <w:t xml:space="preserve"> </w:t>
            </w:r>
            <w:r>
              <w:rPr>
                <w:sz w:val="20"/>
              </w:rPr>
              <w:t>2020</w:t>
            </w:r>
            <w:r>
              <w:rPr>
                <w:spacing w:val="-3"/>
                <w:sz w:val="20"/>
              </w:rPr>
              <w:t xml:space="preserve"> </w:t>
            </w:r>
            <w:r>
              <w:rPr>
                <w:i/>
                <w:sz w:val="16"/>
              </w:rPr>
              <w:t>{July</w:t>
            </w:r>
            <w:r>
              <w:rPr>
                <w:i/>
                <w:spacing w:val="-2"/>
                <w:sz w:val="16"/>
              </w:rPr>
              <w:t xml:space="preserve"> </w:t>
            </w:r>
            <w:r>
              <w:rPr>
                <w:i/>
                <w:sz w:val="16"/>
              </w:rPr>
              <w:t>1,</w:t>
            </w:r>
            <w:r>
              <w:rPr>
                <w:i/>
                <w:spacing w:val="-2"/>
                <w:sz w:val="16"/>
              </w:rPr>
              <w:t xml:space="preserve"> </w:t>
            </w:r>
            <w:r>
              <w:rPr>
                <w:i/>
                <w:sz w:val="16"/>
              </w:rPr>
              <w:t>2020</w:t>
            </w:r>
            <w:r>
              <w:rPr>
                <w:i/>
                <w:spacing w:val="-3"/>
                <w:sz w:val="16"/>
              </w:rPr>
              <w:t xml:space="preserve"> </w:t>
            </w:r>
            <w:r>
              <w:rPr>
                <w:i/>
                <w:sz w:val="16"/>
              </w:rPr>
              <w:t>–</w:t>
            </w:r>
            <w:r>
              <w:rPr>
                <w:i/>
                <w:spacing w:val="-4"/>
                <w:sz w:val="16"/>
              </w:rPr>
              <w:t xml:space="preserve"> </w:t>
            </w:r>
            <w:r>
              <w:rPr>
                <w:i/>
                <w:sz w:val="16"/>
              </w:rPr>
              <w:t>June</w:t>
            </w:r>
            <w:r>
              <w:rPr>
                <w:i/>
                <w:spacing w:val="-6"/>
                <w:sz w:val="16"/>
              </w:rPr>
              <w:t xml:space="preserve"> </w:t>
            </w:r>
            <w:r>
              <w:rPr>
                <w:i/>
                <w:sz w:val="16"/>
              </w:rPr>
              <w:t>30,</w:t>
            </w:r>
            <w:r>
              <w:rPr>
                <w:i/>
                <w:spacing w:val="-3"/>
                <w:sz w:val="16"/>
              </w:rPr>
              <w:t xml:space="preserve"> </w:t>
            </w:r>
            <w:r>
              <w:rPr>
                <w:i/>
                <w:spacing w:val="-2"/>
                <w:sz w:val="16"/>
              </w:rPr>
              <w:t>2021}</w:t>
            </w:r>
          </w:p>
        </w:tc>
        <w:tc>
          <w:tcPr>
            <w:tcW w:w="1169" w:type="dxa"/>
          </w:tcPr>
          <w:p w14:paraId="179D139C" w14:textId="77777777" w:rsidR="00FE2C1B" w:rsidRDefault="00FE2C1B">
            <w:pPr>
              <w:pStyle w:val="TableParagraph"/>
              <w:rPr>
                <w:rFonts w:ascii="Times New Roman"/>
                <w:sz w:val="18"/>
              </w:rPr>
            </w:pPr>
          </w:p>
        </w:tc>
        <w:tc>
          <w:tcPr>
            <w:tcW w:w="1172" w:type="dxa"/>
          </w:tcPr>
          <w:p w14:paraId="000615AD" w14:textId="77777777" w:rsidR="00FE2C1B" w:rsidRDefault="00FE2C1B">
            <w:pPr>
              <w:pStyle w:val="TableParagraph"/>
              <w:rPr>
                <w:rFonts w:ascii="Times New Roman"/>
                <w:sz w:val="18"/>
              </w:rPr>
            </w:pPr>
          </w:p>
        </w:tc>
        <w:tc>
          <w:tcPr>
            <w:tcW w:w="881" w:type="dxa"/>
          </w:tcPr>
          <w:p w14:paraId="047A44B3" w14:textId="77777777" w:rsidR="00FE2C1B" w:rsidRDefault="00FE2C1B">
            <w:pPr>
              <w:pStyle w:val="TableParagraph"/>
              <w:rPr>
                <w:rFonts w:ascii="Times New Roman"/>
                <w:sz w:val="18"/>
              </w:rPr>
            </w:pPr>
          </w:p>
        </w:tc>
      </w:tr>
    </w:tbl>
    <w:p w14:paraId="5A59C8C7" w14:textId="7A3D747A" w:rsidR="00FE2C1B" w:rsidRDefault="00041246">
      <w:pPr>
        <w:pStyle w:val="BodyText"/>
        <w:spacing w:before="10"/>
        <w:rPr>
          <w:b/>
          <w:sz w:val="8"/>
        </w:rPr>
      </w:pPr>
      <w:r>
        <w:rPr>
          <w:noProof/>
        </w:rPr>
        <mc:AlternateContent>
          <mc:Choice Requires="wps">
            <w:drawing>
              <wp:anchor distT="0" distB="0" distL="0" distR="0" simplePos="0" relativeHeight="487593472" behindDoc="1" locked="0" layoutInCell="1" allowOverlap="1" wp14:anchorId="1D2C75E1" wp14:editId="16DEBE76">
                <wp:simplePos x="0" y="0"/>
                <wp:positionH relativeFrom="page">
                  <wp:posOffset>838200</wp:posOffset>
                </wp:positionH>
                <wp:positionV relativeFrom="paragraph">
                  <wp:posOffset>80645</wp:posOffset>
                </wp:positionV>
                <wp:extent cx="6353175" cy="1270"/>
                <wp:effectExtent l="0" t="0" r="0" b="0"/>
                <wp:wrapTopAndBottom/>
                <wp:docPr id="23"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3175" cy="1270"/>
                        </a:xfrm>
                        <a:custGeom>
                          <a:avLst/>
                          <a:gdLst>
                            <a:gd name="T0" fmla="+- 0 1320 1320"/>
                            <a:gd name="T1" fmla="*/ T0 w 10005"/>
                            <a:gd name="T2" fmla="+- 0 11325 1320"/>
                            <a:gd name="T3" fmla="*/ T2 w 10005"/>
                          </a:gdLst>
                          <a:ahLst/>
                          <a:cxnLst>
                            <a:cxn ang="0">
                              <a:pos x="T1" y="0"/>
                            </a:cxn>
                            <a:cxn ang="0">
                              <a:pos x="T3" y="0"/>
                            </a:cxn>
                          </a:cxnLst>
                          <a:rect l="0" t="0" r="r" b="b"/>
                          <a:pathLst>
                            <a:path w="10005">
                              <a:moveTo>
                                <a:pt x="0" y="0"/>
                              </a:moveTo>
                              <a:lnTo>
                                <a:pt x="1000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A52AB" id="docshape34" o:spid="_x0000_s1026" style="position:absolute;margin-left:66pt;margin-top:6.35pt;width:500.2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" path="m,l10005,e" filled="f">
                <v:path arrowok="t" o:connecttype="custom" o:connectlocs="0,0;6353175,0" o:connectangles="0,0"/>
                <w10:wrap type="topAndBottom" anchorx="page"/>
              </v:shape>
            </w:pict>
          </mc:Fallback>
        </mc:AlternateContent>
      </w:r>
    </w:p>
    <w:p w14:paraId="417853C2" w14:textId="77777777" w:rsidR="00FE2C1B" w:rsidRDefault="00E97B9E">
      <w:pPr>
        <w:spacing w:before="96"/>
        <w:ind w:left="660" w:right="461"/>
        <w:jc w:val="both"/>
        <w:rPr>
          <w:b/>
          <w:sz w:val="20"/>
        </w:rPr>
      </w:pPr>
      <w:r>
        <w:rPr>
          <w:b/>
          <w:smallCaps/>
          <w:sz w:val="20"/>
        </w:rPr>
        <w:t xml:space="preserve">Please complete </w:t>
      </w:r>
      <w:r>
        <w:rPr>
          <w:b/>
          <w:smallCaps/>
          <w:sz w:val="20"/>
          <w:u w:val="thick"/>
        </w:rPr>
        <w:t>the appropriate portion below</w:t>
      </w:r>
      <w:r>
        <w:rPr>
          <w:b/>
          <w:smallCaps/>
          <w:sz w:val="20"/>
        </w:rPr>
        <w:t xml:space="preserve"> to show your planned outcomes [numbers] for participants exiting the program.</w:t>
      </w:r>
    </w:p>
    <w:p w14:paraId="40320EAC" w14:textId="77777777" w:rsidR="00FE2C1B" w:rsidRDefault="00FE2C1B">
      <w:pPr>
        <w:pStyle w:val="BodyText"/>
        <w:spacing w:before="2"/>
        <w:rPr>
          <w:b/>
          <w:sz w:val="6"/>
        </w:r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7"/>
        <w:gridCol w:w="1764"/>
        <w:gridCol w:w="1475"/>
      </w:tblGrid>
      <w:tr w:rsidR="00FE2C1B" w14:paraId="3B36DE89" w14:textId="77777777">
        <w:trPr>
          <w:trHeight w:val="690"/>
        </w:trPr>
        <w:tc>
          <w:tcPr>
            <w:tcW w:w="6387" w:type="dxa"/>
            <w:shd w:val="clear" w:color="auto" w:fill="D9D9D9"/>
          </w:tcPr>
          <w:p w14:paraId="5B69A41D" w14:textId="77777777" w:rsidR="00FE2C1B" w:rsidRDefault="00FE2C1B">
            <w:pPr>
              <w:pStyle w:val="TableParagraph"/>
              <w:spacing w:before="11"/>
              <w:rPr>
                <w:b/>
                <w:sz w:val="19"/>
              </w:rPr>
            </w:pPr>
          </w:p>
          <w:p w14:paraId="7EC9DF3F" w14:textId="77777777" w:rsidR="00FE2C1B" w:rsidRDefault="00E97B9E">
            <w:pPr>
              <w:pStyle w:val="TableParagraph"/>
              <w:ind w:left="1430"/>
              <w:rPr>
                <w:b/>
                <w:sz w:val="20"/>
              </w:rPr>
            </w:pPr>
            <w:r>
              <w:rPr>
                <w:b/>
                <w:sz w:val="20"/>
              </w:rPr>
              <w:t>PLANNED</w:t>
            </w:r>
            <w:r>
              <w:rPr>
                <w:b/>
                <w:spacing w:val="-8"/>
                <w:sz w:val="20"/>
              </w:rPr>
              <w:t xml:space="preserve"> </w:t>
            </w:r>
            <w:r>
              <w:rPr>
                <w:b/>
                <w:sz w:val="20"/>
              </w:rPr>
              <w:t>OUTCOMES</w:t>
            </w:r>
            <w:r>
              <w:rPr>
                <w:b/>
                <w:spacing w:val="-8"/>
                <w:sz w:val="20"/>
              </w:rPr>
              <w:t xml:space="preserve"> </w:t>
            </w:r>
            <w:r>
              <w:rPr>
                <w:b/>
                <w:sz w:val="20"/>
              </w:rPr>
              <w:t>FOR</w:t>
            </w:r>
            <w:r>
              <w:rPr>
                <w:b/>
                <w:spacing w:val="-8"/>
                <w:sz w:val="20"/>
              </w:rPr>
              <w:t xml:space="preserve"> </w:t>
            </w:r>
            <w:r>
              <w:rPr>
                <w:b/>
                <w:spacing w:val="-2"/>
                <w:sz w:val="20"/>
              </w:rPr>
              <w:t>ADULTS</w:t>
            </w:r>
          </w:p>
        </w:tc>
        <w:tc>
          <w:tcPr>
            <w:tcW w:w="1764" w:type="dxa"/>
            <w:shd w:val="clear" w:color="auto" w:fill="D9D9D9"/>
          </w:tcPr>
          <w:p w14:paraId="2186779D" w14:textId="77777777" w:rsidR="00FE2C1B" w:rsidRDefault="00E97B9E">
            <w:pPr>
              <w:pStyle w:val="TableParagraph"/>
              <w:ind w:left="600" w:right="356" w:hanging="231"/>
              <w:rPr>
                <w:b/>
                <w:sz w:val="20"/>
              </w:rPr>
            </w:pPr>
            <w:r>
              <w:rPr>
                <w:b/>
                <w:sz w:val="20"/>
              </w:rPr>
              <w:t>Local</w:t>
            </w:r>
            <w:r>
              <w:rPr>
                <w:b/>
                <w:spacing w:val="-14"/>
                <w:sz w:val="20"/>
              </w:rPr>
              <w:t xml:space="preserve"> </w:t>
            </w:r>
            <w:r>
              <w:rPr>
                <w:b/>
                <w:sz w:val="20"/>
              </w:rPr>
              <w:t xml:space="preserve">Area </w:t>
            </w:r>
            <w:r>
              <w:rPr>
                <w:b/>
                <w:spacing w:val="-4"/>
                <w:sz w:val="20"/>
              </w:rPr>
              <w:t>Goals</w:t>
            </w:r>
          </w:p>
        </w:tc>
        <w:tc>
          <w:tcPr>
            <w:tcW w:w="1475" w:type="dxa"/>
            <w:shd w:val="clear" w:color="auto" w:fill="D9D9D9"/>
          </w:tcPr>
          <w:p w14:paraId="3EA78219" w14:textId="77777777" w:rsidR="00FE2C1B" w:rsidRDefault="00E97B9E">
            <w:pPr>
              <w:pStyle w:val="TableParagraph"/>
              <w:spacing w:line="230" w:lineRule="exact"/>
              <w:ind w:left="247" w:right="238" w:firstLine="4"/>
              <w:jc w:val="center"/>
              <w:rPr>
                <w:b/>
                <w:sz w:val="20"/>
              </w:rPr>
            </w:pPr>
            <w:r>
              <w:rPr>
                <w:b/>
                <w:spacing w:val="-2"/>
                <w:sz w:val="20"/>
              </w:rPr>
              <w:t>Planned Adult Outcomes</w:t>
            </w:r>
          </w:p>
        </w:tc>
      </w:tr>
      <w:tr w:rsidR="00FE2C1B" w14:paraId="7DD5DB90" w14:textId="77777777">
        <w:trPr>
          <w:trHeight w:val="278"/>
        </w:trPr>
        <w:tc>
          <w:tcPr>
            <w:tcW w:w="6387" w:type="dxa"/>
          </w:tcPr>
          <w:p w14:paraId="4304055C" w14:textId="77777777" w:rsidR="00FE2C1B" w:rsidRDefault="00E97B9E">
            <w:pPr>
              <w:pStyle w:val="TableParagraph"/>
              <w:spacing w:before="47" w:line="211" w:lineRule="exact"/>
              <w:ind w:left="107"/>
              <w:rPr>
                <w:sz w:val="20"/>
              </w:rPr>
            </w:pPr>
            <w:r>
              <w:rPr>
                <w:sz w:val="20"/>
              </w:rPr>
              <w:t>Employment</w:t>
            </w:r>
            <w:r>
              <w:rPr>
                <w:spacing w:val="-6"/>
                <w:sz w:val="20"/>
              </w:rPr>
              <w:t xml:space="preserve"> </w:t>
            </w:r>
            <w:r>
              <w:rPr>
                <w:sz w:val="20"/>
              </w:rPr>
              <w:t>Rate</w:t>
            </w:r>
            <w:r>
              <w:rPr>
                <w:spacing w:val="-6"/>
                <w:sz w:val="20"/>
              </w:rPr>
              <w:t xml:space="preserve"> </w:t>
            </w:r>
            <w:r>
              <w:rPr>
                <w:sz w:val="20"/>
              </w:rPr>
              <w:t>2</w:t>
            </w:r>
            <w:proofErr w:type="spellStart"/>
            <w:r>
              <w:rPr>
                <w:position w:val="6"/>
                <w:sz w:val="13"/>
              </w:rPr>
              <w:t>nd</w:t>
            </w:r>
            <w:proofErr w:type="spellEnd"/>
            <w:r>
              <w:rPr>
                <w:spacing w:val="12"/>
                <w:position w:val="6"/>
                <w:sz w:val="13"/>
              </w:rPr>
              <w:t xml:space="preserve"> </w:t>
            </w:r>
            <w:r>
              <w:rPr>
                <w:sz w:val="20"/>
              </w:rPr>
              <w:t>Quarter</w:t>
            </w:r>
            <w:r>
              <w:rPr>
                <w:spacing w:val="-8"/>
                <w:sz w:val="20"/>
              </w:rPr>
              <w:t xml:space="preserve"> </w:t>
            </w:r>
            <w:r>
              <w:rPr>
                <w:sz w:val="20"/>
              </w:rPr>
              <w:t>After</w:t>
            </w:r>
            <w:r>
              <w:rPr>
                <w:spacing w:val="-7"/>
                <w:sz w:val="20"/>
              </w:rPr>
              <w:t xml:space="preserve"> </w:t>
            </w:r>
            <w:r>
              <w:rPr>
                <w:spacing w:val="-4"/>
                <w:sz w:val="20"/>
              </w:rPr>
              <w:t>Exit</w:t>
            </w:r>
          </w:p>
        </w:tc>
        <w:tc>
          <w:tcPr>
            <w:tcW w:w="1764" w:type="dxa"/>
          </w:tcPr>
          <w:p w14:paraId="0C4E813A" w14:textId="67FDE37F" w:rsidR="00FE2C1B" w:rsidRDefault="00E97B9E">
            <w:pPr>
              <w:pStyle w:val="TableParagraph"/>
              <w:spacing w:before="47" w:line="211" w:lineRule="exact"/>
              <w:ind w:left="541" w:right="539"/>
              <w:jc w:val="center"/>
              <w:rPr>
                <w:sz w:val="20"/>
              </w:rPr>
            </w:pPr>
            <w:r>
              <w:rPr>
                <w:spacing w:val="-5"/>
                <w:sz w:val="20"/>
              </w:rPr>
              <w:t>7</w:t>
            </w:r>
            <w:r w:rsidR="00254B4F">
              <w:rPr>
                <w:spacing w:val="-5"/>
                <w:sz w:val="20"/>
              </w:rPr>
              <w:t>8</w:t>
            </w:r>
            <w:r>
              <w:rPr>
                <w:spacing w:val="-5"/>
                <w:sz w:val="20"/>
              </w:rPr>
              <w:t>%</w:t>
            </w:r>
          </w:p>
        </w:tc>
        <w:tc>
          <w:tcPr>
            <w:tcW w:w="1475" w:type="dxa"/>
          </w:tcPr>
          <w:p w14:paraId="3AC049A4" w14:textId="77777777" w:rsidR="00FE2C1B" w:rsidRDefault="00FE2C1B">
            <w:pPr>
              <w:pStyle w:val="TableParagraph"/>
              <w:rPr>
                <w:rFonts w:ascii="Times New Roman"/>
                <w:sz w:val="18"/>
              </w:rPr>
            </w:pPr>
          </w:p>
        </w:tc>
      </w:tr>
      <w:tr w:rsidR="00FE2C1B" w14:paraId="040E1767" w14:textId="77777777">
        <w:trPr>
          <w:trHeight w:val="278"/>
        </w:trPr>
        <w:tc>
          <w:tcPr>
            <w:tcW w:w="6387" w:type="dxa"/>
          </w:tcPr>
          <w:p w14:paraId="10550BFE" w14:textId="77777777" w:rsidR="00FE2C1B" w:rsidRDefault="00E97B9E">
            <w:pPr>
              <w:pStyle w:val="TableParagraph"/>
              <w:spacing w:before="47" w:line="211" w:lineRule="exact"/>
              <w:ind w:left="107"/>
              <w:rPr>
                <w:sz w:val="20"/>
              </w:rPr>
            </w:pPr>
            <w:r>
              <w:rPr>
                <w:sz w:val="20"/>
              </w:rPr>
              <w:t>Employment</w:t>
            </w:r>
            <w:r>
              <w:rPr>
                <w:spacing w:val="-6"/>
                <w:sz w:val="20"/>
              </w:rPr>
              <w:t xml:space="preserve"> </w:t>
            </w:r>
            <w:r>
              <w:rPr>
                <w:sz w:val="20"/>
              </w:rPr>
              <w:t>Rate</w:t>
            </w:r>
            <w:r>
              <w:rPr>
                <w:spacing w:val="-6"/>
                <w:sz w:val="20"/>
              </w:rPr>
              <w:t xml:space="preserve"> </w:t>
            </w:r>
            <w:r>
              <w:rPr>
                <w:sz w:val="20"/>
              </w:rPr>
              <w:t>4</w:t>
            </w:r>
            <w:proofErr w:type="spellStart"/>
            <w:r>
              <w:rPr>
                <w:position w:val="6"/>
                <w:sz w:val="13"/>
              </w:rPr>
              <w:t>th</w:t>
            </w:r>
            <w:proofErr w:type="spellEnd"/>
            <w:r>
              <w:rPr>
                <w:spacing w:val="12"/>
                <w:position w:val="6"/>
                <w:sz w:val="13"/>
              </w:rPr>
              <w:t xml:space="preserve"> </w:t>
            </w:r>
            <w:r>
              <w:rPr>
                <w:sz w:val="20"/>
              </w:rPr>
              <w:t>Quarter</w:t>
            </w:r>
            <w:r>
              <w:rPr>
                <w:spacing w:val="-8"/>
                <w:sz w:val="20"/>
              </w:rPr>
              <w:t xml:space="preserve"> </w:t>
            </w:r>
            <w:r>
              <w:rPr>
                <w:sz w:val="20"/>
              </w:rPr>
              <w:t>After</w:t>
            </w:r>
            <w:r>
              <w:rPr>
                <w:spacing w:val="-7"/>
                <w:sz w:val="20"/>
              </w:rPr>
              <w:t xml:space="preserve"> </w:t>
            </w:r>
            <w:r>
              <w:rPr>
                <w:spacing w:val="-4"/>
                <w:sz w:val="20"/>
              </w:rPr>
              <w:t>Exit</w:t>
            </w:r>
          </w:p>
        </w:tc>
        <w:tc>
          <w:tcPr>
            <w:tcW w:w="1764" w:type="dxa"/>
          </w:tcPr>
          <w:p w14:paraId="29B9B94F" w14:textId="31A33FA8" w:rsidR="00FE2C1B" w:rsidRDefault="00E97B9E">
            <w:pPr>
              <w:pStyle w:val="TableParagraph"/>
              <w:spacing w:before="47" w:line="211" w:lineRule="exact"/>
              <w:ind w:left="541" w:right="539"/>
              <w:jc w:val="center"/>
              <w:rPr>
                <w:sz w:val="20"/>
              </w:rPr>
            </w:pPr>
            <w:r>
              <w:rPr>
                <w:spacing w:val="-5"/>
                <w:sz w:val="20"/>
              </w:rPr>
              <w:t>7</w:t>
            </w:r>
            <w:r w:rsidR="00254B4F">
              <w:rPr>
                <w:spacing w:val="-5"/>
                <w:sz w:val="20"/>
              </w:rPr>
              <w:t>5.5</w:t>
            </w:r>
            <w:r>
              <w:rPr>
                <w:spacing w:val="-5"/>
                <w:sz w:val="20"/>
              </w:rPr>
              <w:t>%</w:t>
            </w:r>
          </w:p>
        </w:tc>
        <w:tc>
          <w:tcPr>
            <w:tcW w:w="1475" w:type="dxa"/>
          </w:tcPr>
          <w:p w14:paraId="5506E1B7" w14:textId="77777777" w:rsidR="00FE2C1B" w:rsidRDefault="00FE2C1B">
            <w:pPr>
              <w:pStyle w:val="TableParagraph"/>
              <w:rPr>
                <w:rFonts w:ascii="Times New Roman"/>
                <w:sz w:val="18"/>
              </w:rPr>
            </w:pPr>
          </w:p>
        </w:tc>
      </w:tr>
      <w:tr w:rsidR="00FE2C1B" w14:paraId="46BC7989" w14:textId="77777777">
        <w:trPr>
          <w:trHeight w:val="278"/>
        </w:trPr>
        <w:tc>
          <w:tcPr>
            <w:tcW w:w="6387" w:type="dxa"/>
          </w:tcPr>
          <w:p w14:paraId="2BA48FCE" w14:textId="77777777" w:rsidR="00FE2C1B" w:rsidRDefault="00E97B9E">
            <w:pPr>
              <w:pStyle w:val="TableParagraph"/>
              <w:spacing w:before="47" w:line="211" w:lineRule="exact"/>
              <w:ind w:left="107"/>
              <w:rPr>
                <w:sz w:val="20"/>
              </w:rPr>
            </w:pPr>
            <w:r>
              <w:rPr>
                <w:sz w:val="20"/>
              </w:rPr>
              <w:t>Median</w:t>
            </w:r>
            <w:r>
              <w:rPr>
                <w:spacing w:val="-6"/>
                <w:sz w:val="20"/>
              </w:rPr>
              <w:t xml:space="preserve"> </w:t>
            </w:r>
            <w:r>
              <w:rPr>
                <w:sz w:val="20"/>
              </w:rPr>
              <w:t>Earnings</w:t>
            </w:r>
            <w:r>
              <w:rPr>
                <w:spacing w:val="-7"/>
                <w:sz w:val="20"/>
              </w:rPr>
              <w:t xml:space="preserve"> </w:t>
            </w:r>
            <w:r>
              <w:rPr>
                <w:sz w:val="20"/>
              </w:rPr>
              <w:t>2</w:t>
            </w:r>
            <w:proofErr w:type="spellStart"/>
            <w:r>
              <w:rPr>
                <w:position w:val="6"/>
                <w:sz w:val="13"/>
              </w:rPr>
              <w:t>nd</w:t>
            </w:r>
            <w:proofErr w:type="spellEnd"/>
            <w:r>
              <w:rPr>
                <w:spacing w:val="12"/>
                <w:position w:val="6"/>
                <w:sz w:val="13"/>
              </w:rPr>
              <w:t xml:space="preserve"> </w:t>
            </w:r>
            <w:r>
              <w:rPr>
                <w:sz w:val="20"/>
              </w:rPr>
              <w:t>Quarter</w:t>
            </w:r>
            <w:r>
              <w:rPr>
                <w:spacing w:val="-8"/>
                <w:sz w:val="20"/>
              </w:rPr>
              <w:t xml:space="preserve"> </w:t>
            </w:r>
            <w:r>
              <w:rPr>
                <w:sz w:val="20"/>
              </w:rPr>
              <w:t>After</w:t>
            </w:r>
            <w:r>
              <w:rPr>
                <w:spacing w:val="-8"/>
                <w:sz w:val="20"/>
              </w:rPr>
              <w:t xml:space="preserve"> </w:t>
            </w:r>
            <w:r>
              <w:rPr>
                <w:spacing w:val="-4"/>
                <w:sz w:val="20"/>
              </w:rPr>
              <w:t>Exit</w:t>
            </w:r>
          </w:p>
        </w:tc>
        <w:tc>
          <w:tcPr>
            <w:tcW w:w="1764" w:type="dxa"/>
          </w:tcPr>
          <w:p w14:paraId="632D8CF4" w14:textId="64FBB7EC" w:rsidR="00FE2C1B" w:rsidRDefault="00E97B9E">
            <w:pPr>
              <w:pStyle w:val="TableParagraph"/>
              <w:spacing w:before="47" w:line="211" w:lineRule="exact"/>
              <w:ind w:left="542" w:right="539"/>
              <w:jc w:val="center"/>
              <w:rPr>
                <w:sz w:val="20"/>
              </w:rPr>
            </w:pPr>
            <w:r>
              <w:rPr>
                <w:spacing w:val="-2"/>
                <w:sz w:val="20"/>
              </w:rPr>
              <w:t>$</w:t>
            </w:r>
            <w:r w:rsidR="00254B4F">
              <w:rPr>
                <w:spacing w:val="-2"/>
                <w:sz w:val="20"/>
              </w:rPr>
              <w:t>6</w:t>
            </w:r>
            <w:r>
              <w:rPr>
                <w:spacing w:val="-2"/>
                <w:sz w:val="20"/>
              </w:rPr>
              <w:t>.</w:t>
            </w:r>
            <w:r w:rsidR="00254B4F">
              <w:rPr>
                <w:spacing w:val="-2"/>
                <w:sz w:val="20"/>
              </w:rPr>
              <w:t>0</w:t>
            </w:r>
            <w:r>
              <w:rPr>
                <w:spacing w:val="-2"/>
                <w:sz w:val="20"/>
              </w:rPr>
              <w:t>00</w:t>
            </w:r>
          </w:p>
        </w:tc>
        <w:tc>
          <w:tcPr>
            <w:tcW w:w="1475" w:type="dxa"/>
          </w:tcPr>
          <w:p w14:paraId="6585528B" w14:textId="77777777" w:rsidR="00FE2C1B" w:rsidRDefault="00FE2C1B">
            <w:pPr>
              <w:pStyle w:val="TableParagraph"/>
              <w:rPr>
                <w:rFonts w:ascii="Times New Roman"/>
                <w:sz w:val="18"/>
              </w:rPr>
            </w:pPr>
          </w:p>
        </w:tc>
      </w:tr>
      <w:tr w:rsidR="00FE2C1B" w14:paraId="646A9CD0" w14:textId="77777777">
        <w:trPr>
          <w:trHeight w:val="278"/>
        </w:trPr>
        <w:tc>
          <w:tcPr>
            <w:tcW w:w="6387" w:type="dxa"/>
          </w:tcPr>
          <w:p w14:paraId="478F4AD8" w14:textId="77777777" w:rsidR="00FE2C1B" w:rsidRDefault="00E97B9E">
            <w:pPr>
              <w:pStyle w:val="TableParagraph"/>
              <w:spacing w:before="48" w:line="211" w:lineRule="exact"/>
              <w:ind w:left="107"/>
              <w:rPr>
                <w:sz w:val="20"/>
              </w:rPr>
            </w:pPr>
            <w:r>
              <w:rPr>
                <w:sz w:val="20"/>
              </w:rPr>
              <w:t>Credential</w:t>
            </w:r>
            <w:r>
              <w:rPr>
                <w:spacing w:val="-9"/>
                <w:sz w:val="20"/>
              </w:rPr>
              <w:t xml:space="preserve"> </w:t>
            </w:r>
            <w:r>
              <w:rPr>
                <w:sz w:val="20"/>
              </w:rPr>
              <w:t>Attainment</w:t>
            </w:r>
            <w:r>
              <w:rPr>
                <w:spacing w:val="-7"/>
                <w:sz w:val="20"/>
              </w:rPr>
              <w:t xml:space="preserve"> </w:t>
            </w:r>
            <w:r>
              <w:rPr>
                <w:sz w:val="20"/>
              </w:rPr>
              <w:t>within</w:t>
            </w:r>
            <w:r>
              <w:rPr>
                <w:spacing w:val="-9"/>
                <w:sz w:val="20"/>
              </w:rPr>
              <w:t xml:space="preserve"> </w:t>
            </w:r>
            <w:r>
              <w:rPr>
                <w:sz w:val="20"/>
              </w:rPr>
              <w:t>4</w:t>
            </w:r>
            <w:r>
              <w:rPr>
                <w:spacing w:val="-9"/>
                <w:sz w:val="20"/>
              </w:rPr>
              <w:t xml:space="preserve"> </w:t>
            </w:r>
            <w:r>
              <w:rPr>
                <w:sz w:val="20"/>
              </w:rPr>
              <w:t>Quarters</w:t>
            </w:r>
            <w:r>
              <w:rPr>
                <w:spacing w:val="-8"/>
                <w:sz w:val="20"/>
              </w:rPr>
              <w:t xml:space="preserve"> </w:t>
            </w:r>
            <w:r>
              <w:rPr>
                <w:sz w:val="20"/>
              </w:rPr>
              <w:t>After</w:t>
            </w:r>
            <w:r>
              <w:rPr>
                <w:spacing w:val="-9"/>
                <w:sz w:val="20"/>
              </w:rPr>
              <w:t xml:space="preserve"> </w:t>
            </w:r>
            <w:r>
              <w:rPr>
                <w:spacing w:val="-4"/>
                <w:sz w:val="20"/>
              </w:rPr>
              <w:t>Exit</w:t>
            </w:r>
          </w:p>
        </w:tc>
        <w:tc>
          <w:tcPr>
            <w:tcW w:w="1764" w:type="dxa"/>
          </w:tcPr>
          <w:p w14:paraId="5F3724A5" w14:textId="145E2C0D" w:rsidR="00FE2C1B" w:rsidRDefault="00254B4F">
            <w:pPr>
              <w:pStyle w:val="TableParagraph"/>
              <w:spacing w:before="48" w:line="211" w:lineRule="exact"/>
              <w:ind w:left="541" w:right="539"/>
              <w:jc w:val="center"/>
              <w:rPr>
                <w:sz w:val="20"/>
              </w:rPr>
            </w:pPr>
            <w:r>
              <w:rPr>
                <w:spacing w:val="-5"/>
                <w:sz w:val="20"/>
              </w:rPr>
              <w:t>60</w:t>
            </w:r>
            <w:r w:rsidR="00E97B9E">
              <w:rPr>
                <w:spacing w:val="-5"/>
                <w:sz w:val="20"/>
              </w:rPr>
              <w:t>%</w:t>
            </w:r>
          </w:p>
        </w:tc>
        <w:tc>
          <w:tcPr>
            <w:tcW w:w="1475" w:type="dxa"/>
          </w:tcPr>
          <w:p w14:paraId="6185C886" w14:textId="77777777" w:rsidR="00FE2C1B" w:rsidRDefault="00FE2C1B">
            <w:pPr>
              <w:pStyle w:val="TableParagraph"/>
              <w:rPr>
                <w:rFonts w:ascii="Times New Roman"/>
                <w:sz w:val="18"/>
              </w:rPr>
            </w:pPr>
          </w:p>
        </w:tc>
      </w:tr>
      <w:tr w:rsidR="00FE2C1B" w14:paraId="35CF5F47" w14:textId="77777777">
        <w:trPr>
          <w:trHeight w:val="278"/>
        </w:trPr>
        <w:tc>
          <w:tcPr>
            <w:tcW w:w="6387" w:type="dxa"/>
          </w:tcPr>
          <w:p w14:paraId="690EB31F" w14:textId="77777777" w:rsidR="00FE2C1B" w:rsidRDefault="00E97B9E">
            <w:pPr>
              <w:pStyle w:val="TableParagraph"/>
              <w:spacing w:before="47" w:line="211" w:lineRule="exact"/>
              <w:ind w:left="107"/>
              <w:rPr>
                <w:sz w:val="20"/>
              </w:rPr>
            </w:pPr>
            <w:r>
              <w:rPr>
                <w:sz w:val="20"/>
              </w:rPr>
              <w:t>Measurable</w:t>
            </w:r>
            <w:r>
              <w:rPr>
                <w:spacing w:val="-10"/>
                <w:sz w:val="20"/>
              </w:rPr>
              <w:t xml:space="preserve"> </w:t>
            </w:r>
            <w:r>
              <w:rPr>
                <w:sz w:val="20"/>
              </w:rPr>
              <w:t>Skill</w:t>
            </w:r>
            <w:r>
              <w:rPr>
                <w:spacing w:val="-10"/>
                <w:sz w:val="20"/>
              </w:rPr>
              <w:t xml:space="preserve"> </w:t>
            </w:r>
            <w:r>
              <w:rPr>
                <w:spacing w:val="-4"/>
                <w:sz w:val="20"/>
              </w:rPr>
              <w:t>Gains</w:t>
            </w:r>
          </w:p>
        </w:tc>
        <w:tc>
          <w:tcPr>
            <w:tcW w:w="1764" w:type="dxa"/>
          </w:tcPr>
          <w:p w14:paraId="73FAAB1D" w14:textId="2E9ACDD3" w:rsidR="00FE2C1B" w:rsidRDefault="00E97B9E">
            <w:pPr>
              <w:pStyle w:val="TableParagraph"/>
              <w:spacing w:before="47" w:line="211" w:lineRule="exact"/>
              <w:ind w:left="541" w:right="539"/>
              <w:jc w:val="center"/>
              <w:rPr>
                <w:sz w:val="20"/>
              </w:rPr>
            </w:pPr>
            <w:r>
              <w:rPr>
                <w:spacing w:val="-5"/>
                <w:sz w:val="20"/>
              </w:rPr>
              <w:t>4</w:t>
            </w:r>
            <w:r w:rsidR="00254B4F">
              <w:rPr>
                <w:spacing w:val="-5"/>
                <w:sz w:val="20"/>
              </w:rPr>
              <w:t>4.5</w:t>
            </w:r>
            <w:r>
              <w:rPr>
                <w:spacing w:val="-5"/>
                <w:sz w:val="20"/>
              </w:rPr>
              <w:t>%</w:t>
            </w:r>
          </w:p>
        </w:tc>
        <w:tc>
          <w:tcPr>
            <w:tcW w:w="1475" w:type="dxa"/>
          </w:tcPr>
          <w:p w14:paraId="7283653A" w14:textId="77777777" w:rsidR="00FE2C1B" w:rsidRDefault="00FE2C1B">
            <w:pPr>
              <w:pStyle w:val="TableParagraph"/>
              <w:rPr>
                <w:rFonts w:ascii="Times New Roman"/>
                <w:sz w:val="18"/>
              </w:rPr>
            </w:pPr>
          </w:p>
        </w:tc>
      </w:tr>
      <w:tr w:rsidR="00FE2C1B" w14:paraId="2672B815" w14:textId="77777777">
        <w:trPr>
          <w:trHeight w:val="69"/>
        </w:trPr>
        <w:tc>
          <w:tcPr>
            <w:tcW w:w="9626" w:type="dxa"/>
            <w:gridSpan w:val="3"/>
            <w:tcBorders>
              <w:left w:val="nil"/>
              <w:right w:val="nil"/>
            </w:tcBorders>
            <w:shd w:val="clear" w:color="auto" w:fill="D9D9D9"/>
          </w:tcPr>
          <w:p w14:paraId="6F86EE59" w14:textId="77777777" w:rsidR="00FE2C1B" w:rsidRDefault="00FE2C1B">
            <w:pPr>
              <w:pStyle w:val="TableParagraph"/>
              <w:rPr>
                <w:rFonts w:ascii="Times New Roman"/>
                <w:sz w:val="2"/>
              </w:rPr>
            </w:pPr>
          </w:p>
        </w:tc>
      </w:tr>
      <w:tr w:rsidR="00FE2C1B" w14:paraId="570B5E4A" w14:textId="77777777">
        <w:trPr>
          <w:trHeight w:val="457"/>
        </w:trPr>
        <w:tc>
          <w:tcPr>
            <w:tcW w:w="6387" w:type="dxa"/>
            <w:shd w:val="clear" w:color="auto" w:fill="D9D9D9"/>
          </w:tcPr>
          <w:p w14:paraId="1A0CB8E6" w14:textId="77777777" w:rsidR="00FE2C1B" w:rsidRDefault="00E97B9E">
            <w:pPr>
              <w:pStyle w:val="TableParagraph"/>
              <w:spacing w:before="112"/>
              <w:ind w:left="383"/>
              <w:rPr>
                <w:b/>
                <w:sz w:val="20"/>
              </w:rPr>
            </w:pPr>
            <w:r>
              <w:rPr>
                <w:b/>
                <w:sz w:val="20"/>
              </w:rPr>
              <w:t>PLANNED</w:t>
            </w:r>
            <w:r>
              <w:rPr>
                <w:b/>
                <w:spacing w:val="-10"/>
                <w:sz w:val="20"/>
              </w:rPr>
              <w:t xml:space="preserve"> </w:t>
            </w:r>
            <w:r>
              <w:rPr>
                <w:b/>
                <w:sz w:val="20"/>
              </w:rPr>
              <w:t>OUTCOMES</w:t>
            </w:r>
            <w:r>
              <w:rPr>
                <w:b/>
                <w:spacing w:val="-9"/>
                <w:sz w:val="20"/>
              </w:rPr>
              <w:t xml:space="preserve"> </w:t>
            </w:r>
            <w:r>
              <w:rPr>
                <w:b/>
                <w:sz w:val="20"/>
              </w:rPr>
              <w:t>FOR</w:t>
            </w:r>
            <w:r>
              <w:rPr>
                <w:b/>
                <w:spacing w:val="-10"/>
                <w:sz w:val="20"/>
              </w:rPr>
              <w:t xml:space="preserve"> </w:t>
            </w:r>
            <w:r>
              <w:rPr>
                <w:b/>
                <w:sz w:val="20"/>
              </w:rPr>
              <w:t>DISLOCATED</w:t>
            </w:r>
            <w:r>
              <w:rPr>
                <w:b/>
                <w:spacing w:val="-7"/>
                <w:sz w:val="20"/>
              </w:rPr>
              <w:t xml:space="preserve"> </w:t>
            </w:r>
            <w:r>
              <w:rPr>
                <w:b/>
                <w:sz w:val="20"/>
              </w:rPr>
              <w:t>WORKERS</w:t>
            </w:r>
            <w:r>
              <w:rPr>
                <w:b/>
                <w:spacing w:val="-7"/>
                <w:sz w:val="20"/>
              </w:rPr>
              <w:t xml:space="preserve"> </w:t>
            </w:r>
            <w:r>
              <w:rPr>
                <w:b/>
                <w:spacing w:val="-4"/>
                <w:sz w:val="20"/>
              </w:rPr>
              <w:t>(DW)</w:t>
            </w:r>
          </w:p>
        </w:tc>
        <w:tc>
          <w:tcPr>
            <w:tcW w:w="1764" w:type="dxa"/>
            <w:shd w:val="clear" w:color="auto" w:fill="D9D9D9"/>
          </w:tcPr>
          <w:p w14:paraId="751E1D07" w14:textId="77777777" w:rsidR="00FE2C1B" w:rsidRDefault="00E97B9E">
            <w:pPr>
              <w:pStyle w:val="TableParagraph"/>
              <w:spacing w:line="228" w:lineRule="exact"/>
              <w:ind w:left="616" w:right="340" w:hanging="231"/>
              <w:rPr>
                <w:b/>
                <w:sz w:val="20"/>
              </w:rPr>
            </w:pPr>
            <w:r>
              <w:rPr>
                <w:b/>
                <w:sz w:val="20"/>
              </w:rPr>
              <w:t>Local</w:t>
            </w:r>
            <w:r>
              <w:rPr>
                <w:b/>
                <w:spacing w:val="-14"/>
                <w:sz w:val="20"/>
              </w:rPr>
              <w:t xml:space="preserve"> </w:t>
            </w:r>
            <w:r>
              <w:rPr>
                <w:b/>
                <w:sz w:val="20"/>
              </w:rPr>
              <w:t xml:space="preserve">Area </w:t>
            </w:r>
            <w:r>
              <w:rPr>
                <w:b/>
                <w:spacing w:val="-4"/>
                <w:sz w:val="20"/>
              </w:rPr>
              <w:t>Goals</w:t>
            </w:r>
          </w:p>
        </w:tc>
        <w:tc>
          <w:tcPr>
            <w:tcW w:w="1475" w:type="dxa"/>
            <w:shd w:val="clear" w:color="auto" w:fill="D9D9D9"/>
          </w:tcPr>
          <w:p w14:paraId="1F4C8EB4" w14:textId="77777777" w:rsidR="00FE2C1B" w:rsidRDefault="00E97B9E">
            <w:pPr>
              <w:pStyle w:val="TableParagraph"/>
              <w:spacing w:line="228" w:lineRule="exact"/>
              <w:ind w:left="252" w:right="134" w:hanging="94"/>
              <w:rPr>
                <w:b/>
                <w:sz w:val="20"/>
              </w:rPr>
            </w:pPr>
            <w:r>
              <w:rPr>
                <w:b/>
                <w:sz w:val="20"/>
              </w:rPr>
              <w:t>Planned</w:t>
            </w:r>
            <w:r>
              <w:rPr>
                <w:b/>
                <w:spacing w:val="-14"/>
                <w:sz w:val="20"/>
              </w:rPr>
              <w:t xml:space="preserve"> </w:t>
            </w:r>
            <w:r>
              <w:rPr>
                <w:b/>
                <w:sz w:val="20"/>
              </w:rPr>
              <w:t xml:space="preserve">DW </w:t>
            </w:r>
            <w:r>
              <w:rPr>
                <w:b/>
                <w:spacing w:val="-2"/>
                <w:sz w:val="20"/>
              </w:rPr>
              <w:t>Outcomes</w:t>
            </w:r>
          </w:p>
        </w:tc>
      </w:tr>
      <w:tr w:rsidR="00FE2C1B" w14:paraId="4D2120FE" w14:textId="77777777">
        <w:trPr>
          <w:trHeight w:val="278"/>
        </w:trPr>
        <w:tc>
          <w:tcPr>
            <w:tcW w:w="6387" w:type="dxa"/>
          </w:tcPr>
          <w:p w14:paraId="6A2D20FC" w14:textId="77777777" w:rsidR="00FE2C1B" w:rsidRDefault="00E97B9E">
            <w:pPr>
              <w:pStyle w:val="TableParagraph"/>
              <w:spacing w:before="47" w:line="211" w:lineRule="exact"/>
              <w:ind w:left="107"/>
              <w:rPr>
                <w:sz w:val="20"/>
              </w:rPr>
            </w:pPr>
            <w:r>
              <w:rPr>
                <w:sz w:val="20"/>
              </w:rPr>
              <w:t>Employment</w:t>
            </w:r>
            <w:r>
              <w:rPr>
                <w:spacing w:val="-6"/>
                <w:sz w:val="20"/>
              </w:rPr>
              <w:t xml:space="preserve"> </w:t>
            </w:r>
            <w:r>
              <w:rPr>
                <w:sz w:val="20"/>
              </w:rPr>
              <w:t>Rate</w:t>
            </w:r>
            <w:r>
              <w:rPr>
                <w:spacing w:val="-6"/>
                <w:sz w:val="20"/>
              </w:rPr>
              <w:t xml:space="preserve"> </w:t>
            </w:r>
            <w:r>
              <w:rPr>
                <w:sz w:val="20"/>
              </w:rPr>
              <w:t>2</w:t>
            </w:r>
            <w:proofErr w:type="spellStart"/>
            <w:r>
              <w:rPr>
                <w:position w:val="6"/>
                <w:sz w:val="13"/>
              </w:rPr>
              <w:t>nd</w:t>
            </w:r>
            <w:proofErr w:type="spellEnd"/>
            <w:r>
              <w:rPr>
                <w:spacing w:val="12"/>
                <w:position w:val="6"/>
                <w:sz w:val="13"/>
              </w:rPr>
              <w:t xml:space="preserve"> </w:t>
            </w:r>
            <w:r>
              <w:rPr>
                <w:sz w:val="20"/>
              </w:rPr>
              <w:t>Quarter</w:t>
            </w:r>
            <w:r>
              <w:rPr>
                <w:spacing w:val="-8"/>
                <w:sz w:val="20"/>
              </w:rPr>
              <w:t xml:space="preserve"> </w:t>
            </w:r>
            <w:r>
              <w:rPr>
                <w:sz w:val="20"/>
              </w:rPr>
              <w:t>After</w:t>
            </w:r>
            <w:r>
              <w:rPr>
                <w:spacing w:val="-7"/>
                <w:sz w:val="20"/>
              </w:rPr>
              <w:t xml:space="preserve"> </w:t>
            </w:r>
            <w:r>
              <w:rPr>
                <w:spacing w:val="-4"/>
                <w:sz w:val="20"/>
              </w:rPr>
              <w:t>Exit</w:t>
            </w:r>
          </w:p>
        </w:tc>
        <w:tc>
          <w:tcPr>
            <w:tcW w:w="1764" w:type="dxa"/>
          </w:tcPr>
          <w:p w14:paraId="60575729" w14:textId="65D07967" w:rsidR="00FE2C1B" w:rsidRDefault="00E97B9E">
            <w:pPr>
              <w:pStyle w:val="TableParagraph"/>
              <w:spacing w:before="47" w:line="211" w:lineRule="exact"/>
              <w:ind w:left="558" w:right="523"/>
              <w:jc w:val="center"/>
              <w:rPr>
                <w:sz w:val="20"/>
              </w:rPr>
            </w:pPr>
            <w:r>
              <w:rPr>
                <w:spacing w:val="-5"/>
                <w:sz w:val="20"/>
              </w:rPr>
              <w:t>8</w:t>
            </w:r>
            <w:r w:rsidR="00254B4F">
              <w:rPr>
                <w:spacing w:val="-5"/>
                <w:sz w:val="20"/>
              </w:rPr>
              <w:t>2</w:t>
            </w:r>
            <w:r>
              <w:rPr>
                <w:spacing w:val="-5"/>
                <w:sz w:val="20"/>
              </w:rPr>
              <w:t>%</w:t>
            </w:r>
          </w:p>
        </w:tc>
        <w:tc>
          <w:tcPr>
            <w:tcW w:w="1475" w:type="dxa"/>
          </w:tcPr>
          <w:p w14:paraId="11B7A427" w14:textId="77777777" w:rsidR="00FE2C1B" w:rsidRDefault="00FE2C1B">
            <w:pPr>
              <w:pStyle w:val="TableParagraph"/>
              <w:rPr>
                <w:rFonts w:ascii="Times New Roman"/>
                <w:sz w:val="18"/>
              </w:rPr>
            </w:pPr>
          </w:p>
        </w:tc>
      </w:tr>
      <w:tr w:rsidR="00FE2C1B" w14:paraId="2289AC33" w14:textId="77777777">
        <w:trPr>
          <w:trHeight w:val="277"/>
        </w:trPr>
        <w:tc>
          <w:tcPr>
            <w:tcW w:w="6387" w:type="dxa"/>
          </w:tcPr>
          <w:p w14:paraId="0AFB8C4A" w14:textId="77777777" w:rsidR="00FE2C1B" w:rsidRDefault="00E97B9E">
            <w:pPr>
              <w:pStyle w:val="TableParagraph"/>
              <w:spacing w:before="47" w:line="211" w:lineRule="exact"/>
              <w:ind w:left="107"/>
              <w:rPr>
                <w:sz w:val="20"/>
              </w:rPr>
            </w:pPr>
            <w:r>
              <w:rPr>
                <w:sz w:val="20"/>
              </w:rPr>
              <w:t>Employment</w:t>
            </w:r>
            <w:r>
              <w:rPr>
                <w:spacing w:val="-6"/>
                <w:sz w:val="20"/>
              </w:rPr>
              <w:t xml:space="preserve"> </w:t>
            </w:r>
            <w:r>
              <w:rPr>
                <w:sz w:val="20"/>
              </w:rPr>
              <w:t>Rate</w:t>
            </w:r>
            <w:r>
              <w:rPr>
                <w:spacing w:val="-6"/>
                <w:sz w:val="20"/>
              </w:rPr>
              <w:t xml:space="preserve"> </w:t>
            </w:r>
            <w:r>
              <w:rPr>
                <w:sz w:val="20"/>
              </w:rPr>
              <w:t>4</w:t>
            </w:r>
            <w:proofErr w:type="spellStart"/>
            <w:r>
              <w:rPr>
                <w:position w:val="6"/>
                <w:sz w:val="13"/>
              </w:rPr>
              <w:t>th</w:t>
            </w:r>
            <w:proofErr w:type="spellEnd"/>
            <w:r>
              <w:rPr>
                <w:spacing w:val="12"/>
                <w:position w:val="6"/>
                <w:sz w:val="13"/>
              </w:rPr>
              <w:t xml:space="preserve"> </w:t>
            </w:r>
            <w:r>
              <w:rPr>
                <w:sz w:val="20"/>
              </w:rPr>
              <w:t>Quarter</w:t>
            </w:r>
            <w:r>
              <w:rPr>
                <w:spacing w:val="-8"/>
                <w:sz w:val="20"/>
              </w:rPr>
              <w:t xml:space="preserve"> </w:t>
            </w:r>
            <w:r>
              <w:rPr>
                <w:sz w:val="20"/>
              </w:rPr>
              <w:t>After</w:t>
            </w:r>
            <w:r>
              <w:rPr>
                <w:spacing w:val="-7"/>
                <w:sz w:val="20"/>
              </w:rPr>
              <w:t xml:space="preserve"> </w:t>
            </w:r>
            <w:r>
              <w:rPr>
                <w:spacing w:val="-4"/>
                <w:sz w:val="20"/>
              </w:rPr>
              <w:t>Exit</w:t>
            </w:r>
          </w:p>
        </w:tc>
        <w:tc>
          <w:tcPr>
            <w:tcW w:w="1764" w:type="dxa"/>
          </w:tcPr>
          <w:p w14:paraId="6F41A874" w14:textId="4C5BEBED" w:rsidR="00FE2C1B" w:rsidRDefault="00E97B9E">
            <w:pPr>
              <w:pStyle w:val="TableParagraph"/>
              <w:spacing w:before="47" w:line="211" w:lineRule="exact"/>
              <w:ind w:left="558" w:right="523"/>
              <w:jc w:val="center"/>
              <w:rPr>
                <w:sz w:val="20"/>
              </w:rPr>
            </w:pPr>
            <w:r>
              <w:rPr>
                <w:spacing w:val="-5"/>
                <w:sz w:val="20"/>
              </w:rPr>
              <w:t>8</w:t>
            </w:r>
            <w:r w:rsidR="00254B4F">
              <w:rPr>
                <w:spacing w:val="-5"/>
                <w:sz w:val="20"/>
              </w:rPr>
              <w:t>5</w:t>
            </w:r>
            <w:r>
              <w:rPr>
                <w:spacing w:val="-5"/>
                <w:sz w:val="20"/>
              </w:rPr>
              <w:t>%</w:t>
            </w:r>
          </w:p>
        </w:tc>
        <w:tc>
          <w:tcPr>
            <w:tcW w:w="1475" w:type="dxa"/>
          </w:tcPr>
          <w:p w14:paraId="44E86579" w14:textId="77777777" w:rsidR="00FE2C1B" w:rsidRDefault="00FE2C1B">
            <w:pPr>
              <w:pStyle w:val="TableParagraph"/>
              <w:rPr>
                <w:rFonts w:ascii="Times New Roman"/>
                <w:sz w:val="18"/>
              </w:rPr>
            </w:pPr>
          </w:p>
        </w:tc>
      </w:tr>
      <w:tr w:rsidR="00FE2C1B" w14:paraId="21B9BA4B" w14:textId="77777777">
        <w:trPr>
          <w:trHeight w:val="278"/>
        </w:trPr>
        <w:tc>
          <w:tcPr>
            <w:tcW w:w="6387" w:type="dxa"/>
          </w:tcPr>
          <w:p w14:paraId="169FE0D2" w14:textId="77777777" w:rsidR="00FE2C1B" w:rsidRDefault="00E97B9E">
            <w:pPr>
              <w:pStyle w:val="TableParagraph"/>
              <w:spacing w:before="47" w:line="211" w:lineRule="exact"/>
              <w:ind w:left="107"/>
              <w:rPr>
                <w:sz w:val="20"/>
              </w:rPr>
            </w:pPr>
            <w:r>
              <w:rPr>
                <w:sz w:val="20"/>
              </w:rPr>
              <w:t>Median</w:t>
            </w:r>
            <w:r>
              <w:rPr>
                <w:spacing w:val="-7"/>
                <w:sz w:val="20"/>
              </w:rPr>
              <w:t xml:space="preserve"> </w:t>
            </w:r>
            <w:r>
              <w:rPr>
                <w:sz w:val="20"/>
              </w:rPr>
              <w:t>Earnings</w:t>
            </w:r>
            <w:r>
              <w:rPr>
                <w:spacing w:val="-7"/>
                <w:sz w:val="20"/>
              </w:rPr>
              <w:t xml:space="preserve"> </w:t>
            </w:r>
            <w:r>
              <w:rPr>
                <w:sz w:val="20"/>
              </w:rPr>
              <w:t>2</w:t>
            </w:r>
            <w:proofErr w:type="spellStart"/>
            <w:r>
              <w:rPr>
                <w:position w:val="6"/>
                <w:sz w:val="13"/>
              </w:rPr>
              <w:t>nd</w:t>
            </w:r>
            <w:proofErr w:type="spellEnd"/>
            <w:r>
              <w:rPr>
                <w:spacing w:val="12"/>
                <w:position w:val="6"/>
                <w:sz w:val="13"/>
              </w:rPr>
              <w:t xml:space="preserve"> </w:t>
            </w:r>
            <w:r>
              <w:rPr>
                <w:sz w:val="20"/>
              </w:rPr>
              <w:t>Quarter</w:t>
            </w:r>
            <w:r>
              <w:rPr>
                <w:spacing w:val="-8"/>
                <w:sz w:val="20"/>
              </w:rPr>
              <w:t xml:space="preserve"> </w:t>
            </w:r>
            <w:r>
              <w:rPr>
                <w:sz w:val="20"/>
              </w:rPr>
              <w:t>After</w:t>
            </w:r>
            <w:r>
              <w:rPr>
                <w:spacing w:val="-8"/>
                <w:sz w:val="20"/>
              </w:rPr>
              <w:t xml:space="preserve"> </w:t>
            </w:r>
            <w:r>
              <w:rPr>
                <w:spacing w:val="-4"/>
                <w:sz w:val="20"/>
              </w:rPr>
              <w:t>Exit</w:t>
            </w:r>
          </w:p>
        </w:tc>
        <w:tc>
          <w:tcPr>
            <w:tcW w:w="1764" w:type="dxa"/>
          </w:tcPr>
          <w:p w14:paraId="0E8085EC" w14:textId="55496074" w:rsidR="00FE2C1B" w:rsidRDefault="00E97B9E">
            <w:pPr>
              <w:pStyle w:val="TableParagraph"/>
              <w:spacing w:before="47" w:line="211" w:lineRule="exact"/>
              <w:ind w:left="558" w:right="522"/>
              <w:jc w:val="center"/>
              <w:rPr>
                <w:sz w:val="20"/>
              </w:rPr>
            </w:pPr>
            <w:r>
              <w:rPr>
                <w:spacing w:val="-2"/>
                <w:sz w:val="20"/>
              </w:rPr>
              <w:t>$</w:t>
            </w:r>
            <w:r w:rsidR="00254B4F">
              <w:rPr>
                <w:spacing w:val="-2"/>
                <w:sz w:val="20"/>
              </w:rPr>
              <w:t>7</w:t>
            </w:r>
            <w:r>
              <w:rPr>
                <w:spacing w:val="-2"/>
                <w:sz w:val="20"/>
              </w:rPr>
              <w:t>,</w:t>
            </w:r>
            <w:r w:rsidR="00254B4F">
              <w:rPr>
                <w:spacing w:val="-2"/>
                <w:sz w:val="20"/>
              </w:rPr>
              <w:t>1</w:t>
            </w:r>
            <w:r>
              <w:rPr>
                <w:spacing w:val="-2"/>
                <w:sz w:val="20"/>
              </w:rPr>
              <w:t>00</w:t>
            </w:r>
          </w:p>
        </w:tc>
        <w:tc>
          <w:tcPr>
            <w:tcW w:w="1475" w:type="dxa"/>
          </w:tcPr>
          <w:p w14:paraId="739E79F6" w14:textId="77777777" w:rsidR="00FE2C1B" w:rsidRDefault="00FE2C1B">
            <w:pPr>
              <w:pStyle w:val="TableParagraph"/>
              <w:rPr>
                <w:rFonts w:ascii="Times New Roman"/>
                <w:sz w:val="18"/>
              </w:rPr>
            </w:pPr>
          </w:p>
        </w:tc>
      </w:tr>
      <w:tr w:rsidR="00FE2C1B" w14:paraId="57C37248" w14:textId="77777777">
        <w:trPr>
          <w:trHeight w:val="277"/>
        </w:trPr>
        <w:tc>
          <w:tcPr>
            <w:tcW w:w="6387" w:type="dxa"/>
          </w:tcPr>
          <w:p w14:paraId="6D2CA6AF" w14:textId="77777777" w:rsidR="00FE2C1B" w:rsidRDefault="00E97B9E">
            <w:pPr>
              <w:pStyle w:val="TableParagraph"/>
              <w:spacing w:before="47" w:line="211" w:lineRule="exact"/>
              <w:ind w:left="107"/>
              <w:rPr>
                <w:sz w:val="20"/>
              </w:rPr>
            </w:pPr>
            <w:r>
              <w:rPr>
                <w:sz w:val="20"/>
              </w:rPr>
              <w:t>Credential</w:t>
            </w:r>
            <w:r>
              <w:rPr>
                <w:spacing w:val="-9"/>
                <w:sz w:val="20"/>
              </w:rPr>
              <w:t xml:space="preserve"> </w:t>
            </w:r>
            <w:r>
              <w:rPr>
                <w:sz w:val="20"/>
              </w:rPr>
              <w:t>Attainment</w:t>
            </w:r>
            <w:r>
              <w:rPr>
                <w:spacing w:val="-7"/>
                <w:sz w:val="20"/>
              </w:rPr>
              <w:t xml:space="preserve"> </w:t>
            </w:r>
            <w:r>
              <w:rPr>
                <w:sz w:val="20"/>
              </w:rPr>
              <w:t>within</w:t>
            </w:r>
            <w:r>
              <w:rPr>
                <w:spacing w:val="-9"/>
                <w:sz w:val="20"/>
              </w:rPr>
              <w:t xml:space="preserve"> </w:t>
            </w:r>
            <w:r>
              <w:rPr>
                <w:sz w:val="20"/>
              </w:rPr>
              <w:t>4</w:t>
            </w:r>
            <w:r>
              <w:rPr>
                <w:spacing w:val="-9"/>
                <w:sz w:val="20"/>
              </w:rPr>
              <w:t xml:space="preserve"> </w:t>
            </w:r>
            <w:r>
              <w:rPr>
                <w:sz w:val="20"/>
              </w:rPr>
              <w:t>Quarters</w:t>
            </w:r>
            <w:r>
              <w:rPr>
                <w:spacing w:val="-8"/>
                <w:sz w:val="20"/>
              </w:rPr>
              <w:t xml:space="preserve"> </w:t>
            </w:r>
            <w:r>
              <w:rPr>
                <w:sz w:val="20"/>
              </w:rPr>
              <w:t>After</w:t>
            </w:r>
            <w:r>
              <w:rPr>
                <w:spacing w:val="-9"/>
                <w:sz w:val="20"/>
              </w:rPr>
              <w:t xml:space="preserve"> </w:t>
            </w:r>
            <w:r>
              <w:rPr>
                <w:spacing w:val="-4"/>
                <w:sz w:val="20"/>
              </w:rPr>
              <w:t>Exit</w:t>
            </w:r>
          </w:p>
        </w:tc>
        <w:tc>
          <w:tcPr>
            <w:tcW w:w="1764" w:type="dxa"/>
          </w:tcPr>
          <w:p w14:paraId="650386CD" w14:textId="755DA8F9" w:rsidR="00FE2C1B" w:rsidRDefault="00254B4F">
            <w:pPr>
              <w:pStyle w:val="TableParagraph"/>
              <w:spacing w:before="47" w:line="211" w:lineRule="exact"/>
              <w:ind w:left="558" w:right="523"/>
              <w:jc w:val="center"/>
              <w:rPr>
                <w:sz w:val="20"/>
              </w:rPr>
            </w:pPr>
            <w:r>
              <w:rPr>
                <w:spacing w:val="-5"/>
                <w:sz w:val="20"/>
              </w:rPr>
              <w:t>64</w:t>
            </w:r>
            <w:r w:rsidR="00E97B9E">
              <w:rPr>
                <w:spacing w:val="-5"/>
                <w:sz w:val="20"/>
              </w:rPr>
              <w:t>%</w:t>
            </w:r>
          </w:p>
        </w:tc>
        <w:tc>
          <w:tcPr>
            <w:tcW w:w="1475" w:type="dxa"/>
          </w:tcPr>
          <w:p w14:paraId="535750CC" w14:textId="77777777" w:rsidR="00FE2C1B" w:rsidRDefault="00FE2C1B">
            <w:pPr>
              <w:pStyle w:val="TableParagraph"/>
              <w:rPr>
                <w:rFonts w:ascii="Times New Roman"/>
                <w:sz w:val="18"/>
              </w:rPr>
            </w:pPr>
          </w:p>
        </w:tc>
      </w:tr>
      <w:tr w:rsidR="00FE2C1B" w14:paraId="569ECC58" w14:textId="77777777">
        <w:trPr>
          <w:trHeight w:val="278"/>
        </w:trPr>
        <w:tc>
          <w:tcPr>
            <w:tcW w:w="6387" w:type="dxa"/>
          </w:tcPr>
          <w:p w14:paraId="00041BA3" w14:textId="77777777" w:rsidR="00FE2C1B" w:rsidRDefault="00E97B9E">
            <w:pPr>
              <w:pStyle w:val="TableParagraph"/>
              <w:spacing w:before="47" w:line="211" w:lineRule="exact"/>
              <w:ind w:left="107"/>
              <w:rPr>
                <w:sz w:val="20"/>
              </w:rPr>
            </w:pPr>
            <w:r>
              <w:rPr>
                <w:sz w:val="20"/>
              </w:rPr>
              <w:t>Measurable</w:t>
            </w:r>
            <w:r>
              <w:rPr>
                <w:spacing w:val="-10"/>
                <w:sz w:val="20"/>
              </w:rPr>
              <w:t xml:space="preserve"> </w:t>
            </w:r>
            <w:r>
              <w:rPr>
                <w:sz w:val="20"/>
              </w:rPr>
              <w:t>Skill</w:t>
            </w:r>
            <w:r>
              <w:rPr>
                <w:spacing w:val="-10"/>
                <w:sz w:val="20"/>
              </w:rPr>
              <w:t xml:space="preserve"> </w:t>
            </w:r>
            <w:r>
              <w:rPr>
                <w:spacing w:val="-4"/>
                <w:sz w:val="20"/>
              </w:rPr>
              <w:t>Gains</w:t>
            </w:r>
          </w:p>
        </w:tc>
        <w:tc>
          <w:tcPr>
            <w:tcW w:w="1764" w:type="dxa"/>
          </w:tcPr>
          <w:p w14:paraId="38A4E9C6" w14:textId="49B68E45" w:rsidR="00FE2C1B" w:rsidRDefault="00254B4F">
            <w:pPr>
              <w:pStyle w:val="TableParagraph"/>
              <w:spacing w:before="47" w:line="211" w:lineRule="exact"/>
              <w:ind w:left="558" w:right="523"/>
              <w:jc w:val="center"/>
              <w:rPr>
                <w:sz w:val="20"/>
              </w:rPr>
            </w:pPr>
            <w:r>
              <w:rPr>
                <w:spacing w:val="-5"/>
                <w:sz w:val="20"/>
              </w:rPr>
              <w:t>49.5</w:t>
            </w:r>
            <w:r w:rsidR="00E97B9E">
              <w:rPr>
                <w:spacing w:val="-5"/>
                <w:sz w:val="20"/>
              </w:rPr>
              <w:t>%</w:t>
            </w:r>
          </w:p>
        </w:tc>
        <w:tc>
          <w:tcPr>
            <w:tcW w:w="1475" w:type="dxa"/>
          </w:tcPr>
          <w:p w14:paraId="29A91531" w14:textId="77777777" w:rsidR="00FE2C1B" w:rsidRDefault="00FE2C1B">
            <w:pPr>
              <w:pStyle w:val="TableParagraph"/>
              <w:rPr>
                <w:rFonts w:ascii="Times New Roman"/>
                <w:sz w:val="18"/>
              </w:rPr>
            </w:pPr>
          </w:p>
        </w:tc>
      </w:tr>
      <w:tr w:rsidR="00FE2C1B" w14:paraId="474C44D3" w14:textId="77777777">
        <w:trPr>
          <w:trHeight w:val="69"/>
        </w:trPr>
        <w:tc>
          <w:tcPr>
            <w:tcW w:w="9626" w:type="dxa"/>
            <w:gridSpan w:val="3"/>
            <w:tcBorders>
              <w:left w:val="nil"/>
              <w:right w:val="nil"/>
            </w:tcBorders>
            <w:shd w:val="clear" w:color="auto" w:fill="D9D9D9"/>
          </w:tcPr>
          <w:p w14:paraId="25123A1E" w14:textId="77777777" w:rsidR="00FE2C1B" w:rsidRDefault="00FE2C1B">
            <w:pPr>
              <w:pStyle w:val="TableParagraph"/>
              <w:rPr>
                <w:rFonts w:ascii="Times New Roman"/>
                <w:sz w:val="2"/>
              </w:rPr>
            </w:pPr>
          </w:p>
        </w:tc>
      </w:tr>
      <w:tr w:rsidR="00FE2C1B" w14:paraId="0230368D" w14:textId="77777777">
        <w:trPr>
          <w:trHeight w:val="690"/>
        </w:trPr>
        <w:tc>
          <w:tcPr>
            <w:tcW w:w="6387" w:type="dxa"/>
            <w:shd w:val="clear" w:color="auto" w:fill="D9D9D9"/>
          </w:tcPr>
          <w:p w14:paraId="53F927C5" w14:textId="77777777" w:rsidR="00FE2C1B" w:rsidRDefault="00FE2C1B">
            <w:pPr>
              <w:pStyle w:val="TableParagraph"/>
              <w:spacing w:before="11"/>
              <w:rPr>
                <w:b/>
                <w:sz w:val="19"/>
              </w:rPr>
            </w:pPr>
          </w:p>
          <w:p w14:paraId="18779798" w14:textId="77777777" w:rsidR="00FE2C1B" w:rsidRDefault="00E97B9E">
            <w:pPr>
              <w:pStyle w:val="TableParagraph"/>
              <w:ind w:left="535"/>
              <w:rPr>
                <w:b/>
                <w:sz w:val="20"/>
              </w:rPr>
            </w:pPr>
            <w:r>
              <w:rPr>
                <w:b/>
                <w:sz w:val="20"/>
              </w:rPr>
              <w:t>PLANNED</w:t>
            </w:r>
            <w:r>
              <w:rPr>
                <w:b/>
                <w:spacing w:val="-9"/>
                <w:sz w:val="20"/>
              </w:rPr>
              <w:t xml:space="preserve"> </w:t>
            </w:r>
            <w:r>
              <w:rPr>
                <w:b/>
                <w:sz w:val="20"/>
              </w:rPr>
              <w:t>OUTCOMES</w:t>
            </w:r>
            <w:r>
              <w:rPr>
                <w:b/>
                <w:spacing w:val="-9"/>
                <w:sz w:val="20"/>
              </w:rPr>
              <w:t xml:space="preserve"> </w:t>
            </w:r>
            <w:r>
              <w:rPr>
                <w:b/>
                <w:sz w:val="20"/>
              </w:rPr>
              <w:t>FOR</w:t>
            </w:r>
            <w:r>
              <w:rPr>
                <w:b/>
                <w:spacing w:val="-6"/>
                <w:sz w:val="20"/>
              </w:rPr>
              <w:t xml:space="preserve"> </w:t>
            </w:r>
            <w:r>
              <w:rPr>
                <w:b/>
                <w:sz w:val="20"/>
              </w:rPr>
              <w:t>NEXTGEN</w:t>
            </w:r>
            <w:r>
              <w:rPr>
                <w:b/>
                <w:spacing w:val="-6"/>
                <w:sz w:val="20"/>
              </w:rPr>
              <w:t xml:space="preserve"> </w:t>
            </w:r>
            <w:r>
              <w:rPr>
                <w:b/>
                <w:sz w:val="20"/>
              </w:rPr>
              <w:t>YOUNG</w:t>
            </w:r>
            <w:r>
              <w:rPr>
                <w:b/>
                <w:spacing w:val="-7"/>
                <w:sz w:val="20"/>
              </w:rPr>
              <w:t xml:space="preserve"> </w:t>
            </w:r>
            <w:r>
              <w:rPr>
                <w:b/>
                <w:spacing w:val="-2"/>
                <w:sz w:val="20"/>
              </w:rPr>
              <w:t>ADULTS</w:t>
            </w:r>
          </w:p>
        </w:tc>
        <w:tc>
          <w:tcPr>
            <w:tcW w:w="1764" w:type="dxa"/>
            <w:shd w:val="clear" w:color="auto" w:fill="D9D9D9"/>
          </w:tcPr>
          <w:p w14:paraId="3EFF72B1" w14:textId="77777777" w:rsidR="00FE2C1B" w:rsidRDefault="00E97B9E">
            <w:pPr>
              <w:pStyle w:val="TableParagraph"/>
              <w:ind w:left="616" w:right="340" w:hanging="231"/>
              <w:rPr>
                <w:b/>
                <w:sz w:val="20"/>
              </w:rPr>
            </w:pPr>
            <w:r>
              <w:rPr>
                <w:b/>
                <w:sz w:val="20"/>
              </w:rPr>
              <w:t>Local</w:t>
            </w:r>
            <w:r>
              <w:rPr>
                <w:b/>
                <w:spacing w:val="-14"/>
                <w:sz w:val="20"/>
              </w:rPr>
              <w:t xml:space="preserve"> </w:t>
            </w:r>
            <w:r>
              <w:rPr>
                <w:b/>
                <w:sz w:val="20"/>
              </w:rPr>
              <w:t xml:space="preserve">Area </w:t>
            </w:r>
            <w:r>
              <w:rPr>
                <w:b/>
                <w:spacing w:val="-4"/>
                <w:sz w:val="20"/>
              </w:rPr>
              <w:t>Goals</w:t>
            </w:r>
          </w:p>
        </w:tc>
        <w:tc>
          <w:tcPr>
            <w:tcW w:w="1475" w:type="dxa"/>
            <w:shd w:val="clear" w:color="auto" w:fill="D9D9D9"/>
          </w:tcPr>
          <w:p w14:paraId="68DFCD49" w14:textId="77777777" w:rsidR="00FE2C1B" w:rsidRDefault="00E97B9E">
            <w:pPr>
              <w:pStyle w:val="TableParagraph"/>
              <w:ind w:left="239" w:right="220"/>
              <w:jc w:val="center"/>
              <w:rPr>
                <w:b/>
                <w:sz w:val="20"/>
              </w:rPr>
            </w:pPr>
            <w:r>
              <w:rPr>
                <w:b/>
                <w:spacing w:val="-2"/>
                <w:sz w:val="20"/>
              </w:rPr>
              <w:t xml:space="preserve">Planned </w:t>
            </w:r>
            <w:r>
              <w:rPr>
                <w:b/>
                <w:spacing w:val="-4"/>
                <w:sz w:val="20"/>
              </w:rPr>
              <w:t>NGYA</w:t>
            </w:r>
          </w:p>
          <w:p w14:paraId="6CD35351" w14:textId="77777777" w:rsidR="00FE2C1B" w:rsidRDefault="00E97B9E">
            <w:pPr>
              <w:pStyle w:val="TableParagraph"/>
              <w:spacing w:line="211" w:lineRule="exact"/>
              <w:ind w:left="239" w:right="223"/>
              <w:jc w:val="center"/>
              <w:rPr>
                <w:b/>
                <w:sz w:val="20"/>
              </w:rPr>
            </w:pPr>
            <w:r>
              <w:rPr>
                <w:b/>
                <w:spacing w:val="-2"/>
                <w:sz w:val="20"/>
              </w:rPr>
              <w:t>Outcomes</w:t>
            </w:r>
          </w:p>
        </w:tc>
      </w:tr>
      <w:tr w:rsidR="00FE2C1B" w14:paraId="2AC554C0" w14:textId="77777777">
        <w:trPr>
          <w:trHeight w:val="278"/>
        </w:trPr>
        <w:tc>
          <w:tcPr>
            <w:tcW w:w="6387" w:type="dxa"/>
          </w:tcPr>
          <w:p w14:paraId="0EA976E6" w14:textId="77777777" w:rsidR="00FE2C1B" w:rsidRDefault="00E97B9E">
            <w:pPr>
              <w:pStyle w:val="TableParagraph"/>
              <w:spacing w:before="47" w:line="211" w:lineRule="exact"/>
              <w:ind w:left="107"/>
              <w:rPr>
                <w:sz w:val="20"/>
              </w:rPr>
            </w:pPr>
            <w:r>
              <w:rPr>
                <w:sz w:val="20"/>
              </w:rPr>
              <w:t>Employment</w:t>
            </w:r>
            <w:r>
              <w:rPr>
                <w:spacing w:val="-6"/>
                <w:sz w:val="20"/>
              </w:rPr>
              <w:t xml:space="preserve"> </w:t>
            </w:r>
            <w:r>
              <w:rPr>
                <w:sz w:val="20"/>
              </w:rPr>
              <w:t>Rate</w:t>
            </w:r>
            <w:r>
              <w:rPr>
                <w:spacing w:val="-6"/>
                <w:sz w:val="20"/>
              </w:rPr>
              <w:t xml:space="preserve"> </w:t>
            </w:r>
            <w:r>
              <w:rPr>
                <w:sz w:val="20"/>
              </w:rPr>
              <w:t>2</w:t>
            </w:r>
            <w:proofErr w:type="spellStart"/>
            <w:r>
              <w:rPr>
                <w:position w:val="6"/>
                <w:sz w:val="13"/>
              </w:rPr>
              <w:t>nd</w:t>
            </w:r>
            <w:proofErr w:type="spellEnd"/>
            <w:r>
              <w:rPr>
                <w:spacing w:val="12"/>
                <w:position w:val="6"/>
                <w:sz w:val="13"/>
              </w:rPr>
              <w:t xml:space="preserve"> </w:t>
            </w:r>
            <w:r>
              <w:rPr>
                <w:sz w:val="20"/>
              </w:rPr>
              <w:t>Quarter</w:t>
            </w:r>
            <w:r>
              <w:rPr>
                <w:spacing w:val="-8"/>
                <w:sz w:val="20"/>
              </w:rPr>
              <w:t xml:space="preserve"> </w:t>
            </w:r>
            <w:r>
              <w:rPr>
                <w:sz w:val="20"/>
              </w:rPr>
              <w:t>After</w:t>
            </w:r>
            <w:r>
              <w:rPr>
                <w:spacing w:val="-7"/>
                <w:sz w:val="20"/>
              </w:rPr>
              <w:t xml:space="preserve"> </w:t>
            </w:r>
            <w:r>
              <w:rPr>
                <w:spacing w:val="-4"/>
                <w:sz w:val="20"/>
              </w:rPr>
              <w:t>Exit</w:t>
            </w:r>
          </w:p>
        </w:tc>
        <w:tc>
          <w:tcPr>
            <w:tcW w:w="1764" w:type="dxa"/>
          </w:tcPr>
          <w:p w14:paraId="16430776" w14:textId="57885481" w:rsidR="00FE2C1B" w:rsidRDefault="00E97B9E">
            <w:pPr>
              <w:pStyle w:val="TableParagraph"/>
              <w:spacing w:before="47" w:line="211" w:lineRule="exact"/>
              <w:ind w:left="558" w:right="523"/>
              <w:jc w:val="center"/>
              <w:rPr>
                <w:sz w:val="20"/>
              </w:rPr>
            </w:pPr>
            <w:r>
              <w:rPr>
                <w:spacing w:val="-5"/>
                <w:sz w:val="20"/>
              </w:rPr>
              <w:t>7</w:t>
            </w:r>
            <w:r w:rsidR="00DA194C">
              <w:rPr>
                <w:spacing w:val="-5"/>
                <w:sz w:val="20"/>
              </w:rPr>
              <w:t>5</w:t>
            </w:r>
            <w:r>
              <w:rPr>
                <w:spacing w:val="-5"/>
                <w:sz w:val="20"/>
              </w:rPr>
              <w:t>%</w:t>
            </w:r>
          </w:p>
        </w:tc>
        <w:tc>
          <w:tcPr>
            <w:tcW w:w="1475" w:type="dxa"/>
          </w:tcPr>
          <w:p w14:paraId="2482034D" w14:textId="77777777" w:rsidR="00FE2C1B" w:rsidRDefault="00FE2C1B">
            <w:pPr>
              <w:pStyle w:val="TableParagraph"/>
              <w:rPr>
                <w:rFonts w:ascii="Times New Roman"/>
                <w:sz w:val="18"/>
              </w:rPr>
            </w:pPr>
          </w:p>
        </w:tc>
      </w:tr>
      <w:tr w:rsidR="00FE2C1B" w14:paraId="1ACEC2EF" w14:textId="77777777">
        <w:trPr>
          <w:trHeight w:val="278"/>
        </w:trPr>
        <w:tc>
          <w:tcPr>
            <w:tcW w:w="6387" w:type="dxa"/>
          </w:tcPr>
          <w:p w14:paraId="6F5110EE" w14:textId="77777777" w:rsidR="00FE2C1B" w:rsidRDefault="00E97B9E">
            <w:pPr>
              <w:pStyle w:val="TableParagraph"/>
              <w:spacing w:before="48" w:line="211" w:lineRule="exact"/>
              <w:ind w:left="107"/>
              <w:rPr>
                <w:sz w:val="20"/>
              </w:rPr>
            </w:pPr>
            <w:r>
              <w:rPr>
                <w:sz w:val="20"/>
              </w:rPr>
              <w:t>Employment</w:t>
            </w:r>
            <w:r>
              <w:rPr>
                <w:spacing w:val="-6"/>
                <w:sz w:val="20"/>
              </w:rPr>
              <w:t xml:space="preserve"> </w:t>
            </w:r>
            <w:r>
              <w:rPr>
                <w:sz w:val="20"/>
              </w:rPr>
              <w:t>Rate</w:t>
            </w:r>
            <w:r>
              <w:rPr>
                <w:spacing w:val="-6"/>
                <w:sz w:val="20"/>
              </w:rPr>
              <w:t xml:space="preserve"> </w:t>
            </w:r>
            <w:r>
              <w:rPr>
                <w:sz w:val="20"/>
              </w:rPr>
              <w:t>4</w:t>
            </w:r>
            <w:proofErr w:type="spellStart"/>
            <w:r>
              <w:rPr>
                <w:position w:val="6"/>
                <w:sz w:val="13"/>
              </w:rPr>
              <w:t>th</w:t>
            </w:r>
            <w:proofErr w:type="spellEnd"/>
            <w:r>
              <w:rPr>
                <w:spacing w:val="12"/>
                <w:position w:val="6"/>
                <w:sz w:val="13"/>
              </w:rPr>
              <w:t xml:space="preserve"> </w:t>
            </w:r>
            <w:r>
              <w:rPr>
                <w:sz w:val="20"/>
              </w:rPr>
              <w:t>Quarter</w:t>
            </w:r>
            <w:r>
              <w:rPr>
                <w:spacing w:val="-8"/>
                <w:sz w:val="20"/>
              </w:rPr>
              <w:t xml:space="preserve"> </w:t>
            </w:r>
            <w:r>
              <w:rPr>
                <w:sz w:val="20"/>
              </w:rPr>
              <w:t>After</w:t>
            </w:r>
            <w:r>
              <w:rPr>
                <w:spacing w:val="-7"/>
                <w:sz w:val="20"/>
              </w:rPr>
              <w:t xml:space="preserve"> </w:t>
            </w:r>
            <w:r>
              <w:rPr>
                <w:spacing w:val="-4"/>
                <w:sz w:val="20"/>
              </w:rPr>
              <w:t>Exit</w:t>
            </w:r>
          </w:p>
        </w:tc>
        <w:tc>
          <w:tcPr>
            <w:tcW w:w="1764" w:type="dxa"/>
          </w:tcPr>
          <w:p w14:paraId="140369BC" w14:textId="4BE51098" w:rsidR="00FE2C1B" w:rsidRDefault="00E97B9E">
            <w:pPr>
              <w:pStyle w:val="TableParagraph"/>
              <w:spacing w:before="48" w:line="211" w:lineRule="exact"/>
              <w:ind w:left="558" w:right="523"/>
              <w:jc w:val="center"/>
              <w:rPr>
                <w:sz w:val="20"/>
              </w:rPr>
            </w:pPr>
            <w:r>
              <w:rPr>
                <w:spacing w:val="-5"/>
                <w:sz w:val="20"/>
              </w:rPr>
              <w:t>7</w:t>
            </w:r>
            <w:r w:rsidR="00DA194C">
              <w:rPr>
                <w:spacing w:val="-5"/>
                <w:sz w:val="20"/>
              </w:rPr>
              <w:t>4</w:t>
            </w:r>
            <w:r>
              <w:rPr>
                <w:spacing w:val="-5"/>
                <w:sz w:val="20"/>
              </w:rPr>
              <w:t>%</w:t>
            </w:r>
          </w:p>
        </w:tc>
        <w:tc>
          <w:tcPr>
            <w:tcW w:w="1475" w:type="dxa"/>
          </w:tcPr>
          <w:p w14:paraId="61FBFABB" w14:textId="77777777" w:rsidR="00FE2C1B" w:rsidRDefault="00FE2C1B">
            <w:pPr>
              <w:pStyle w:val="TableParagraph"/>
              <w:rPr>
                <w:rFonts w:ascii="Times New Roman"/>
                <w:sz w:val="18"/>
              </w:rPr>
            </w:pPr>
          </w:p>
        </w:tc>
      </w:tr>
      <w:tr w:rsidR="00FE2C1B" w14:paraId="463AC2D9" w14:textId="77777777">
        <w:trPr>
          <w:trHeight w:val="278"/>
        </w:trPr>
        <w:tc>
          <w:tcPr>
            <w:tcW w:w="6387" w:type="dxa"/>
          </w:tcPr>
          <w:p w14:paraId="09190CFD" w14:textId="77777777" w:rsidR="00FE2C1B" w:rsidRDefault="00E97B9E">
            <w:pPr>
              <w:pStyle w:val="TableParagraph"/>
              <w:spacing w:before="47" w:line="211" w:lineRule="exact"/>
              <w:ind w:left="107"/>
              <w:rPr>
                <w:sz w:val="20"/>
              </w:rPr>
            </w:pPr>
            <w:r>
              <w:rPr>
                <w:sz w:val="20"/>
              </w:rPr>
              <w:t>Median</w:t>
            </w:r>
            <w:r>
              <w:rPr>
                <w:spacing w:val="-7"/>
                <w:sz w:val="20"/>
              </w:rPr>
              <w:t xml:space="preserve"> </w:t>
            </w:r>
            <w:r>
              <w:rPr>
                <w:sz w:val="20"/>
              </w:rPr>
              <w:t>Earnings</w:t>
            </w:r>
            <w:r>
              <w:rPr>
                <w:spacing w:val="-7"/>
                <w:sz w:val="20"/>
              </w:rPr>
              <w:t xml:space="preserve"> </w:t>
            </w:r>
            <w:r>
              <w:rPr>
                <w:sz w:val="20"/>
              </w:rPr>
              <w:t>2</w:t>
            </w:r>
            <w:proofErr w:type="spellStart"/>
            <w:r>
              <w:rPr>
                <w:position w:val="6"/>
                <w:sz w:val="13"/>
              </w:rPr>
              <w:t>nd</w:t>
            </w:r>
            <w:proofErr w:type="spellEnd"/>
            <w:r>
              <w:rPr>
                <w:spacing w:val="12"/>
                <w:position w:val="6"/>
                <w:sz w:val="13"/>
              </w:rPr>
              <w:t xml:space="preserve"> </w:t>
            </w:r>
            <w:r>
              <w:rPr>
                <w:sz w:val="20"/>
              </w:rPr>
              <w:t>Quarter</w:t>
            </w:r>
            <w:r>
              <w:rPr>
                <w:spacing w:val="-8"/>
                <w:sz w:val="20"/>
              </w:rPr>
              <w:t xml:space="preserve"> </w:t>
            </w:r>
            <w:r>
              <w:rPr>
                <w:sz w:val="20"/>
              </w:rPr>
              <w:t>After</w:t>
            </w:r>
            <w:r>
              <w:rPr>
                <w:spacing w:val="-8"/>
                <w:sz w:val="20"/>
              </w:rPr>
              <w:t xml:space="preserve"> </w:t>
            </w:r>
            <w:r>
              <w:rPr>
                <w:spacing w:val="-4"/>
                <w:sz w:val="20"/>
              </w:rPr>
              <w:t>Exit</w:t>
            </w:r>
          </w:p>
        </w:tc>
        <w:tc>
          <w:tcPr>
            <w:tcW w:w="1764" w:type="dxa"/>
          </w:tcPr>
          <w:p w14:paraId="2114084D" w14:textId="62CFB24B" w:rsidR="00FE2C1B" w:rsidRDefault="00E97B9E">
            <w:pPr>
              <w:pStyle w:val="TableParagraph"/>
              <w:spacing w:before="47" w:line="211" w:lineRule="exact"/>
              <w:ind w:left="558" w:right="522"/>
              <w:jc w:val="center"/>
              <w:rPr>
                <w:sz w:val="20"/>
              </w:rPr>
            </w:pPr>
            <w:r>
              <w:rPr>
                <w:spacing w:val="-2"/>
                <w:sz w:val="20"/>
              </w:rPr>
              <w:t>$3,</w:t>
            </w:r>
            <w:r w:rsidR="00DA194C">
              <w:rPr>
                <w:spacing w:val="-2"/>
                <w:sz w:val="20"/>
              </w:rPr>
              <w:t>2</w:t>
            </w:r>
            <w:r>
              <w:rPr>
                <w:spacing w:val="-2"/>
                <w:sz w:val="20"/>
              </w:rPr>
              <w:t>00</w:t>
            </w:r>
          </w:p>
        </w:tc>
        <w:tc>
          <w:tcPr>
            <w:tcW w:w="1475" w:type="dxa"/>
          </w:tcPr>
          <w:p w14:paraId="188F22E7" w14:textId="77777777" w:rsidR="00FE2C1B" w:rsidRDefault="00FE2C1B">
            <w:pPr>
              <w:pStyle w:val="TableParagraph"/>
              <w:rPr>
                <w:rFonts w:ascii="Times New Roman"/>
                <w:sz w:val="18"/>
              </w:rPr>
            </w:pPr>
          </w:p>
        </w:tc>
      </w:tr>
      <w:tr w:rsidR="00FE2C1B" w14:paraId="42F731BA" w14:textId="77777777">
        <w:trPr>
          <w:trHeight w:val="278"/>
        </w:trPr>
        <w:tc>
          <w:tcPr>
            <w:tcW w:w="6387" w:type="dxa"/>
          </w:tcPr>
          <w:p w14:paraId="5751CAE2" w14:textId="77777777" w:rsidR="00FE2C1B" w:rsidRDefault="00E97B9E">
            <w:pPr>
              <w:pStyle w:val="TableParagraph"/>
              <w:spacing w:before="47" w:line="211" w:lineRule="exact"/>
              <w:ind w:left="107"/>
              <w:rPr>
                <w:sz w:val="20"/>
              </w:rPr>
            </w:pPr>
            <w:r>
              <w:rPr>
                <w:sz w:val="20"/>
              </w:rPr>
              <w:t>Credential</w:t>
            </w:r>
            <w:r>
              <w:rPr>
                <w:spacing w:val="-9"/>
                <w:sz w:val="20"/>
              </w:rPr>
              <w:t xml:space="preserve"> </w:t>
            </w:r>
            <w:r>
              <w:rPr>
                <w:sz w:val="20"/>
              </w:rPr>
              <w:t>Attainment</w:t>
            </w:r>
            <w:r>
              <w:rPr>
                <w:spacing w:val="-7"/>
                <w:sz w:val="20"/>
              </w:rPr>
              <w:t xml:space="preserve"> </w:t>
            </w:r>
            <w:r>
              <w:rPr>
                <w:sz w:val="20"/>
              </w:rPr>
              <w:t>within</w:t>
            </w:r>
            <w:r>
              <w:rPr>
                <w:spacing w:val="-9"/>
                <w:sz w:val="20"/>
              </w:rPr>
              <w:t xml:space="preserve"> </w:t>
            </w:r>
            <w:r>
              <w:rPr>
                <w:sz w:val="20"/>
              </w:rPr>
              <w:t>4</w:t>
            </w:r>
            <w:r>
              <w:rPr>
                <w:spacing w:val="-9"/>
                <w:sz w:val="20"/>
              </w:rPr>
              <w:t xml:space="preserve"> </w:t>
            </w:r>
            <w:r>
              <w:rPr>
                <w:sz w:val="20"/>
              </w:rPr>
              <w:t>Quarters</w:t>
            </w:r>
            <w:r>
              <w:rPr>
                <w:spacing w:val="-8"/>
                <w:sz w:val="20"/>
              </w:rPr>
              <w:t xml:space="preserve"> </w:t>
            </w:r>
            <w:r>
              <w:rPr>
                <w:sz w:val="20"/>
              </w:rPr>
              <w:t>After</w:t>
            </w:r>
            <w:r>
              <w:rPr>
                <w:spacing w:val="-9"/>
                <w:sz w:val="20"/>
              </w:rPr>
              <w:t xml:space="preserve"> </w:t>
            </w:r>
            <w:r>
              <w:rPr>
                <w:spacing w:val="-4"/>
                <w:sz w:val="20"/>
              </w:rPr>
              <w:t>Exit</w:t>
            </w:r>
          </w:p>
        </w:tc>
        <w:tc>
          <w:tcPr>
            <w:tcW w:w="1764" w:type="dxa"/>
          </w:tcPr>
          <w:p w14:paraId="77E127F3" w14:textId="0E0C41D9" w:rsidR="00FE2C1B" w:rsidRDefault="00DA194C">
            <w:pPr>
              <w:pStyle w:val="TableParagraph"/>
              <w:spacing w:before="47" w:line="211" w:lineRule="exact"/>
              <w:ind w:left="558" w:right="523"/>
              <w:jc w:val="center"/>
              <w:rPr>
                <w:sz w:val="20"/>
              </w:rPr>
            </w:pPr>
            <w:r>
              <w:rPr>
                <w:spacing w:val="-5"/>
                <w:sz w:val="20"/>
              </w:rPr>
              <w:t>74</w:t>
            </w:r>
            <w:r w:rsidR="00E97B9E">
              <w:rPr>
                <w:spacing w:val="-5"/>
                <w:sz w:val="20"/>
              </w:rPr>
              <w:t>%</w:t>
            </w:r>
          </w:p>
        </w:tc>
        <w:tc>
          <w:tcPr>
            <w:tcW w:w="1475" w:type="dxa"/>
          </w:tcPr>
          <w:p w14:paraId="13C68C0B" w14:textId="77777777" w:rsidR="00FE2C1B" w:rsidRDefault="00FE2C1B">
            <w:pPr>
              <w:pStyle w:val="TableParagraph"/>
              <w:rPr>
                <w:rFonts w:ascii="Times New Roman"/>
                <w:sz w:val="18"/>
              </w:rPr>
            </w:pPr>
          </w:p>
        </w:tc>
      </w:tr>
      <w:tr w:rsidR="00FE2C1B" w14:paraId="3AE09509" w14:textId="77777777">
        <w:trPr>
          <w:trHeight w:val="277"/>
        </w:trPr>
        <w:tc>
          <w:tcPr>
            <w:tcW w:w="6387" w:type="dxa"/>
          </w:tcPr>
          <w:p w14:paraId="203B7B19" w14:textId="77777777" w:rsidR="00FE2C1B" w:rsidRDefault="00E97B9E">
            <w:pPr>
              <w:pStyle w:val="TableParagraph"/>
              <w:spacing w:before="47" w:line="211" w:lineRule="exact"/>
              <w:ind w:left="107"/>
              <w:rPr>
                <w:sz w:val="20"/>
              </w:rPr>
            </w:pPr>
            <w:r>
              <w:rPr>
                <w:sz w:val="20"/>
              </w:rPr>
              <w:t>Measurable</w:t>
            </w:r>
            <w:r>
              <w:rPr>
                <w:spacing w:val="-10"/>
                <w:sz w:val="20"/>
              </w:rPr>
              <w:t xml:space="preserve"> </w:t>
            </w:r>
            <w:r>
              <w:rPr>
                <w:sz w:val="20"/>
              </w:rPr>
              <w:t>Skill</w:t>
            </w:r>
            <w:r>
              <w:rPr>
                <w:spacing w:val="-9"/>
                <w:sz w:val="20"/>
              </w:rPr>
              <w:t xml:space="preserve"> </w:t>
            </w:r>
            <w:r>
              <w:rPr>
                <w:spacing w:val="-4"/>
                <w:sz w:val="20"/>
              </w:rPr>
              <w:t>Gains</w:t>
            </w:r>
          </w:p>
        </w:tc>
        <w:tc>
          <w:tcPr>
            <w:tcW w:w="1764" w:type="dxa"/>
          </w:tcPr>
          <w:p w14:paraId="24EE2F59" w14:textId="26DEDE7D" w:rsidR="00FE2C1B" w:rsidRDefault="00E97B9E">
            <w:pPr>
              <w:pStyle w:val="TableParagraph"/>
              <w:spacing w:before="47" w:line="211" w:lineRule="exact"/>
              <w:ind w:left="558" w:right="523"/>
              <w:jc w:val="center"/>
              <w:rPr>
                <w:sz w:val="20"/>
              </w:rPr>
            </w:pPr>
            <w:r>
              <w:rPr>
                <w:spacing w:val="-5"/>
                <w:sz w:val="20"/>
              </w:rPr>
              <w:t>4</w:t>
            </w:r>
            <w:r w:rsidR="00DA194C">
              <w:rPr>
                <w:spacing w:val="-5"/>
                <w:sz w:val="20"/>
              </w:rPr>
              <w:t>4.5</w:t>
            </w:r>
            <w:r>
              <w:rPr>
                <w:spacing w:val="-5"/>
                <w:sz w:val="20"/>
              </w:rPr>
              <w:t>%</w:t>
            </w:r>
          </w:p>
        </w:tc>
        <w:tc>
          <w:tcPr>
            <w:tcW w:w="1475" w:type="dxa"/>
          </w:tcPr>
          <w:p w14:paraId="609B24D3" w14:textId="77777777" w:rsidR="00FE2C1B" w:rsidRDefault="00FE2C1B">
            <w:pPr>
              <w:pStyle w:val="TableParagraph"/>
              <w:rPr>
                <w:rFonts w:ascii="Times New Roman"/>
                <w:sz w:val="18"/>
              </w:rPr>
            </w:pPr>
          </w:p>
        </w:tc>
      </w:tr>
    </w:tbl>
    <w:p w14:paraId="54C240B4" w14:textId="77777777" w:rsidR="00FE2C1B" w:rsidRDefault="00FE2C1B">
      <w:pPr>
        <w:rPr>
          <w:rFonts w:ascii="Times New Roman"/>
          <w:sz w:val="18"/>
        </w:rPr>
        <w:sectPr w:rsidR="00FE2C1B">
          <w:pgSz w:w="12240" w:h="15840"/>
          <w:pgMar w:top="1080" w:right="880" w:bottom="1080" w:left="780" w:header="0" w:footer="835" w:gutter="0"/>
          <w:cols w:space="720"/>
        </w:sectPr>
      </w:pPr>
    </w:p>
    <w:p w14:paraId="3B390957" w14:textId="77777777" w:rsidR="00FE2C1B" w:rsidRDefault="00E97B9E">
      <w:pPr>
        <w:pStyle w:val="Heading3"/>
        <w:spacing w:before="71"/>
        <w:ind w:left="674" w:right="397" w:firstLine="0"/>
        <w:jc w:val="center"/>
      </w:pPr>
      <w:r>
        <w:rPr>
          <w:u w:val="single"/>
        </w:rPr>
        <w:lastRenderedPageBreak/>
        <w:t>TITLE</w:t>
      </w:r>
      <w:r>
        <w:rPr>
          <w:spacing w:val="-5"/>
          <w:u w:val="single"/>
        </w:rPr>
        <w:t xml:space="preserve"> </w:t>
      </w:r>
      <w:r>
        <w:rPr>
          <w:u w:val="single"/>
        </w:rPr>
        <w:t>I</w:t>
      </w:r>
      <w:r>
        <w:rPr>
          <w:spacing w:val="-3"/>
          <w:u w:val="single"/>
        </w:rPr>
        <w:t xml:space="preserve"> </w:t>
      </w:r>
      <w:r>
        <w:rPr>
          <w:u w:val="single"/>
        </w:rPr>
        <w:t>WIOA</w:t>
      </w:r>
      <w:r>
        <w:rPr>
          <w:spacing w:val="-4"/>
          <w:u w:val="single"/>
        </w:rPr>
        <w:t xml:space="preserve"> </w:t>
      </w:r>
      <w:r>
        <w:rPr>
          <w:spacing w:val="-2"/>
          <w:u w:val="single"/>
        </w:rPr>
        <w:t>REQUIREMENTS</w:t>
      </w:r>
    </w:p>
    <w:p w14:paraId="1628212E" w14:textId="77777777" w:rsidR="00FE2C1B" w:rsidRDefault="00FE2C1B">
      <w:pPr>
        <w:pStyle w:val="BodyText"/>
        <w:spacing w:before="10"/>
        <w:rPr>
          <w:b/>
          <w:sz w:val="11"/>
        </w:rPr>
      </w:pPr>
    </w:p>
    <w:p w14:paraId="1C8D9BA2" w14:textId="77777777" w:rsidR="00FE2C1B" w:rsidRDefault="00E97B9E">
      <w:pPr>
        <w:pStyle w:val="BodyText"/>
        <w:spacing w:before="93"/>
        <w:ind w:left="660" w:right="376"/>
        <w:jc w:val="both"/>
      </w:pPr>
      <w:r>
        <w:t>The WIOA Title I and Title III staff will use NCWorks.gov as designated by NC Department of Commerce- Division of Workforce Solutions (DWS) to complete registration/enrollment into Wagner-Peyser and WIOA and to certify eligibility. Documentation of all services, referrals, progress, activities, and follow-up will be entered</w:t>
      </w:r>
      <w:r>
        <w:rPr>
          <w:spacing w:val="-7"/>
        </w:rPr>
        <w:t xml:space="preserve"> </w:t>
      </w:r>
      <w:r>
        <w:t>into</w:t>
      </w:r>
      <w:r>
        <w:rPr>
          <w:spacing w:val="-7"/>
        </w:rPr>
        <w:t xml:space="preserve"> </w:t>
      </w:r>
      <w:proofErr w:type="spellStart"/>
      <w:r>
        <w:t>NCWorks</w:t>
      </w:r>
      <w:proofErr w:type="spellEnd"/>
      <w:r>
        <w:t>.</w:t>
      </w:r>
      <w:r>
        <w:rPr>
          <w:spacing w:val="-6"/>
        </w:rPr>
        <w:t xml:space="preserve"> </w:t>
      </w:r>
      <w:r>
        <w:t>Documentation</w:t>
      </w:r>
      <w:r>
        <w:rPr>
          <w:spacing w:val="-7"/>
        </w:rPr>
        <w:t xml:space="preserve"> </w:t>
      </w:r>
      <w:r>
        <w:t>should</w:t>
      </w:r>
      <w:r>
        <w:rPr>
          <w:spacing w:val="-7"/>
        </w:rPr>
        <w:t xml:space="preserve"> </w:t>
      </w:r>
      <w:r>
        <w:t>include</w:t>
      </w:r>
      <w:r>
        <w:rPr>
          <w:spacing w:val="-6"/>
        </w:rPr>
        <w:t xml:space="preserve"> </w:t>
      </w:r>
      <w:r>
        <w:t>eligibility</w:t>
      </w:r>
      <w:r>
        <w:rPr>
          <w:spacing w:val="-6"/>
        </w:rPr>
        <w:t xml:space="preserve"> </w:t>
      </w:r>
      <w:r>
        <w:t>determination,</w:t>
      </w:r>
      <w:r>
        <w:rPr>
          <w:spacing w:val="-6"/>
        </w:rPr>
        <w:t xml:space="preserve"> </w:t>
      </w:r>
      <w:r>
        <w:t>services</w:t>
      </w:r>
      <w:r>
        <w:rPr>
          <w:spacing w:val="-6"/>
        </w:rPr>
        <w:t xml:space="preserve"> </w:t>
      </w:r>
      <w:r>
        <w:t>provided,</w:t>
      </w:r>
      <w:r>
        <w:rPr>
          <w:spacing w:val="-7"/>
        </w:rPr>
        <w:t xml:space="preserve"> </w:t>
      </w:r>
      <w:r>
        <w:t>referrals</w:t>
      </w:r>
      <w:r>
        <w:rPr>
          <w:spacing w:val="-6"/>
        </w:rPr>
        <w:t xml:space="preserve"> </w:t>
      </w:r>
      <w:r>
        <w:t>to other agencies, progress, activities, and follow-up. Documentation should provide information related to the successes and overcoming barriers related to the completion of the service plan along with potential next steps of employment services.</w:t>
      </w:r>
    </w:p>
    <w:p w14:paraId="7F9858FC" w14:textId="77777777" w:rsidR="00FE2C1B" w:rsidRDefault="00E97B9E">
      <w:pPr>
        <w:pStyle w:val="BodyText"/>
        <w:spacing w:before="115"/>
        <w:ind w:left="660" w:right="379"/>
        <w:jc w:val="both"/>
      </w:pPr>
      <w:r>
        <w:t>WIOA</w:t>
      </w:r>
      <w:r>
        <w:rPr>
          <w:spacing w:val="-9"/>
        </w:rPr>
        <w:t xml:space="preserve"> </w:t>
      </w:r>
      <w:r>
        <w:t>service</w:t>
      </w:r>
      <w:r>
        <w:rPr>
          <w:spacing w:val="-7"/>
        </w:rPr>
        <w:t xml:space="preserve"> </w:t>
      </w:r>
      <w:r>
        <w:t>providers</w:t>
      </w:r>
      <w:r>
        <w:rPr>
          <w:spacing w:val="-8"/>
        </w:rPr>
        <w:t xml:space="preserve"> </w:t>
      </w:r>
      <w:r>
        <w:t>are</w:t>
      </w:r>
      <w:r>
        <w:rPr>
          <w:spacing w:val="-6"/>
        </w:rPr>
        <w:t xml:space="preserve"> </w:t>
      </w:r>
      <w:r>
        <w:t>responsible</w:t>
      </w:r>
      <w:r>
        <w:rPr>
          <w:spacing w:val="-7"/>
        </w:rPr>
        <w:t xml:space="preserve"> </w:t>
      </w:r>
      <w:r>
        <w:t>for</w:t>
      </w:r>
      <w:r>
        <w:rPr>
          <w:spacing w:val="-8"/>
        </w:rPr>
        <w:t xml:space="preserve"> </w:t>
      </w:r>
      <w:r>
        <w:t>certifying</w:t>
      </w:r>
      <w:r>
        <w:rPr>
          <w:spacing w:val="-9"/>
        </w:rPr>
        <w:t xml:space="preserve"> </w:t>
      </w:r>
      <w:r>
        <w:t>eligibility</w:t>
      </w:r>
      <w:r>
        <w:rPr>
          <w:spacing w:val="-8"/>
        </w:rPr>
        <w:t xml:space="preserve"> </w:t>
      </w:r>
      <w:r>
        <w:t>for</w:t>
      </w:r>
      <w:r>
        <w:rPr>
          <w:spacing w:val="-8"/>
        </w:rPr>
        <w:t xml:space="preserve"> </w:t>
      </w:r>
      <w:r>
        <w:t>each</w:t>
      </w:r>
      <w:r>
        <w:rPr>
          <w:spacing w:val="-9"/>
        </w:rPr>
        <w:t xml:space="preserve"> </w:t>
      </w:r>
      <w:r>
        <w:t>adult</w:t>
      </w:r>
      <w:r>
        <w:rPr>
          <w:spacing w:val="-9"/>
        </w:rPr>
        <w:t xml:space="preserve"> </w:t>
      </w:r>
      <w:r>
        <w:t>and</w:t>
      </w:r>
      <w:r>
        <w:rPr>
          <w:spacing w:val="-9"/>
        </w:rPr>
        <w:t xml:space="preserve"> </w:t>
      </w:r>
      <w:r>
        <w:t>dislocated</w:t>
      </w:r>
      <w:r>
        <w:rPr>
          <w:spacing w:val="-7"/>
        </w:rPr>
        <w:t xml:space="preserve"> </w:t>
      </w:r>
      <w:r>
        <w:t>worker</w:t>
      </w:r>
      <w:r>
        <w:rPr>
          <w:spacing w:val="-8"/>
        </w:rPr>
        <w:t xml:space="preserve"> </w:t>
      </w:r>
      <w:r>
        <w:t>applicant by</w:t>
      </w:r>
      <w:r>
        <w:rPr>
          <w:spacing w:val="-2"/>
        </w:rPr>
        <w:t xml:space="preserve"> </w:t>
      </w:r>
      <w:r>
        <w:t>obtaining</w:t>
      </w:r>
      <w:r>
        <w:rPr>
          <w:spacing w:val="-1"/>
        </w:rPr>
        <w:t xml:space="preserve"> </w:t>
      </w:r>
      <w:r>
        <w:t>acceptable</w:t>
      </w:r>
      <w:r>
        <w:rPr>
          <w:spacing w:val="-3"/>
        </w:rPr>
        <w:t xml:space="preserve"> </w:t>
      </w:r>
      <w:r>
        <w:t>records/documents to</w:t>
      </w:r>
      <w:r>
        <w:rPr>
          <w:spacing w:val="-3"/>
        </w:rPr>
        <w:t xml:space="preserve"> </w:t>
      </w:r>
      <w:r>
        <w:t>verify</w:t>
      </w:r>
      <w:r>
        <w:rPr>
          <w:spacing w:val="-2"/>
        </w:rPr>
        <w:t xml:space="preserve"> </w:t>
      </w:r>
      <w:r>
        <w:t>each</w:t>
      </w:r>
      <w:r>
        <w:rPr>
          <w:spacing w:val="-3"/>
        </w:rPr>
        <w:t xml:space="preserve"> </w:t>
      </w:r>
      <w:r>
        <w:t>required</w:t>
      </w:r>
      <w:r>
        <w:rPr>
          <w:spacing w:val="-4"/>
        </w:rPr>
        <w:t xml:space="preserve"> </w:t>
      </w:r>
      <w:r>
        <w:t>eligibility item.</w:t>
      </w:r>
      <w:r>
        <w:rPr>
          <w:spacing w:val="-1"/>
        </w:rPr>
        <w:t xml:space="preserve"> </w:t>
      </w:r>
      <w:r>
        <w:t>All</w:t>
      </w:r>
      <w:r>
        <w:rPr>
          <w:spacing w:val="-4"/>
        </w:rPr>
        <w:t xml:space="preserve"> </w:t>
      </w:r>
      <w:r>
        <w:t>verification</w:t>
      </w:r>
      <w:r>
        <w:rPr>
          <w:spacing w:val="-4"/>
        </w:rPr>
        <w:t xml:space="preserve"> </w:t>
      </w:r>
      <w:r>
        <w:t>documents must</w:t>
      </w:r>
      <w:r>
        <w:rPr>
          <w:spacing w:val="-14"/>
        </w:rPr>
        <w:t xml:space="preserve"> </w:t>
      </w:r>
      <w:r>
        <w:t>be</w:t>
      </w:r>
      <w:r>
        <w:rPr>
          <w:spacing w:val="-14"/>
        </w:rPr>
        <w:t xml:space="preserve"> </w:t>
      </w:r>
      <w:r>
        <w:t>uploaded</w:t>
      </w:r>
      <w:r>
        <w:rPr>
          <w:spacing w:val="-14"/>
        </w:rPr>
        <w:t xml:space="preserve"> </w:t>
      </w:r>
      <w:r>
        <w:t>into</w:t>
      </w:r>
      <w:r>
        <w:rPr>
          <w:spacing w:val="-14"/>
        </w:rPr>
        <w:t xml:space="preserve"> </w:t>
      </w:r>
      <w:r>
        <w:t>NCWorks.gov</w:t>
      </w:r>
      <w:r>
        <w:rPr>
          <w:spacing w:val="-14"/>
        </w:rPr>
        <w:t xml:space="preserve"> </w:t>
      </w:r>
      <w:r>
        <w:t>and</w:t>
      </w:r>
      <w:r>
        <w:rPr>
          <w:spacing w:val="-14"/>
        </w:rPr>
        <w:t xml:space="preserve"> </w:t>
      </w:r>
      <w:r>
        <w:t>will</w:t>
      </w:r>
      <w:r>
        <w:rPr>
          <w:spacing w:val="-14"/>
        </w:rPr>
        <w:t xml:space="preserve"> </w:t>
      </w:r>
      <w:r>
        <w:t>be</w:t>
      </w:r>
      <w:r>
        <w:rPr>
          <w:spacing w:val="-14"/>
        </w:rPr>
        <w:t xml:space="preserve"> </w:t>
      </w:r>
      <w:r>
        <w:t>reviewed</w:t>
      </w:r>
      <w:r>
        <w:rPr>
          <w:spacing w:val="-14"/>
        </w:rPr>
        <w:t xml:space="preserve"> </w:t>
      </w:r>
      <w:r>
        <w:t>periodically</w:t>
      </w:r>
      <w:r>
        <w:rPr>
          <w:spacing w:val="-13"/>
        </w:rPr>
        <w:t xml:space="preserve"> </w:t>
      </w:r>
      <w:r>
        <w:t>during</w:t>
      </w:r>
      <w:r>
        <w:rPr>
          <w:spacing w:val="-14"/>
        </w:rPr>
        <w:t xml:space="preserve"> </w:t>
      </w:r>
      <w:r>
        <w:t>the</w:t>
      </w:r>
      <w:r>
        <w:rPr>
          <w:spacing w:val="-14"/>
        </w:rPr>
        <w:t xml:space="preserve"> </w:t>
      </w:r>
      <w:r>
        <w:t>ECWDB</w:t>
      </w:r>
      <w:r>
        <w:rPr>
          <w:spacing w:val="-14"/>
        </w:rPr>
        <w:t xml:space="preserve"> </w:t>
      </w:r>
      <w:r>
        <w:t>monitoring</w:t>
      </w:r>
      <w:r>
        <w:rPr>
          <w:spacing w:val="-14"/>
        </w:rPr>
        <w:t xml:space="preserve"> </w:t>
      </w:r>
      <w:r>
        <w:t>process. In</w:t>
      </w:r>
      <w:r>
        <w:rPr>
          <w:spacing w:val="-11"/>
        </w:rPr>
        <w:t xml:space="preserve"> </w:t>
      </w:r>
      <w:r>
        <w:t>many</w:t>
      </w:r>
      <w:r>
        <w:rPr>
          <w:spacing w:val="-9"/>
        </w:rPr>
        <w:t xml:space="preserve"> </w:t>
      </w:r>
      <w:r>
        <w:t>cases,</w:t>
      </w:r>
      <w:r>
        <w:rPr>
          <w:spacing w:val="-10"/>
        </w:rPr>
        <w:t xml:space="preserve"> </w:t>
      </w:r>
      <w:r>
        <w:t>other</w:t>
      </w:r>
      <w:r>
        <w:rPr>
          <w:spacing w:val="-9"/>
        </w:rPr>
        <w:t xml:space="preserve"> </w:t>
      </w:r>
      <w:proofErr w:type="spellStart"/>
      <w:r>
        <w:t>NCWorks</w:t>
      </w:r>
      <w:proofErr w:type="spellEnd"/>
      <w:r>
        <w:rPr>
          <w:spacing w:val="-9"/>
        </w:rPr>
        <w:t xml:space="preserve"> </w:t>
      </w:r>
      <w:r>
        <w:t>Career</w:t>
      </w:r>
      <w:r>
        <w:rPr>
          <w:spacing w:val="-9"/>
        </w:rPr>
        <w:t xml:space="preserve"> </w:t>
      </w:r>
      <w:r>
        <w:t>staff</w:t>
      </w:r>
      <w:r>
        <w:rPr>
          <w:spacing w:val="-8"/>
        </w:rPr>
        <w:t xml:space="preserve"> </w:t>
      </w:r>
      <w:r>
        <w:t>may</w:t>
      </w:r>
      <w:r>
        <w:rPr>
          <w:spacing w:val="-9"/>
        </w:rPr>
        <w:t xml:space="preserve"> </w:t>
      </w:r>
      <w:r>
        <w:t>enroll</w:t>
      </w:r>
      <w:r>
        <w:rPr>
          <w:spacing w:val="-9"/>
        </w:rPr>
        <w:t xml:space="preserve"> </w:t>
      </w:r>
      <w:r>
        <w:t>clients</w:t>
      </w:r>
      <w:r>
        <w:rPr>
          <w:spacing w:val="-10"/>
        </w:rPr>
        <w:t xml:space="preserve"> </w:t>
      </w:r>
      <w:r>
        <w:t>into</w:t>
      </w:r>
      <w:r>
        <w:rPr>
          <w:spacing w:val="-11"/>
        </w:rPr>
        <w:t xml:space="preserve"> </w:t>
      </w:r>
      <w:r>
        <w:t>Title</w:t>
      </w:r>
      <w:r>
        <w:rPr>
          <w:spacing w:val="-11"/>
        </w:rPr>
        <w:t xml:space="preserve"> </w:t>
      </w:r>
      <w:r>
        <w:t>I</w:t>
      </w:r>
      <w:r>
        <w:rPr>
          <w:spacing w:val="-10"/>
        </w:rPr>
        <w:t xml:space="preserve"> </w:t>
      </w:r>
      <w:r>
        <w:t>services,</w:t>
      </w:r>
      <w:r>
        <w:rPr>
          <w:spacing w:val="-8"/>
        </w:rPr>
        <w:t xml:space="preserve"> </w:t>
      </w:r>
      <w:r>
        <w:t>however</w:t>
      </w:r>
      <w:r>
        <w:rPr>
          <w:spacing w:val="-10"/>
        </w:rPr>
        <w:t xml:space="preserve"> </w:t>
      </w:r>
      <w:r>
        <w:t>the</w:t>
      </w:r>
      <w:r>
        <w:rPr>
          <w:spacing w:val="-8"/>
        </w:rPr>
        <w:t xml:space="preserve"> </w:t>
      </w:r>
      <w:r>
        <w:t>WIOA</w:t>
      </w:r>
      <w:r>
        <w:rPr>
          <w:spacing w:val="-11"/>
        </w:rPr>
        <w:t xml:space="preserve"> </w:t>
      </w:r>
      <w:r>
        <w:t>service provider</w:t>
      </w:r>
      <w:r>
        <w:rPr>
          <w:spacing w:val="-8"/>
        </w:rPr>
        <w:t xml:space="preserve"> </w:t>
      </w:r>
      <w:r>
        <w:t>will</w:t>
      </w:r>
      <w:r>
        <w:rPr>
          <w:spacing w:val="-10"/>
        </w:rPr>
        <w:t xml:space="preserve"> </w:t>
      </w:r>
      <w:r>
        <w:t>need</w:t>
      </w:r>
      <w:r>
        <w:rPr>
          <w:spacing w:val="-12"/>
        </w:rPr>
        <w:t xml:space="preserve"> </w:t>
      </w:r>
      <w:r>
        <w:t>to</w:t>
      </w:r>
      <w:r>
        <w:rPr>
          <w:spacing w:val="-10"/>
        </w:rPr>
        <w:t xml:space="preserve"> </w:t>
      </w:r>
      <w:r>
        <w:t>ensure</w:t>
      </w:r>
      <w:r>
        <w:rPr>
          <w:spacing w:val="-7"/>
        </w:rPr>
        <w:t xml:space="preserve"> </w:t>
      </w:r>
      <w:r>
        <w:t>that</w:t>
      </w:r>
      <w:r>
        <w:rPr>
          <w:spacing w:val="-9"/>
        </w:rPr>
        <w:t xml:space="preserve"> </w:t>
      </w:r>
      <w:r>
        <w:t>each</w:t>
      </w:r>
      <w:r>
        <w:rPr>
          <w:spacing w:val="-9"/>
        </w:rPr>
        <w:t xml:space="preserve"> </w:t>
      </w:r>
      <w:r>
        <w:t>customer</w:t>
      </w:r>
      <w:r>
        <w:rPr>
          <w:spacing w:val="-11"/>
        </w:rPr>
        <w:t xml:space="preserve"> </w:t>
      </w:r>
      <w:r>
        <w:t>is</w:t>
      </w:r>
      <w:r>
        <w:rPr>
          <w:spacing w:val="-8"/>
        </w:rPr>
        <w:t xml:space="preserve"> </w:t>
      </w:r>
      <w:r>
        <w:t>eligible</w:t>
      </w:r>
      <w:r>
        <w:rPr>
          <w:spacing w:val="-12"/>
        </w:rPr>
        <w:t xml:space="preserve"> </w:t>
      </w:r>
      <w:r>
        <w:t>to</w:t>
      </w:r>
      <w:r>
        <w:rPr>
          <w:spacing w:val="-12"/>
        </w:rPr>
        <w:t xml:space="preserve"> </w:t>
      </w:r>
      <w:r>
        <w:t>receive</w:t>
      </w:r>
      <w:r>
        <w:rPr>
          <w:spacing w:val="-9"/>
        </w:rPr>
        <w:t xml:space="preserve"> </w:t>
      </w:r>
      <w:r>
        <w:t>WIOA-funded</w:t>
      </w:r>
      <w:r>
        <w:rPr>
          <w:spacing w:val="-9"/>
        </w:rPr>
        <w:t xml:space="preserve"> </w:t>
      </w:r>
      <w:r>
        <w:t>services</w:t>
      </w:r>
      <w:r>
        <w:rPr>
          <w:spacing w:val="-10"/>
        </w:rPr>
        <w:t xml:space="preserve"> </w:t>
      </w:r>
      <w:r>
        <w:t>prior</w:t>
      </w:r>
      <w:r>
        <w:rPr>
          <w:spacing w:val="-10"/>
        </w:rPr>
        <w:t xml:space="preserve"> </w:t>
      </w:r>
      <w:r>
        <w:t>to</w:t>
      </w:r>
      <w:r>
        <w:rPr>
          <w:spacing w:val="-9"/>
        </w:rPr>
        <w:t xml:space="preserve"> </w:t>
      </w:r>
      <w:r>
        <w:t>obligating or paying any expenses on a customer’s behalf.</w:t>
      </w:r>
    </w:p>
    <w:p w14:paraId="129AB229" w14:textId="77777777" w:rsidR="00FE2C1B" w:rsidRDefault="00FE2C1B">
      <w:pPr>
        <w:pStyle w:val="BodyText"/>
        <w:spacing w:before="1"/>
      </w:pPr>
    </w:p>
    <w:p w14:paraId="53B1970D" w14:textId="77777777" w:rsidR="00FE2C1B" w:rsidRDefault="00E97B9E">
      <w:pPr>
        <w:pStyle w:val="Heading4"/>
        <w:numPr>
          <w:ilvl w:val="0"/>
          <w:numId w:val="14"/>
        </w:numPr>
        <w:tabs>
          <w:tab w:val="left" w:pos="1021"/>
        </w:tabs>
        <w:ind w:hanging="361"/>
      </w:pPr>
      <w:r>
        <w:rPr>
          <w:spacing w:val="-2"/>
        </w:rPr>
        <w:t>Assessments</w:t>
      </w:r>
    </w:p>
    <w:p w14:paraId="5EFCA47D" w14:textId="77777777" w:rsidR="00FE2C1B" w:rsidRDefault="00E97B9E">
      <w:pPr>
        <w:pStyle w:val="BodyText"/>
        <w:spacing w:before="183"/>
        <w:ind w:left="1020" w:right="376"/>
        <w:jc w:val="both"/>
      </w:pPr>
      <w:r>
        <w:t>Career center staff are expected to conduct an initial assessment of skill levels (including literacy, numeracy, and English language proficiency). The assessment should determine the educational and employment background, current skill levels, and service needs of each adult, dislocated worker, and NextGen</w:t>
      </w:r>
      <w:r>
        <w:rPr>
          <w:spacing w:val="-7"/>
        </w:rPr>
        <w:t xml:space="preserve"> </w:t>
      </w:r>
      <w:r>
        <w:t>Young</w:t>
      </w:r>
      <w:r>
        <w:rPr>
          <w:spacing w:val="-5"/>
        </w:rPr>
        <w:t xml:space="preserve"> </w:t>
      </w:r>
      <w:r>
        <w:t>Adult</w:t>
      </w:r>
      <w:r>
        <w:rPr>
          <w:spacing w:val="-5"/>
        </w:rPr>
        <w:t xml:space="preserve"> </w:t>
      </w:r>
      <w:r>
        <w:t>at</w:t>
      </w:r>
      <w:r>
        <w:rPr>
          <w:spacing w:val="-7"/>
        </w:rPr>
        <w:t xml:space="preserve"> </w:t>
      </w:r>
      <w:r>
        <w:t>the</w:t>
      </w:r>
      <w:r>
        <w:rPr>
          <w:spacing w:val="-9"/>
        </w:rPr>
        <w:t xml:space="preserve"> </w:t>
      </w:r>
      <w:r>
        <w:t>time</w:t>
      </w:r>
      <w:r>
        <w:rPr>
          <w:spacing w:val="-7"/>
        </w:rPr>
        <w:t xml:space="preserve"> </w:t>
      </w:r>
      <w:r>
        <w:t>of</w:t>
      </w:r>
      <w:r>
        <w:rPr>
          <w:spacing w:val="-7"/>
        </w:rPr>
        <w:t xml:space="preserve"> </w:t>
      </w:r>
      <w:r>
        <w:t>enrollment</w:t>
      </w:r>
      <w:r>
        <w:rPr>
          <w:spacing w:val="-7"/>
        </w:rPr>
        <w:t xml:space="preserve"> </w:t>
      </w:r>
      <w:r>
        <w:t>into</w:t>
      </w:r>
      <w:r>
        <w:rPr>
          <w:spacing w:val="-7"/>
        </w:rPr>
        <w:t xml:space="preserve"> </w:t>
      </w:r>
      <w:r>
        <w:t>WIOA</w:t>
      </w:r>
      <w:r>
        <w:rPr>
          <w:spacing w:val="-9"/>
        </w:rPr>
        <w:t xml:space="preserve"> </w:t>
      </w:r>
      <w:r>
        <w:t>activities.</w:t>
      </w:r>
      <w:r>
        <w:rPr>
          <w:spacing w:val="-4"/>
        </w:rPr>
        <w:t xml:space="preserve"> </w:t>
      </w:r>
      <w:r>
        <w:t>Initial</w:t>
      </w:r>
      <w:r>
        <w:rPr>
          <w:spacing w:val="-7"/>
        </w:rPr>
        <w:t xml:space="preserve"> </w:t>
      </w:r>
      <w:r>
        <w:t>assessments</w:t>
      </w:r>
      <w:r>
        <w:rPr>
          <w:spacing w:val="-6"/>
        </w:rPr>
        <w:t xml:space="preserve"> </w:t>
      </w:r>
      <w:r>
        <w:t>may</w:t>
      </w:r>
      <w:r>
        <w:rPr>
          <w:spacing w:val="-5"/>
        </w:rPr>
        <w:t xml:space="preserve"> </w:t>
      </w:r>
      <w:r>
        <w:t>include,</w:t>
      </w:r>
      <w:r>
        <w:rPr>
          <w:spacing w:val="-7"/>
        </w:rPr>
        <w:t xml:space="preserve"> </w:t>
      </w:r>
      <w:r>
        <w:t xml:space="preserve">but are not limited </w:t>
      </w:r>
      <w:proofErr w:type="gramStart"/>
      <w:r>
        <w:t>to:</w:t>
      </w:r>
      <w:proofErr w:type="gramEnd"/>
      <w:r>
        <w:t xml:space="preserve"> basic skills, work readiness skills, occupational skills, barriers to employment, career interests and aptitudes, financial resources and needs, and supportive service needs. This information should be acquired through various means, including but not limited to, standardized tests, structured interviews, inventories, online assessments, career guidance instruments, where the information is current</w:t>
      </w:r>
      <w:r>
        <w:rPr>
          <w:spacing w:val="-14"/>
        </w:rPr>
        <w:t xml:space="preserve"> </w:t>
      </w:r>
      <w:r>
        <w:t>and</w:t>
      </w:r>
      <w:r>
        <w:rPr>
          <w:spacing w:val="-14"/>
        </w:rPr>
        <w:t xml:space="preserve"> </w:t>
      </w:r>
      <w:r>
        <w:t>reliable,</w:t>
      </w:r>
      <w:r>
        <w:rPr>
          <w:spacing w:val="-14"/>
        </w:rPr>
        <w:t xml:space="preserve"> </w:t>
      </w:r>
      <w:r>
        <w:t>and</w:t>
      </w:r>
      <w:r>
        <w:rPr>
          <w:spacing w:val="-14"/>
        </w:rPr>
        <w:t xml:space="preserve"> </w:t>
      </w:r>
      <w:r>
        <w:t>assessment</w:t>
      </w:r>
      <w:r>
        <w:rPr>
          <w:spacing w:val="-14"/>
        </w:rPr>
        <w:t xml:space="preserve"> </w:t>
      </w:r>
      <w:r>
        <w:t>results</w:t>
      </w:r>
      <w:r>
        <w:rPr>
          <w:spacing w:val="-14"/>
        </w:rPr>
        <w:t xml:space="preserve"> </w:t>
      </w:r>
      <w:r>
        <w:t>from</w:t>
      </w:r>
      <w:r>
        <w:rPr>
          <w:spacing w:val="-14"/>
        </w:rPr>
        <w:t xml:space="preserve"> </w:t>
      </w:r>
      <w:r>
        <w:t>another</w:t>
      </w:r>
      <w:r>
        <w:rPr>
          <w:spacing w:val="-14"/>
        </w:rPr>
        <w:t xml:space="preserve"> </w:t>
      </w:r>
      <w:r>
        <w:t>Staff</w:t>
      </w:r>
      <w:r>
        <w:rPr>
          <w:spacing w:val="-14"/>
        </w:rPr>
        <w:t xml:space="preserve"> </w:t>
      </w:r>
      <w:r>
        <w:t>(school</w:t>
      </w:r>
      <w:r>
        <w:rPr>
          <w:spacing w:val="-13"/>
        </w:rPr>
        <w:t xml:space="preserve"> </w:t>
      </w:r>
      <w:r>
        <w:t>or</w:t>
      </w:r>
      <w:r>
        <w:rPr>
          <w:spacing w:val="-14"/>
        </w:rPr>
        <w:t xml:space="preserve"> </w:t>
      </w:r>
      <w:r>
        <w:t>agency).</w:t>
      </w:r>
      <w:r>
        <w:rPr>
          <w:spacing w:val="-14"/>
        </w:rPr>
        <w:t xml:space="preserve"> </w:t>
      </w:r>
      <w:r>
        <w:t>Additionally,</w:t>
      </w:r>
      <w:r>
        <w:rPr>
          <w:spacing w:val="-14"/>
        </w:rPr>
        <w:t xml:space="preserve"> </w:t>
      </w:r>
      <w:r>
        <w:t>the</w:t>
      </w:r>
      <w:r>
        <w:rPr>
          <w:spacing w:val="-14"/>
        </w:rPr>
        <w:t xml:space="preserve"> </w:t>
      </w:r>
      <w:r>
        <w:t>Local Area</w:t>
      </w:r>
      <w:r>
        <w:rPr>
          <w:spacing w:val="-12"/>
        </w:rPr>
        <w:t xml:space="preserve"> </w:t>
      </w:r>
      <w:r>
        <w:t>utilizes</w:t>
      </w:r>
      <w:r>
        <w:rPr>
          <w:spacing w:val="-13"/>
        </w:rPr>
        <w:t xml:space="preserve"> </w:t>
      </w:r>
      <w:r>
        <w:t>the</w:t>
      </w:r>
      <w:r>
        <w:rPr>
          <w:spacing w:val="-14"/>
        </w:rPr>
        <w:t xml:space="preserve"> </w:t>
      </w:r>
      <w:r>
        <w:t>TABE,</w:t>
      </w:r>
      <w:r>
        <w:rPr>
          <w:spacing w:val="-11"/>
        </w:rPr>
        <w:t xml:space="preserve"> </w:t>
      </w:r>
      <w:proofErr w:type="spellStart"/>
      <w:r>
        <w:t>Traitify</w:t>
      </w:r>
      <w:proofErr w:type="spellEnd"/>
      <w:r>
        <w:rPr>
          <w:spacing w:val="-10"/>
        </w:rPr>
        <w:t xml:space="preserve"> </w:t>
      </w:r>
      <w:r>
        <w:t>Personality</w:t>
      </w:r>
      <w:r>
        <w:rPr>
          <w:spacing w:val="-13"/>
        </w:rPr>
        <w:t xml:space="preserve"> </w:t>
      </w:r>
      <w:r>
        <w:t>Assessment,</w:t>
      </w:r>
      <w:r>
        <w:rPr>
          <w:spacing w:val="-8"/>
        </w:rPr>
        <w:t xml:space="preserve"> </w:t>
      </w:r>
      <w:r>
        <w:t>and</w:t>
      </w:r>
      <w:r>
        <w:rPr>
          <w:spacing w:val="-11"/>
        </w:rPr>
        <w:t xml:space="preserve"> </w:t>
      </w:r>
      <w:r>
        <w:t>WIN</w:t>
      </w:r>
      <w:r>
        <w:rPr>
          <w:spacing w:val="-11"/>
        </w:rPr>
        <w:t xml:space="preserve"> </w:t>
      </w:r>
      <w:r>
        <w:t>Assessment</w:t>
      </w:r>
      <w:r>
        <w:rPr>
          <w:spacing w:val="-14"/>
        </w:rPr>
        <w:t xml:space="preserve"> </w:t>
      </w:r>
      <w:r>
        <w:t>(as</w:t>
      </w:r>
      <w:r>
        <w:rPr>
          <w:spacing w:val="-8"/>
        </w:rPr>
        <w:t xml:space="preserve"> </w:t>
      </w:r>
      <w:r>
        <w:t>a</w:t>
      </w:r>
      <w:r>
        <w:rPr>
          <w:spacing w:val="-14"/>
        </w:rPr>
        <w:t xml:space="preserve"> </w:t>
      </w:r>
      <w:r>
        <w:t>pre-assessment</w:t>
      </w:r>
      <w:r>
        <w:rPr>
          <w:spacing w:val="-14"/>
        </w:rPr>
        <w:t xml:space="preserve"> </w:t>
      </w:r>
      <w:r>
        <w:t>tool to practice for the Work Keys Assessment).</w:t>
      </w:r>
    </w:p>
    <w:p w14:paraId="1D3F364A" w14:textId="77777777" w:rsidR="00FE2C1B" w:rsidRDefault="00FE2C1B">
      <w:pPr>
        <w:pStyle w:val="BodyText"/>
      </w:pPr>
    </w:p>
    <w:p w14:paraId="1D12776C" w14:textId="77777777" w:rsidR="00FE2C1B" w:rsidRDefault="00E97B9E">
      <w:pPr>
        <w:pStyle w:val="Heading4"/>
        <w:numPr>
          <w:ilvl w:val="0"/>
          <w:numId w:val="14"/>
        </w:numPr>
        <w:tabs>
          <w:tab w:val="left" w:pos="1021"/>
        </w:tabs>
        <w:spacing w:before="1"/>
        <w:ind w:hanging="361"/>
      </w:pPr>
      <w:r>
        <w:t>Individual</w:t>
      </w:r>
      <w:r>
        <w:rPr>
          <w:spacing w:val="-10"/>
        </w:rPr>
        <w:t xml:space="preserve"> </w:t>
      </w:r>
      <w:r>
        <w:t>Employment</w:t>
      </w:r>
      <w:r>
        <w:rPr>
          <w:spacing w:val="-10"/>
        </w:rPr>
        <w:t xml:space="preserve"> </w:t>
      </w:r>
      <w:r>
        <w:t>Plan</w:t>
      </w:r>
      <w:r>
        <w:rPr>
          <w:spacing w:val="-11"/>
        </w:rPr>
        <w:t xml:space="preserve"> </w:t>
      </w:r>
      <w:r>
        <w:t>(IEP)/Individual</w:t>
      </w:r>
      <w:r>
        <w:rPr>
          <w:spacing w:val="-9"/>
        </w:rPr>
        <w:t xml:space="preserve"> </w:t>
      </w:r>
      <w:r>
        <w:t>Service</w:t>
      </w:r>
      <w:r>
        <w:rPr>
          <w:spacing w:val="-11"/>
        </w:rPr>
        <w:t xml:space="preserve"> </w:t>
      </w:r>
      <w:r>
        <w:t>Strategy</w:t>
      </w:r>
      <w:r>
        <w:rPr>
          <w:spacing w:val="-11"/>
        </w:rPr>
        <w:t xml:space="preserve"> </w:t>
      </w:r>
      <w:r>
        <w:rPr>
          <w:spacing w:val="-2"/>
        </w:rPr>
        <w:t>(ISS)</w:t>
      </w:r>
    </w:p>
    <w:p w14:paraId="687C2919" w14:textId="77777777" w:rsidR="00FE2C1B" w:rsidRDefault="00E97B9E">
      <w:pPr>
        <w:pStyle w:val="BodyText"/>
        <w:spacing w:before="185"/>
        <w:ind w:left="1020" w:right="377"/>
        <w:jc w:val="both"/>
      </w:pPr>
      <w:r>
        <w:t>Each adult and dislocated worker customer enrolled into WIOA services will have an individualized employment</w:t>
      </w:r>
      <w:r>
        <w:rPr>
          <w:spacing w:val="-7"/>
        </w:rPr>
        <w:t xml:space="preserve"> </w:t>
      </w:r>
      <w:r>
        <w:t>plan</w:t>
      </w:r>
      <w:r>
        <w:rPr>
          <w:spacing w:val="-7"/>
        </w:rPr>
        <w:t xml:space="preserve"> </w:t>
      </w:r>
      <w:r>
        <w:t>(IEP)</w:t>
      </w:r>
      <w:r>
        <w:rPr>
          <w:spacing w:val="-4"/>
        </w:rPr>
        <w:t xml:space="preserve"> </w:t>
      </w:r>
      <w:r>
        <w:t>and</w:t>
      </w:r>
      <w:r>
        <w:rPr>
          <w:spacing w:val="-5"/>
        </w:rPr>
        <w:t xml:space="preserve"> </w:t>
      </w:r>
      <w:r>
        <w:t>each</w:t>
      </w:r>
      <w:r>
        <w:rPr>
          <w:spacing w:val="-5"/>
        </w:rPr>
        <w:t xml:space="preserve"> </w:t>
      </w:r>
      <w:r>
        <w:t>NextGen</w:t>
      </w:r>
      <w:r>
        <w:rPr>
          <w:spacing w:val="-7"/>
        </w:rPr>
        <w:t xml:space="preserve"> </w:t>
      </w:r>
      <w:r>
        <w:t>Young</w:t>
      </w:r>
      <w:r>
        <w:rPr>
          <w:spacing w:val="-7"/>
        </w:rPr>
        <w:t xml:space="preserve"> </w:t>
      </w:r>
      <w:r>
        <w:t>Adult</w:t>
      </w:r>
      <w:r>
        <w:rPr>
          <w:spacing w:val="-5"/>
        </w:rPr>
        <w:t xml:space="preserve"> </w:t>
      </w:r>
      <w:r>
        <w:t>customer</w:t>
      </w:r>
      <w:r>
        <w:rPr>
          <w:spacing w:val="-6"/>
        </w:rPr>
        <w:t xml:space="preserve"> </w:t>
      </w:r>
      <w:r>
        <w:t>will</w:t>
      </w:r>
      <w:r>
        <w:rPr>
          <w:spacing w:val="-7"/>
        </w:rPr>
        <w:t xml:space="preserve"> </w:t>
      </w:r>
      <w:r>
        <w:t>have</w:t>
      </w:r>
      <w:r>
        <w:rPr>
          <w:spacing w:val="-7"/>
        </w:rPr>
        <w:t xml:space="preserve"> </w:t>
      </w:r>
      <w:r>
        <w:t>an</w:t>
      </w:r>
      <w:r>
        <w:rPr>
          <w:spacing w:val="-7"/>
        </w:rPr>
        <w:t xml:space="preserve"> </w:t>
      </w:r>
      <w:r>
        <w:t>individual</w:t>
      </w:r>
      <w:r>
        <w:rPr>
          <w:spacing w:val="-7"/>
        </w:rPr>
        <w:t xml:space="preserve"> </w:t>
      </w:r>
      <w:r>
        <w:t>service</w:t>
      </w:r>
      <w:r>
        <w:rPr>
          <w:spacing w:val="-7"/>
        </w:rPr>
        <w:t xml:space="preserve"> </w:t>
      </w:r>
      <w:r>
        <w:t>strategy (ISS)</w:t>
      </w:r>
      <w:r>
        <w:rPr>
          <w:spacing w:val="-14"/>
        </w:rPr>
        <w:t xml:space="preserve"> </w:t>
      </w:r>
      <w:r>
        <w:t>to</w:t>
      </w:r>
      <w:r>
        <w:rPr>
          <w:spacing w:val="-14"/>
        </w:rPr>
        <w:t xml:space="preserve"> </w:t>
      </w:r>
      <w:r>
        <w:t>identify</w:t>
      </w:r>
      <w:r>
        <w:rPr>
          <w:spacing w:val="-14"/>
        </w:rPr>
        <w:t xml:space="preserve"> </w:t>
      </w:r>
      <w:r>
        <w:t>the</w:t>
      </w:r>
      <w:r>
        <w:rPr>
          <w:spacing w:val="-12"/>
        </w:rPr>
        <w:t xml:space="preserve"> </w:t>
      </w:r>
      <w:r>
        <w:t>employment</w:t>
      </w:r>
      <w:r>
        <w:rPr>
          <w:spacing w:val="-13"/>
        </w:rPr>
        <w:t xml:space="preserve"> </w:t>
      </w:r>
      <w:r>
        <w:t>goals,</w:t>
      </w:r>
      <w:r>
        <w:rPr>
          <w:spacing w:val="-12"/>
        </w:rPr>
        <w:t xml:space="preserve"> </w:t>
      </w:r>
      <w:r>
        <w:t>appropriate</w:t>
      </w:r>
      <w:r>
        <w:rPr>
          <w:spacing w:val="-14"/>
        </w:rPr>
        <w:t xml:space="preserve"> </w:t>
      </w:r>
      <w:r>
        <w:t>achievement</w:t>
      </w:r>
      <w:r>
        <w:rPr>
          <w:spacing w:val="-12"/>
        </w:rPr>
        <w:t xml:space="preserve"> </w:t>
      </w:r>
      <w:r>
        <w:t>objectives,</w:t>
      </w:r>
      <w:r>
        <w:rPr>
          <w:spacing w:val="-12"/>
        </w:rPr>
        <w:t xml:space="preserve"> </w:t>
      </w:r>
      <w:r>
        <w:t>and</w:t>
      </w:r>
      <w:r>
        <w:rPr>
          <w:spacing w:val="-13"/>
        </w:rPr>
        <w:t xml:space="preserve"> </w:t>
      </w:r>
      <w:r>
        <w:t>appropriate</w:t>
      </w:r>
      <w:r>
        <w:rPr>
          <w:spacing w:val="-14"/>
        </w:rPr>
        <w:t xml:space="preserve"> </w:t>
      </w:r>
      <w:r>
        <w:t>combination of</w:t>
      </w:r>
      <w:r>
        <w:rPr>
          <w:spacing w:val="-13"/>
        </w:rPr>
        <w:t xml:space="preserve"> </w:t>
      </w:r>
      <w:r>
        <w:t>services</w:t>
      </w:r>
      <w:r>
        <w:rPr>
          <w:spacing w:val="-12"/>
        </w:rPr>
        <w:t xml:space="preserve"> </w:t>
      </w:r>
      <w:r>
        <w:t>for</w:t>
      </w:r>
      <w:r>
        <w:rPr>
          <w:spacing w:val="-12"/>
        </w:rPr>
        <w:t xml:space="preserve"> </w:t>
      </w:r>
      <w:r>
        <w:t>the</w:t>
      </w:r>
      <w:r>
        <w:rPr>
          <w:spacing w:val="-13"/>
        </w:rPr>
        <w:t xml:space="preserve"> </w:t>
      </w:r>
      <w:r>
        <w:t>participant</w:t>
      </w:r>
      <w:r>
        <w:rPr>
          <w:spacing w:val="-13"/>
        </w:rPr>
        <w:t xml:space="preserve"> </w:t>
      </w:r>
      <w:r>
        <w:t>to</w:t>
      </w:r>
      <w:r>
        <w:rPr>
          <w:spacing w:val="-11"/>
        </w:rPr>
        <w:t xml:space="preserve"> </w:t>
      </w:r>
      <w:r>
        <w:t>achieve</w:t>
      </w:r>
      <w:r>
        <w:rPr>
          <w:spacing w:val="-11"/>
        </w:rPr>
        <w:t xml:space="preserve"> </w:t>
      </w:r>
      <w:r>
        <w:t>the</w:t>
      </w:r>
      <w:r>
        <w:rPr>
          <w:spacing w:val="-11"/>
        </w:rPr>
        <w:t xml:space="preserve"> </w:t>
      </w:r>
      <w:r>
        <w:t>employment</w:t>
      </w:r>
      <w:r>
        <w:rPr>
          <w:spacing w:val="-13"/>
        </w:rPr>
        <w:t xml:space="preserve"> </w:t>
      </w:r>
      <w:r>
        <w:t>goals,</w:t>
      </w:r>
      <w:r>
        <w:rPr>
          <w:spacing w:val="-10"/>
        </w:rPr>
        <w:t xml:space="preserve"> </w:t>
      </w:r>
      <w:r>
        <w:t>including</w:t>
      </w:r>
      <w:r>
        <w:rPr>
          <w:spacing w:val="-13"/>
        </w:rPr>
        <w:t xml:space="preserve"> </w:t>
      </w:r>
      <w:r>
        <w:t>providing</w:t>
      </w:r>
      <w:r>
        <w:rPr>
          <w:spacing w:val="-11"/>
        </w:rPr>
        <w:t xml:space="preserve"> </w:t>
      </w:r>
      <w:r>
        <w:t>information</w:t>
      </w:r>
      <w:r>
        <w:rPr>
          <w:spacing w:val="-13"/>
        </w:rPr>
        <w:t xml:space="preserve"> </w:t>
      </w:r>
      <w:r>
        <w:t>on</w:t>
      </w:r>
      <w:r>
        <w:rPr>
          <w:spacing w:val="-11"/>
        </w:rPr>
        <w:t xml:space="preserve"> </w:t>
      </w:r>
      <w:r>
        <w:t>eligible providers</w:t>
      </w:r>
      <w:r>
        <w:rPr>
          <w:spacing w:val="-4"/>
        </w:rPr>
        <w:t xml:space="preserve"> </w:t>
      </w:r>
      <w:r>
        <w:t>of</w:t>
      </w:r>
      <w:r>
        <w:rPr>
          <w:spacing w:val="-5"/>
        </w:rPr>
        <w:t xml:space="preserve"> </w:t>
      </w:r>
      <w:r>
        <w:t>training</w:t>
      </w:r>
      <w:r>
        <w:rPr>
          <w:spacing w:val="-5"/>
        </w:rPr>
        <w:t xml:space="preserve"> </w:t>
      </w:r>
      <w:r>
        <w:t>services</w:t>
      </w:r>
      <w:r>
        <w:rPr>
          <w:spacing w:val="-4"/>
        </w:rPr>
        <w:t xml:space="preserve"> </w:t>
      </w:r>
      <w:r>
        <w:t>and</w:t>
      </w:r>
      <w:r>
        <w:rPr>
          <w:spacing w:val="-5"/>
        </w:rPr>
        <w:t xml:space="preserve"> </w:t>
      </w:r>
      <w:r>
        <w:t>career</w:t>
      </w:r>
      <w:r>
        <w:rPr>
          <w:spacing w:val="-4"/>
        </w:rPr>
        <w:t xml:space="preserve"> </w:t>
      </w:r>
      <w:r>
        <w:t>pathways</w:t>
      </w:r>
      <w:r>
        <w:rPr>
          <w:spacing w:val="-4"/>
        </w:rPr>
        <w:t xml:space="preserve"> </w:t>
      </w:r>
      <w:r>
        <w:t>to</w:t>
      </w:r>
      <w:r>
        <w:rPr>
          <w:spacing w:val="-5"/>
        </w:rPr>
        <w:t xml:space="preserve"> </w:t>
      </w:r>
      <w:r>
        <w:t>attain</w:t>
      </w:r>
      <w:r>
        <w:rPr>
          <w:spacing w:val="-5"/>
        </w:rPr>
        <w:t xml:space="preserve"> </w:t>
      </w:r>
      <w:r>
        <w:t>career</w:t>
      </w:r>
      <w:r>
        <w:rPr>
          <w:spacing w:val="-5"/>
        </w:rPr>
        <w:t xml:space="preserve"> </w:t>
      </w:r>
      <w:r>
        <w:t>objectives.</w:t>
      </w:r>
      <w:r>
        <w:rPr>
          <w:spacing w:val="-5"/>
        </w:rPr>
        <w:t xml:space="preserve"> </w:t>
      </w:r>
      <w:r>
        <w:t>Employment</w:t>
      </w:r>
      <w:r>
        <w:rPr>
          <w:spacing w:val="-5"/>
        </w:rPr>
        <w:t xml:space="preserve"> </w:t>
      </w:r>
      <w:r>
        <w:t>plans</w:t>
      </w:r>
      <w:r>
        <w:rPr>
          <w:spacing w:val="-4"/>
        </w:rPr>
        <w:t xml:space="preserve"> </w:t>
      </w:r>
      <w:r>
        <w:t>should be</w:t>
      </w:r>
      <w:r>
        <w:rPr>
          <w:spacing w:val="-9"/>
        </w:rPr>
        <w:t xml:space="preserve"> </w:t>
      </w:r>
      <w:r>
        <w:t>flexible</w:t>
      </w:r>
      <w:r>
        <w:rPr>
          <w:spacing w:val="-9"/>
        </w:rPr>
        <w:t xml:space="preserve"> </w:t>
      </w:r>
      <w:r>
        <w:t>and</w:t>
      </w:r>
      <w:r>
        <w:rPr>
          <w:spacing w:val="-9"/>
        </w:rPr>
        <w:t xml:space="preserve"> </w:t>
      </w:r>
      <w:r>
        <w:t>responsive</w:t>
      </w:r>
      <w:r>
        <w:rPr>
          <w:spacing w:val="-9"/>
        </w:rPr>
        <w:t xml:space="preserve"> </w:t>
      </w:r>
      <w:r>
        <w:t>to</w:t>
      </w:r>
      <w:r>
        <w:rPr>
          <w:spacing w:val="-9"/>
        </w:rPr>
        <w:t xml:space="preserve"> </w:t>
      </w:r>
      <w:r>
        <w:t>the</w:t>
      </w:r>
      <w:r>
        <w:rPr>
          <w:spacing w:val="-9"/>
        </w:rPr>
        <w:t xml:space="preserve"> </w:t>
      </w:r>
      <w:r>
        <w:t>individual</w:t>
      </w:r>
      <w:r>
        <w:rPr>
          <w:spacing w:val="-10"/>
        </w:rPr>
        <w:t xml:space="preserve"> </w:t>
      </w:r>
      <w:r>
        <w:t>needs</w:t>
      </w:r>
      <w:r>
        <w:rPr>
          <w:spacing w:val="-8"/>
        </w:rPr>
        <w:t xml:space="preserve"> </w:t>
      </w:r>
      <w:r>
        <w:t>of</w:t>
      </w:r>
      <w:r>
        <w:rPr>
          <w:spacing w:val="-9"/>
        </w:rPr>
        <w:t xml:space="preserve"> </w:t>
      </w:r>
      <w:r>
        <w:t>each</w:t>
      </w:r>
      <w:r>
        <w:rPr>
          <w:spacing w:val="-9"/>
        </w:rPr>
        <w:t xml:space="preserve"> </w:t>
      </w:r>
      <w:r>
        <w:t>customer</w:t>
      </w:r>
      <w:r>
        <w:rPr>
          <w:spacing w:val="-8"/>
        </w:rPr>
        <w:t xml:space="preserve"> </w:t>
      </w:r>
      <w:r>
        <w:t>as</w:t>
      </w:r>
      <w:r>
        <w:rPr>
          <w:spacing w:val="-8"/>
        </w:rPr>
        <w:t xml:space="preserve"> </w:t>
      </w:r>
      <w:r>
        <w:t>they</w:t>
      </w:r>
      <w:r>
        <w:rPr>
          <w:spacing w:val="-8"/>
        </w:rPr>
        <w:t xml:space="preserve"> </w:t>
      </w:r>
      <w:r>
        <w:t>move</w:t>
      </w:r>
      <w:r>
        <w:rPr>
          <w:spacing w:val="-9"/>
        </w:rPr>
        <w:t xml:space="preserve"> </w:t>
      </w:r>
      <w:r>
        <w:t>through</w:t>
      </w:r>
      <w:r>
        <w:rPr>
          <w:spacing w:val="-9"/>
        </w:rPr>
        <w:t xml:space="preserve"> </w:t>
      </w:r>
      <w:r>
        <w:t>needed</w:t>
      </w:r>
      <w:r>
        <w:rPr>
          <w:spacing w:val="-9"/>
        </w:rPr>
        <w:t xml:space="preserve"> </w:t>
      </w:r>
      <w:r>
        <w:t xml:space="preserve">career services and/or training services, keeping in mind that employment is the </w:t>
      </w:r>
      <w:proofErr w:type="gramStart"/>
      <w:r>
        <w:t>ultimate goal</w:t>
      </w:r>
      <w:proofErr w:type="gramEnd"/>
      <w:r>
        <w:t xml:space="preserve"> for all our customers. The IEP/ISS should be reviewed and updated at least every 90 days to arrange for needed services, address changes if needed, and document progress made during participation. Each plan will identify educational</w:t>
      </w:r>
      <w:r>
        <w:rPr>
          <w:spacing w:val="-2"/>
        </w:rPr>
        <w:t xml:space="preserve"> </w:t>
      </w:r>
      <w:r>
        <w:t>goals,</w:t>
      </w:r>
      <w:r>
        <w:rPr>
          <w:spacing w:val="-1"/>
        </w:rPr>
        <w:t xml:space="preserve"> </w:t>
      </w:r>
      <w:r>
        <w:t>pre-employment</w:t>
      </w:r>
      <w:r>
        <w:rPr>
          <w:spacing w:val="-2"/>
        </w:rPr>
        <w:t xml:space="preserve"> </w:t>
      </w:r>
      <w:r>
        <w:t>steps,</w:t>
      </w:r>
      <w:r>
        <w:rPr>
          <w:spacing w:val="-4"/>
        </w:rPr>
        <w:t xml:space="preserve"> </w:t>
      </w:r>
      <w:r>
        <w:t>selected</w:t>
      </w:r>
      <w:r>
        <w:rPr>
          <w:spacing w:val="-2"/>
        </w:rPr>
        <w:t xml:space="preserve"> </w:t>
      </w:r>
      <w:r>
        <w:t>learning</w:t>
      </w:r>
      <w:r>
        <w:rPr>
          <w:spacing w:val="-2"/>
        </w:rPr>
        <w:t xml:space="preserve"> </w:t>
      </w:r>
      <w:r>
        <w:t>objectives,</w:t>
      </w:r>
      <w:r>
        <w:rPr>
          <w:spacing w:val="-1"/>
        </w:rPr>
        <w:t xml:space="preserve"> </w:t>
      </w:r>
      <w:r>
        <w:t>training</w:t>
      </w:r>
      <w:r>
        <w:rPr>
          <w:spacing w:val="-2"/>
        </w:rPr>
        <w:t xml:space="preserve"> </w:t>
      </w:r>
      <w:r>
        <w:t>and work-based training</w:t>
      </w:r>
      <w:r>
        <w:rPr>
          <w:spacing w:val="-4"/>
        </w:rPr>
        <w:t xml:space="preserve"> </w:t>
      </w:r>
      <w:r>
        <w:t>(when</w:t>
      </w:r>
      <w:r>
        <w:rPr>
          <w:spacing w:val="-2"/>
        </w:rPr>
        <w:t xml:space="preserve"> </w:t>
      </w:r>
      <w:r>
        <w:t>provided)</w:t>
      </w:r>
      <w:r>
        <w:rPr>
          <w:spacing w:val="-3"/>
        </w:rPr>
        <w:t xml:space="preserve"> </w:t>
      </w:r>
      <w:r>
        <w:t>and</w:t>
      </w:r>
      <w:r>
        <w:rPr>
          <w:spacing w:val="-4"/>
        </w:rPr>
        <w:t xml:space="preserve"> </w:t>
      </w:r>
      <w:r>
        <w:t>any</w:t>
      </w:r>
      <w:r>
        <w:rPr>
          <w:spacing w:val="-3"/>
        </w:rPr>
        <w:t xml:space="preserve"> </w:t>
      </w:r>
      <w:r>
        <w:t>other</w:t>
      </w:r>
      <w:r>
        <w:rPr>
          <w:spacing w:val="-3"/>
        </w:rPr>
        <w:t xml:space="preserve"> </w:t>
      </w:r>
      <w:r>
        <w:t>preparation</w:t>
      </w:r>
      <w:r>
        <w:rPr>
          <w:spacing w:val="-4"/>
        </w:rPr>
        <w:t xml:space="preserve"> </w:t>
      </w:r>
      <w:r>
        <w:t>for</w:t>
      </w:r>
      <w:r>
        <w:rPr>
          <w:spacing w:val="-1"/>
        </w:rPr>
        <w:t xml:space="preserve"> </w:t>
      </w:r>
      <w:r>
        <w:t>unsubsidized</w:t>
      </w:r>
      <w:r>
        <w:rPr>
          <w:spacing w:val="-2"/>
        </w:rPr>
        <w:t xml:space="preserve"> </w:t>
      </w:r>
      <w:r>
        <w:t>employment.</w:t>
      </w:r>
      <w:r>
        <w:rPr>
          <w:spacing w:val="-2"/>
        </w:rPr>
        <w:t xml:space="preserve"> </w:t>
      </w:r>
      <w:r>
        <w:t>The</w:t>
      </w:r>
      <w:r>
        <w:rPr>
          <w:spacing w:val="-5"/>
        </w:rPr>
        <w:t xml:space="preserve"> </w:t>
      </w:r>
      <w:r>
        <w:t>plan</w:t>
      </w:r>
      <w:r>
        <w:rPr>
          <w:spacing w:val="-5"/>
        </w:rPr>
        <w:t xml:space="preserve"> </w:t>
      </w:r>
      <w:r>
        <w:t>will</w:t>
      </w:r>
      <w:r>
        <w:rPr>
          <w:spacing w:val="-5"/>
        </w:rPr>
        <w:t xml:space="preserve"> </w:t>
      </w:r>
      <w:r>
        <w:t>set</w:t>
      </w:r>
      <w:r>
        <w:rPr>
          <w:spacing w:val="-5"/>
        </w:rPr>
        <w:t xml:space="preserve"> </w:t>
      </w:r>
      <w:r>
        <w:t>clear and realistic goals for educational advancement, entry into employment in a targeted industry, and any continued</w:t>
      </w:r>
      <w:r>
        <w:rPr>
          <w:spacing w:val="-5"/>
        </w:rPr>
        <w:t xml:space="preserve"> </w:t>
      </w:r>
      <w:r>
        <w:t>learning</w:t>
      </w:r>
      <w:r>
        <w:rPr>
          <w:spacing w:val="-5"/>
        </w:rPr>
        <w:t xml:space="preserve"> </w:t>
      </w:r>
      <w:r>
        <w:t>and</w:t>
      </w:r>
      <w:r>
        <w:rPr>
          <w:spacing w:val="-5"/>
        </w:rPr>
        <w:t xml:space="preserve"> </w:t>
      </w:r>
      <w:r>
        <w:t>development,</w:t>
      </w:r>
      <w:r>
        <w:rPr>
          <w:spacing w:val="-5"/>
        </w:rPr>
        <w:t xml:space="preserve"> </w:t>
      </w:r>
      <w:r>
        <w:t>as</w:t>
      </w:r>
      <w:r>
        <w:rPr>
          <w:spacing w:val="-6"/>
        </w:rPr>
        <w:t xml:space="preserve"> </w:t>
      </w:r>
      <w:r>
        <w:t>needed.</w:t>
      </w:r>
      <w:r>
        <w:rPr>
          <w:spacing w:val="-6"/>
        </w:rPr>
        <w:t xml:space="preserve"> </w:t>
      </w:r>
      <w:r>
        <w:t>All</w:t>
      </w:r>
      <w:r>
        <w:rPr>
          <w:spacing w:val="-5"/>
        </w:rPr>
        <w:t xml:space="preserve"> </w:t>
      </w:r>
      <w:r>
        <w:t>plans are</w:t>
      </w:r>
      <w:r>
        <w:rPr>
          <w:spacing w:val="-6"/>
        </w:rPr>
        <w:t xml:space="preserve"> </w:t>
      </w:r>
      <w:r>
        <w:t>to</w:t>
      </w:r>
      <w:r>
        <w:rPr>
          <w:spacing w:val="-7"/>
        </w:rPr>
        <w:t xml:space="preserve"> </w:t>
      </w:r>
      <w:r>
        <w:t>be</w:t>
      </w:r>
      <w:r>
        <w:rPr>
          <w:spacing w:val="-7"/>
        </w:rPr>
        <w:t xml:space="preserve"> </w:t>
      </w:r>
      <w:r>
        <w:t>signed</w:t>
      </w:r>
      <w:r>
        <w:rPr>
          <w:spacing w:val="-5"/>
        </w:rPr>
        <w:t xml:space="preserve"> </w:t>
      </w:r>
      <w:r>
        <w:t>by</w:t>
      </w:r>
      <w:r>
        <w:rPr>
          <w:spacing w:val="-6"/>
        </w:rPr>
        <w:t xml:space="preserve"> </w:t>
      </w:r>
      <w:r>
        <w:t>the</w:t>
      </w:r>
      <w:r>
        <w:rPr>
          <w:spacing w:val="-4"/>
        </w:rPr>
        <w:t xml:space="preserve"> </w:t>
      </w:r>
      <w:r>
        <w:t>participant</w:t>
      </w:r>
      <w:r>
        <w:rPr>
          <w:spacing w:val="-6"/>
        </w:rPr>
        <w:t xml:space="preserve"> </w:t>
      </w:r>
      <w:r>
        <w:t>and</w:t>
      </w:r>
      <w:r>
        <w:rPr>
          <w:spacing w:val="-7"/>
        </w:rPr>
        <w:t xml:space="preserve"> </w:t>
      </w:r>
      <w:r>
        <w:t>career advisor and uploaded into NCWorks.gov. The original should be given to the participant to provide a record of the agreed upon steps for their success.</w:t>
      </w:r>
    </w:p>
    <w:p w14:paraId="7E418D21" w14:textId="77777777" w:rsidR="00FE2C1B" w:rsidRDefault="00FE2C1B">
      <w:pPr>
        <w:pStyle w:val="BodyText"/>
      </w:pPr>
    </w:p>
    <w:p w14:paraId="33D01E27" w14:textId="77777777" w:rsidR="00FE2C1B" w:rsidRDefault="00E97B9E">
      <w:pPr>
        <w:pStyle w:val="Heading4"/>
        <w:numPr>
          <w:ilvl w:val="0"/>
          <w:numId w:val="14"/>
        </w:numPr>
        <w:tabs>
          <w:tab w:val="left" w:pos="1021"/>
        </w:tabs>
        <w:ind w:hanging="361"/>
      </w:pPr>
      <w:r>
        <w:t>Career</w:t>
      </w:r>
      <w:r>
        <w:rPr>
          <w:spacing w:val="-8"/>
        </w:rPr>
        <w:t xml:space="preserve"> </w:t>
      </w:r>
      <w:r>
        <w:rPr>
          <w:spacing w:val="-2"/>
        </w:rPr>
        <w:t>Management</w:t>
      </w:r>
    </w:p>
    <w:p w14:paraId="52219F0D" w14:textId="77777777" w:rsidR="00FE2C1B" w:rsidRDefault="00E97B9E">
      <w:pPr>
        <w:pStyle w:val="BodyText"/>
        <w:spacing w:before="186"/>
        <w:ind w:left="1020" w:right="375"/>
        <w:jc w:val="both"/>
      </w:pPr>
      <w:r>
        <w:t>The Career Center staff will provide career management services to adults, dislocated workers, and NextGen Young Adult to support and assist customers in completing WIOA Title I-funded activities and in</w:t>
      </w:r>
      <w:r>
        <w:rPr>
          <w:spacing w:val="-12"/>
        </w:rPr>
        <w:t xml:space="preserve"> </w:t>
      </w:r>
      <w:r>
        <w:t>attaining</w:t>
      </w:r>
      <w:r>
        <w:rPr>
          <w:spacing w:val="-12"/>
        </w:rPr>
        <w:t xml:space="preserve"> </w:t>
      </w:r>
      <w:r>
        <w:t>meaningful</w:t>
      </w:r>
      <w:r>
        <w:rPr>
          <w:spacing w:val="-12"/>
        </w:rPr>
        <w:t xml:space="preserve"> </w:t>
      </w:r>
      <w:r>
        <w:t>outcomes.</w:t>
      </w:r>
      <w:r>
        <w:rPr>
          <w:spacing w:val="-11"/>
        </w:rPr>
        <w:t xml:space="preserve"> </w:t>
      </w:r>
      <w:r>
        <w:t>Staff</w:t>
      </w:r>
      <w:r>
        <w:rPr>
          <w:spacing w:val="-11"/>
        </w:rPr>
        <w:t xml:space="preserve"> </w:t>
      </w:r>
      <w:proofErr w:type="gramStart"/>
      <w:r>
        <w:t>is</w:t>
      </w:r>
      <w:proofErr w:type="gramEnd"/>
      <w:r>
        <w:rPr>
          <w:spacing w:val="-12"/>
        </w:rPr>
        <w:t xml:space="preserve"> </w:t>
      </w:r>
      <w:r>
        <w:t>expected</w:t>
      </w:r>
      <w:r>
        <w:rPr>
          <w:spacing w:val="-13"/>
        </w:rPr>
        <w:t xml:space="preserve"> </w:t>
      </w:r>
      <w:r>
        <w:t>to</w:t>
      </w:r>
      <w:r>
        <w:rPr>
          <w:spacing w:val="-13"/>
        </w:rPr>
        <w:t xml:space="preserve"> </w:t>
      </w:r>
      <w:r>
        <w:t>work</w:t>
      </w:r>
      <w:r>
        <w:rPr>
          <w:spacing w:val="-12"/>
        </w:rPr>
        <w:t xml:space="preserve"> </w:t>
      </w:r>
      <w:r>
        <w:t>closely</w:t>
      </w:r>
      <w:r>
        <w:rPr>
          <w:spacing w:val="-12"/>
        </w:rPr>
        <w:t xml:space="preserve"> </w:t>
      </w:r>
      <w:r>
        <w:t>with</w:t>
      </w:r>
      <w:r>
        <w:rPr>
          <w:spacing w:val="-12"/>
        </w:rPr>
        <w:t xml:space="preserve"> </w:t>
      </w:r>
      <w:r>
        <w:t>each</w:t>
      </w:r>
      <w:r>
        <w:rPr>
          <w:spacing w:val="-13"/>
        </w:rPr>
        <w:t xml:space="preserve"> </w:t>
      </w:r>
      <w:r>
        <w:t>customer</w:t>
      </w:r>
      <w:r>
        <w:rPr>
          <w:spacing w:val="-12"/>
        </w:rPr>
        <w:t xml:space="preserve"> </w:t>
      </w:r>
      <w:r>
        <w:t>to</w:t>
      </w:r>
      <w:r>
        <w:rPr>
          <w:spacing w:val="-12"/>
        </w:rPr>
        <w:t xml:space="preserve"> </w:t>
      </w:r>
      <w:r>
        <w:t>provide</w:t>
      </w:r>
      <w:r>
        <w:rPr>
          <w:spacing w:val="-12"/>
        </w:rPr>
        <w:t xml:space="preserve"> </w:t>
      </w:r>
      <w:r>
        <w:t>support and</w:t>
      </w:r>
      <w:r>
        <w:rPr>
          <w:spacing w:val="-6"/>
        </w:rPr>
        <w:t xml:space="preserve"> </w:t>
      </w:r>
      <w:r>
        <w:t>guidance,</w:t>
      </w:r>
      <w:r>
        <w:rPr>
          <w:spacing w:val="-6"/>
        </w:rPr>
        <w:t xml:space="preserve"> </w:t>
      </w:r>
      <w:r>
        <w:t>address</w:t>
      </w:r>
      <w:r>
        <w:rPr>
          <w:spacing w:val="-7"/>
        </w:rPr>
        <w:t xml:space="preserve"> </w:t>
      </w:r>
      <w:r>
        <w:t>needs</w:t>
      </w:r>
      <w:r>
        <w:rPr>
          <w:spacing w:val="-7"/>
        </w:rPr>
        <w:t xml:space="preserve"> </w:t>
      </w:r>
      <w:r>
        <w:t>and</w:t>
      </w:r>
      <w:r>
        <w:rPr>
          <w:spacing w:val="-8"/>
        </w:rPr>
        <w:t xml:space="preserve"> </w:t>
      </w:r>
      <w:r>
        <w:t>barriers,</w:t>
      </w:r>
      <w:r>
        <w:rPr>
          <w:spacing w:val="-8"/>
        </w:rPr>
        <w:t xml:space="preserve"> </w:t>
      </w:r>
      <w:r>
        <w:t>resolve</w:t>
      </w:r>
      <w:r>
        <w:rPr>
          <w:spacing w:val="-6"/>
        </w:rPr>
        <w:t xml:space="preserve"> </w:t>
      </w:r>
      <w:r>
        <w:t>problems</w:t>
      </w:r>
      <w:r>
        <w:rPr>
          <w:spacing w:val="-7"/>
        </w:rPr>
        <w:t xml:space="preserve"> </w:t>
      </w:r>
      <w:r>
        <w:t>that</w:t>
      </w:r>
      <w:r>
        <w:rPr>
          <w:spacing w:val="-6"/>
        </w:rPr>
        <w:t xml:space="preserve"> </w:t>
      </w:r>
      <w:r>
        <w:t>may</w:t>
      </w:r>
      <w:r>
        <w:rPr>
          <w:spacing w:val="-4"/>
        </w:rPr>
        <w:t xml:space="preserve"> </w:t>
      </w:r>
      <w:r>
        <w:t>arise,</w:t>
      </w:r>
      <w:r>
        <w:rPr>
          <w:spacing w:val="-6"/>
        </w:rPr>
        <w:t xml:space="preserve"> </w:t>
      </w:r>
      <w:r>
        <w:t>and</w:t>
      </w:r>
      <w:r>
        <w:rPr>
          <w:spacing w:val="-6"/>
        </w:rPr>
        <w:t xml:space="preserve"> </w:t>
      </w:r>
      <w:r>
        <w:t>assist</w:t>
      </w:r>
      <w:r>
        <w:rPr>
          <w:spacing w:val="-8"/>
        </w:rPr>
        <w:t xml:space="preserve"> </w:t>
      </w:r>
      <w:r>
        <w:t>in</w:t>
      </w:r>
      <w:r>
        <w:rPr>
          <w:spacing w:val="-6"/>
        </w:rPr>
        <w:t xml:space="preserve"> </w:t>
      </w:r>
      <w:r>
        <w:t>the</w:t>
      </w:r>
      <w:r>
        <w:rPr>
          <w:spacing w:val="-6"/>
        </w:rPr>
        <w:t xml:space="preserve"> </w:t>
      </w:r>
      <w:r>
        <w:t>attainment of</w:t>
      </w:r>
      <w:r>
        <w:rPr>
          <w:spacing w:val="-11"/>
        </w:rPr>
        <w:t xml:space="preserve"> </w:t>
      </w:r>
      <w:r>
        <w:t>the</w:t>
      </w:r>
      <w:r>
        <w:rPr>
          <w:spacing w:val="-8"/>
        </w:rPr>
        <w:t xml:space="preserve"> </w:t>
      </w:r>
      <w:r>
        <w:t>goals</w:t>
      </w:r>
      <w:r>
        <w:rPr>
          <w:spacing w:val="-9"/>
        </w:rPr>
        <w:t xml:space="preserve"> </w:t>
      </w:r>
      <w:r>
        <w:t>agreed</w:t>
      </w:r>
      <w:r>
        <w:rPr>
          <w:spacing w:val="-8"/>
        </w:rPr>
        <w:t xml:space="preserve"> </w:t>
      </w:r>
      <w:r>
        <w:t>upon</w:t>
      </w:r>
      <w:r>
        <w:rPr>
          <w:spacing w:val="-8"/>
        </w:rPr>
        <w:t xml:space="preserve"> </w:t>
      </w:r>
      <w:r>
        <w:t>in</w:t>
      </w:r>
      <w:r>
        <w:rPr>
          <w:spacing w:val="-8"/>
        </w:rPr>
        <w:t xml:space="preserve"> </w:t>
      </w:r>
      <w:r>
        <w:t>the</w:t>
      </w:r>
      <w:r>
        <w:rPr>
          <w:spacing w:val="-11"/>
        </w:rPr>
        <w:t xml:space="preserve"> </w:t>
      </w:r>
      <w:r>
        <w:t>IEP/ISS.</w:t>
      </w:r>
      <w:r>
        <w:rPr>
          <w:spacing w:val="-8"/>
        </w:rPr>
        <w:t xml:space="preserve"> </w:t>
      </w:r>
      <w:r>
        <w:t>Regular</w:t>
      </w:r>
      <w:r>
        <w:rPr>
          <w:spacing w:val="-10"/>
        </w:rPr>
        <w:t xml:space="preserve"> </w:t>
      </w:r>
      <w:r>
        <w:t>personal</w:t>
      </w:r>
      <w:r>
        <w:rPr>
          <w:spacing w:val="-9"/>
        </w:rPr>
        <w:t xml:space="preserve"> </w:t>
      </w:r>
      <w:r>
        <w:t>contact</w:t>
      </w:r>
      <w:r>
        <w:rPr>
          <w:spacing w:val="-10"/>
        </w:rPr>
        <w:t xml:space="preserve"> </w:t>
      </w:r>
      <w:r>
        <w:t>between</w:t>
      </w:r>
      <w:r>
        <w:rPr>
          <w:spacing w:val="-11"/>
        </w:rPr>
        <w:t xml:space="preserve"> </w:t>
      </w:r>
      <w:r>
        <w:t>staff</w:t>
      </w:r>
      <w:r>
        <w:rPr>
          <w:spacing w:val="-8"/>
        </w:rPr>
        <w:t xml:space="preserve"> </w:t>
      </w:r>
      <w:r>
        <w:t>and</w:t>
      </w:r>
      <w:r>
        <w:rPr>
          <w:spacing w:val="-11"/>
        </w:rPr>
        <w:t xml:space="preserve"> </w:t>
      </w:r>
      <w:r>
        <w:t>the</w:t>
      </w:r>
      <w:r>
        <w:rPr>
          <w:spacing w:val="-8"/>
        </w:rPr>
        <w:t xml:space="preserve"> </w:t>
      </w:r>
      <w:r>
        <w:t>WIOA</w:t>
      </w:r>
      <w:r>
        <w:rPr>
          <w:spacing w:val="-11"/>
        </w:rPr>
        <w:t xml:space="preserve"> </w:t>
      </w:r>
      <w:r>
        <w:t xml:space="preserve">customer is expected. Based on the career management relationship, the customer should be aware that he/she </w:t>
      </w:r>
      <w:r>
        <w:rPr>
          <w:spacing w:val="-2"/>
        </w:rPr>
        <w:t>has</w:t>
      </w:r>
      <w:r>
        <w:rPr>
          <w:spacing w:val="-3"/>
        </w:rPr>
        <w:t xml:space="preserve"> </w:t>
      </w:r>
      <w:r>
        <w:rPr>
          <w:spacing w:val="-2"/>
        </w:rPr>
        <w:t>support</w:t>
      </w:r>
      <w:r>
        <w:rPr>
          <w:spacing w:val="-4"/>
        </w:rPr>
        <w:t xml:space="preserve"> </w:t>
      </w:r>
      <w:r>
        <w:rPr>
          <w:spacing w:val="-2"/>
        </w:rPr>
        <w:t>and</w:t>
      </w:r>
      <w:r>
        <w:rPr>
          <w:spacing w:val="-3"/>
        </w:rPr>
        <w:t xml:space="preserve"> </w:t>
      </w:r>
      <w:r>
        <w:rPr>
          <w:spacing w:val="-2"/>
        </w:rPr>
        <w:t>accountability in working</w:t>
      </w:r>
      <w:r>
        <w:rPr>
          <w:spacing w:val="-5"/>
        </w:rPr>
        <w:t xml:space="preserve"> </w:t>
      </w:r>
      <w:r>
        <w:rPr>
          <w:spacing w:val="-2"/>
        </w:rPr>
        <w:t>to</w:t>
      </w:r>
      <w:r>
        <w:rPr>
          <w:spacing w:val="-5"/>
        </w:rPr>
        <w:t xml:space="preserve"> </w:t>
      </w:r>
      <w:r>
        <w:rPr>
          <w:spacing w:val="-2"/>
        </w:rPr>
        <w:t>achieve his/her</w:t>
      </w:r>
      <w:r>
        <w:rPr>
          <w:spacing w:val="-4"/>
        </w:rPr>
        <w:t xml:space="preserve"> </w:t>
      </w:r>
      <w:r>
        <w:rPr>
          <w:spacing w:val="-2"/>
        </w:rPr>
        <w:t>workforce</w:t>
      </w:r>
      <w:r>
        <w:rPr>
          <w:spacing w:val="-5"/>
        </w:rPr>
        <w:t xml:space="preserve"> </w:t>
      </w:r>
      <w:r>
        <w:rPr>
          <w:spacing w:val="-2"/>
        </w:rPr>
        <w:t>development</w:t>
      </w:r>
      <w:r>
        <w:rPr>
          <w:spacing w:val="-3"/>
        </w:rPr>
        <w:t xml:space="preserve"> </w:t>
      </w:r>
      <w:r>
        <w:rPr>
          <w:spacing w:val="-2"/>
        </w:rPr>
        <w:t>goals. Primary</w:t>
      </w:r>
      <w:r>
        <w:rPr>
          <w:spacing w:val="-3"/>
        </w:rPr>
        <w:t xml:space="preserve"> </w:t>
      </w:r>
      <w:r>
        <w:rPr>
          <w:spacing w:val="-2"/>
        </w:rPr>
        <w:t xml:space="preserve">career </w:t>
      </w:r>
      <w:r>
        <w:t>management functions are services coordination, advising and counseling, advocacy, accurate record- keeping, and follow-up.</w:t>
      </w:r>
    </w:p>
    <w:p w14:paraId="6EDF8A3D" w14:textId="77777777" w:rsidR="00FE2C1B" w:rsidRDefault="00FE2C1B">
      <w:pPr>
        <w:jc w:val="both"/>
        <w:sectPr w:rsidR="00FE2C1B">
          <w:pgSz w:w="12240" w:h="15840"/>
          <w:pgMar w:top="1080" w:right="880" w:bottom="1060" w:left="780" w:header="0" w:footer="835" w:gutter="0"/>
          <w:cols w:space="720"/>
        </w:sectPr>
      </w:pPr>
    </w:p>
    <w:p w14:paraId="10C7422B" w14:textId="77777777" w:rsidR="00FE2C1B" w:rsidRDefault="00E97B9E">
      <w:pPr>
        <w:pStyle w:val="BodyText"/>
        <w:spacing w:before="71"/>
        <w:ind w:left="1020" w:right="375"/>
        <w:jc w:val="both"/>
      </w:pPr>
      <w:r>
        <w:lastRenderedPageBreak/>
        <w:t xml:space="preserve">All Career center staff members are expected to be informed of, and adhere to, professional standards of client confidentiality. Staff with access to, or control over, WIOA Title I customer records or other confidential information </w:t>
      </w:r>
      <w:proofErr w:type="gramStart"/>
      <w:r>
        <w:t>is</w:t>
      </w:r>
      <w:proofErr w:type="gramEnd"/>
      <w:r>
        <w:t xml:space="preserve"> expected to</w:t>
      </w:r>
      <w:r>
        <w:rPr>
          <w:spacing w:val="-2"/>
        </w:rPr>
        <w:t xml:space="preserve"> </w:t>
      </w:r>
      <w:r>
        <w:t>safeguard such information. No staff member,</w:t>
      </w:r>
      <w:r>
        <w:rPr>
          <w:spacing w:val="-1"/>
        </w:rPr>
        <w:t xml:space="preserve"> </w:t>
      </w:r>
      <w:r>
        <w:t>volunteer, or</w:t>
      </w:r>
      <w:r>
        <w:rPr>
          <w:spacing w:val="-1"/>
        </w:rPr>
        <w:t xml:space="preserve"> </w:t>
      </w:r>
      <w:r>
        <w:t>other person</w:t>
      </w:r>
      <w:r>
        <w:rPr>
          <w:spacing w:val="-7"/>
        </w:rPr>
        <w:t xml:space="preserve"> </w:t>
      </w:r>
      <w:r>
        <w:t>associated</w:t>
      </w:r>
      <w:r>
        <w:rPr>
          <w:spacing w:val="-4"/>
        </w:rPr>
        <w:t xml:space="preserve"> </w:t>
      </w:r>
      <w:r>
        <w:t>with</w:t>
      </w:r>
      <w:r>
        <w:rPr>
          <w:spacing w:val="-7"/>
        </w:rPr>
        <w:t xml:space="preserve"> </w:t>
      </w:r>
      <w:r>
        <w:t>the</w:t>
      </w:r>
      <w:r>
        <w:rPr>
          <w:spacing w:val="-4"/>
        </w:rPr>
        <w:t xml:space="preserve"> </w:t>
      </w:r>
      <w:r>
        <w:t>Career</w:t>
      </w:r>
      <w:r>
        <w:rPr>
          <w:spacing w:val="-3"/>
        </w:rPr>
        <w:t xml:space="preserve"> </w:t>
      </w:r>
      <w:r>
        <w:t>Center</w:t>
      </w:r>
      <w:r>
        <w:rPr>
          <w:spacing w:val="-6"/>
        </w:rPr>
        <w:t xml:space="preserve"> </w:t>
      </w:r>
      <w:r>
        <w:t>staff</w:t>
      </w:r>
      <w:r>
        <w:rPr>
          <w:spacing w:val="-6"/>
        </w:rPr>
        <w:t xml:space="preserve"> </w:t>
      </w:r>
      <w:r>
        <w:t>shall</w:t>
      </w:r>
      <w:r>
        <w:rPr>
          <w:spacing w:val="-7"/>
        </w:rPr>
        <w:t xml:space="preserve"> </w:t>
      </w:r>
      <w:r>
        <w:t>release</w:t>
      </w:r>
      <w:r>
        <w:rPr>
          <w:spacing w:val="-7"/>
        </w:rPr>
        <w:t xml:space="preserve"> </w:t>
      </w:r>
      <w:r>
        <w:t>or</w:t>
      </w:r>
      <w:r>
        <w:rPr>
          <w:spacing w:val="-6"/>
        </w:rPr>
        <w:t xml:space="preserve"> </w:t>
      </w:r>
      <w:r>
        <w:t>disclose</w:t>
      </w:r>
      <w:r>
        <w:rPr>
          <w:spacing w:val="-4"/>
        </w:rPr>
        <w:t xml:space="preserve"> </w:t>
      </w:r>
      <w:r>
        <w:t>information</w:t>
      </w:r>
      <w:r>
        <w:rPr>
          <w:spacing w:val="-7"/>
        </w:rPr>
        <w:t xml:space="preserve"> </w:t>
      </w:r>
      <w:r>
        <w:t>concerning</w:t>
      </w:r>
      <w:r>
        <w:rPr>
          <w:spacing w:val="-5"/>
        </w:rPr>
        <w:t xml:space="preserve"> </w:t>
      </w:r>
      <w:r>
        <w:t>an</w:t>
      </w:r>
      <w:r>
        <w:rPr>
          <w:spacing w:val="-7"/>
        </w:rPr>
        <w:t xml:space="preserve"> </w:t>
      </w:r>
      <w:r>
        <w:t>adult, dislocated</w:t>
      </w:r>
      <w:r>
        <w:rPr>
          <w:spacing w:val="-9"/>
        </w:rPr>
        <w:t xml:space="preserve"> </w:t>
      </w:r>
      <w:r>
        <w:t>worker</w:t>
      </w:r>
      <w:r>
        <w:rPr>
          <w:spacing w:val="-10"/>
        </w:rPr>
        <w:t xml:space="preserve"> </w:t>
      </w:r>
      <w:r>
        <w:t>or</w:t>
      </w:r>
      <w:r>
        <w:rPr>
          <w:spacing w:val="-11"/>
        </w:rPr>
        <w:t xml:space="preserve"> </w:t>
      </w:r>
      <w:r>
        <w:t>NextGen</w:t>
      </w:r>
      <w:r>
        <w:rPr>
          <w:spacing w:val="-12"/>
        </w:rPr>
        <w:t xml:space="preserve"> </w:t>
      </w:r>
      <w:r>
        <w:t>Young</w:t>
      </w:r>
      <w:r>
        <w:rPr>
          <w:spacing w:val="-9"/>
        </w:rPr>
        <w:t xml:space="preserve"> </w:t>
      </w:r>
      <w:r>
        <w:t>Adult</w:t>
      </w:r>
      <w:r>
        <w:rPr>
          <w:spacing w:val="-9"/>
        </w:rPr>
        <w:t xml:space="preserve"> </w:t>
      </w:r>
      <w:r>
        <w:t>without</w:t>
      </w:r>
      <w:r>
        <w:rPr>
          <w:spacing w:val="-9"/>
        </w:rPr>
        <w:t xml:space="preserve"> </w:t>
      </w:r>
      <w:r>
        <w:t>securing</w:t>
      </w:r>
      <w:r>
        <w:rPr>
          <w:spacing w:val="-9"/>
        </w:rPr>
        <w:t xml:space="preserve"> </w:t>
      </w:r>
      <w:r>
        <w:t>a</w:t>
      </w:r>
      <w:r>
        <w:rPr>
          <w:spacing w:val="-12"/>
        </w:rPr>
        <w:t xml:space="preserve"> </w:t>
      </w:r>
      <w:r>
        <w:t>signed</w:t>
      </w:r>
      <w:r>
        <w:rPr>
          <w:spacing w:val="-12"/>
        </w:rPr>
        <w:t xml:space="preserve"> </w:t>
      </w:r>
      <w:r>
        <w:t>release</w:t>
      </w:r>
      <w:r>
        <w:rPr>
          <w:spacing w:val="-9"/>
        </w:rPr>
        <w:t xml:space="preserve"> </w:t>
      </w:r>
      <w:r>
        <w:t>of</w:t>
      </w:r>
      <w:r>
        <w:rPr>
          <w:spacing w:val="-9"/>
        </w:rPr>
        <w:t xml:space="preserve"> </w:t>
      </w:r>
      <w:r>
        <w:t>information</w:t>
      </w:r>
      <w:r>
        <w:rPr>
          <w:spacing w:val="-9"/>
        </w:rPr>
        <w:t xml:space="preserve"> </w:t>
      </w:r>
      <w:r>
        <w:t xml:space="preserve">authorization prior to releasing the records. This includes </w:t>
      </w:r>
      <w:proofErr w:type="gramStart"/>
      <w:r>
        <w:t>information sharing</w:t>
      </w:r>
      <w:proofErr w:type="gramEnd"/>
      <w:r>
        <w:t xml:space="preserve"> that is verbal, written or electronic. Exchange of information is generally to be used for eligibility verification, coordination of services and activities, tracking progress and participation, securing additional services, and for follow-up purposes.</w:t>
      </w:r>
    </w:p>
    <w:p w14:paraId="474236C6" w14:textId="77777777" w:rsidR="00FE2C1B" w:rsidRDefault="00FE2C1B">
      <w:pPr>
        <w:pStyle w:val="BodyText"/>
        <w:spacing w:before="11"/>
        <w:rPr>
          <w:sz w:val="19"/>
        </w:rPr>
      </w:pPr>
    </w:p>
    <w:p w14:paraId="523C2AE3" w14:textId="77777777" w:rsidR="00FE2C1B" w:rsidRDefault="00E97B9E">
      <w:pPr>
        <w:pStyle w:val="Heading4"/>
        <w:numPr>
          <w:ilvl w:val="0"/>
          <w:numId w:val="14"/>
        </w:numPr>
        <w:tabs>
          <w:tab w:val="left" w:pos="1021"/>
        </w:tabs>
        <w:ind w:hanging="361"/>
      </w:pPr>
      <w:r>
        <w:t>Information</w:t>
      </w:r>
      <w:r>
        <w:rPr>
          <w:spacing w:val="-7"/>
        </w:rPr>
        <w:t xml:space="preserve"> </w:t>
      </w:r>
      <w:r>
        <w:t>and</w:t>
      </w:r>
      <w:r>
        <w:rPr>
          <w:spacing w:val="-7"/>
        </w:rPr>
        <w:t xml:space="preserve"> </w:t>
      </w:r>
      <w:r>
        <w:t>Referrals</w:t>
      </w:r>
      <w:r>
        <w:rPr>
          <w:spacing w:val="-6"/>
        </w:rPr>
        <w:t xml:space="preserve"> </w:t>
      </w:r>
      <w:r>
        <w:t>to</w:t>
      </w:r>
      <w:r>
        <w:rPr>
          <w:spacing w:val="-7"/>
        </w:rPr>
        <w:t xml:space="preserve"> </w:t>
      </w:r>
      <w:r>
        <w:t>other</w:t>
      </w:r>
      <w:r>
        <w:rPr>
          <w:spacing w:val="-9"/>
        </w:rPr>
        <w:t xml:space="preserve"> </w:t>
      </w:r>
      <w:r>
        <w:rPr>
          <w:spacing w:val="-2"/>
        </w:rPr>
        <w:t>Staff/Agencies</w:t>
      </w:r>
    </w:p>
    <w:p w14:paraId="694621F3" w14:textId="77777777" w:rsidR="00FE2C1B" w:rsidRDefault="00E97B9E">
      <w:pPr>
        <w:pStyle w:val="BodyText"/>
        <w:spacing w:before="185"/>
        <w:ind w:left="1020" w:right="376"/>
        <w:jc w:val="both"/>
      </w:pPr>
      <w:r>
        <w:t>Career</w:t>
      </w:r>
      <w:r>
        <w:rPr>
          <w:spacing w:val="-12"/>
        </w:rPr>
        <w:t xml:space="preserve"> </w:t>
      </w:r>
      <w:r>
        <w:t>Center</w:t>
      </w:r>
      <w:r>
        <w:rPr>
          <w:spacing w:val="-13"/>
        </w:rPr>
        <w:t xml:space="preserve"> </w:t>
      </w:r>
      <w:r>
        <w:t>staff</w:t>
      </w:r>
      <w:r>
        <w:rPr>
          <w:spacing w:val="-11"/>
        </w:rPr>
        <w:t xml:space="preserve"> </w:t>
      </w:r>
      <w:r>
        <w:t>will</w:t>
      </w:r>
      <w:r>
        <w:rPr>
          <w:spacing w:val="-12"/>
        </w:rPr>
        <w:t xml:space="preserve"> </w:t>
      </w:r>
      <w:r>
        <w:t>ensure</w:t>
      </w:r>
      <w:r>
        <w:rPr>
          <w:spacing w:val="-13"/>
        </w:rPr>
        <w:t xml:space="preserve"> </w:t>
      </w:r>
      <w:r>
        <w:t>that</w:t>
      </w:r>
      <w:r>
        <w:rPr>
          <w:spacing w:val="-12"/>
        </w:rPr>
        <w:t xml:space="preserve"> </w:t>
      </w:r>
      <w:r>
        <w:t>adults,</w:t>
      </w:r>
      <w:r>
        <w:rPr>
          <w:spacing w:val="-14"/>
        </w:rPr>
        <w:t xml:space="preserve"> </w:t>
      </w:r>
      <w:r>
        <w:t>dislocated</w:t>
      </w:r>
      <w:r>
        <w:rPr>
          <w:spacing w:val="-12"/>
        </w:rPr>
        <w:t xml:space="preserve"> </w:t>
      </w:r>
      <w:r>
        <w:t>workers,</w:t>
      </w:r>
      <w:r>
        <w:rPr>
          <w:spacing w:val="-14"/>
        </w:rPr>
        <w:t xml:space="preserve"> </w:t>
      </w:r>
      <w:r>
        <w:t>and</w:t>
      </w:r>
      <w:r>
        <w:rPr>
          <w:spacing w:val="-11"/>
        </w:rPr>
        <w:t xml:space="preserve"> </w:t>
      </w:r>
      <w:r>
        <w:t>NextGen</w:t>
      </w:r>
      <w:r>
        <w:rPr>
          <w:spacing w:val="-12"/>
        </w:rPr>
        <w:t xml:space="preserve"> </w:t>
      </w:r>
      <w:r>
        <w:t>Young</w:t>
      </w:r>
      <w:r>
        <w:rPr>
          <w:spacing w:val="-10"/>
        </w:rPr>
        <w:t xml:space="preserve"> </w:t>
      </w:r>
      <w:r>
        <w:t>Adult</w:t>
      </w:r>
      <w:r>
        <w:rPr>
          <w:spacing w:val="-10"/>
        </w:rPr>
        <w:t xml:space="preserve"> </w:t>
      </w:r>
      <w:r>
        <w:t>will</w:t>
      </w:r>
      <w:r>
        <w:rPr>
          <w:spacing w:val="-12"/>
        </w:rPr>
        <w:t xml:space="preserve"> </w:t>
      </w:r>
      <w:r>
        <w:t>be</w:t>
      </w:r>
      <w:r>
        <w:rPr>
          <w:spacing w:val="-14"/>
        </w:rPr>
        <w:t xml:space="preserve"> </w:t>
      </w:r>
      <w:r>
        <w:t>provided information on services and opportunities that are available from local agencies, through the Career Center, and other appropriate community-based organizations that provide workforce development, social</w:t>
      </w:r>
      <w:r>
        <w:rPr>
          <w:spacing w:val="-10"/>
        </w:rPr>
        <w:t xml:space="preserve"> </w:t>
      </w:r>
      <w:r>
        <w:t>services,</w:t>
      </w:r>
      <w:r>
        <w:rPr>
          <w:spacing w:val="-11"/>
        </w:rPr>
        <w:t xml:space="preserve"> </w:t>
      </w:r>
      <w:r>
        <w:t>and/or</w:t>
      </w:r>
      <w:r>
        <w:rPr>
          <w:spacing w:val="-8"/>
        </w:rPr>
        <w:t xml:space="preserve"> </w:t>
      </w:r>
      <w:r>
        <w:t>education</w:t>
      </w:r>
      <w:r>
        <w:rPr>
          <w:spacing w:val="-9"/>
        </w:rPr>
        <w:t xml:space="preserve"> </w:t>
      </w:r>
      <w:r>
        <w:t>and</w:t>
      </w:r>
      <w:r>
        <w:rPr>
          <w:spacing w:val="-9"/>
        </w:rPr>
        <w:t xml:space="preserve"> </w:t>
      </w:r>
      <w:r>
        <w:t>training</w:t>
      </w:r>
      <w:r>
        <w:rPr>
          <w:spacing w:val="-9"/>
        </w:rPr>
        <w:t xml:space="preserve"> </w:t>
      </w:r>
      <w:r>
        <w:t>opportunities</w:t>
      </w:r>
      <w:r>
        <w:rPr>
          <w:spacing w:val="-8"/>
        </w:rPr>
        <w:t xml:space="preserve"> </w:t>
      </w:r>
      <w:r>
        <w:t>in</w:t>
      </w:r>
      <w:r>
        <w:rPr>
          <w:spacing w:val="-9"/>
        </w:rPr>
        <w:t xml:space="preserve"> </w:t>
      </w:r>
      <w:r>
        <w:t>the</w:t>
      </w:r>
      <w:r>
        <w:rPr>
          <w:spacing w:val="-10"/>
        </w:rPr>
        <w:t xml:space="preserve"> </w:t>
      </w:r>
      <w:r>
        <w:t>community.</w:t>
      </w:r>
      <w:r>
        <w:rPr>
          <w:spacing w:val="-9"/>
        </w:rPr>
        <w:t xml:space="preserve"> </w:t>
      </w:r>
      <w:r>
        <w:t>WIOA</w:t>
      </w:r>
      <w:r>
        <w:rPr>
          <w:spacing w:val="-9"/>
        </w:rPr>
        <w:t xml:space="preserve"> </w:t>
      </w:r>
      <w:r>
        <w:t>Staff</w:t>
      </w:r>
      <w:r>
        <w:rPr>
          <w:spacing w:val="-9"/>
        </w:rPr>
        <w:t xml:space="preserve"> </w:t>
      </w:r>
      <w:r>
        <w:t>will</w:t>
      </w:r>
      <w:r>
        <w:rPr>
          <w:spacing w:val="-12"/>
        </w:rPr>
        <w:t xml:space="preserve"> </w:t>
      </w:r>
      <w:r>
        <w:t>refer</w:t>
      </w:r>
      <w:r>
        <w:rPr>
          <w:spacing w:val="-8"/>
        </w:rPr>
        <w:t xml:space="preserve"> </w:t>
      </w:r>
      <w:r>
        <w:t xml:space="preserve">WIOA customers to other employment, training, and/or human service organizations that may be of benefit to them. This requirement applies to WIOA customers who may benefit from services other than, or in addition to, WIOA-funded activities. Records of these referrals and the outcome of the referral must be recorded in case management records and </w:t>
      </w:r>
      <w:proofErr w:type="spellStart"/>
      <w:r>
        <w:t>NCWorks</w:t>
      </w:r>
      <w:proofErr w:type="spellEnd"/>
      <w:r>
        <w:t xml:space="preserve"> online.</w:t>
      </w:r>
    </w:p>
    <w:p w14:paraId="42915F2A" w14:textId="77777777" w:rsidR="00FE2C1B" w:rsidRDefault="00FE2C1B">
      <w:pPr>
        <w:pStyle w:val="BodyText"/>
      </w:pPr>
    </w:p>
    <w:p w14:paraId="5DFC99B6" w14:textId="77777777" w:rsidR="00FE2C1B" w:rsidRDefault="00E97B9E">
      <w:pPr>
        <w:pStyle w:val="Heading4"/>
        <w:numPr>
          <w:ilvl w:val="0"/>
          <w:numId w:val="14"/>
        </w:numPr>
        <w:tabs>
          <w:tab w:val="left" w:pos="1021"/>
        </w:tabs>
        <w:ind w:hanging="361"/>
      </w:pPr>
      <w:r>
        <w:t>Job</w:t>
      </w:r>
      <w:r>
        <w:rPr>
          <w:spacing w:val="-6"/>
        </w:rPr>
        <w:t xml:space="preserve"> </w:t>
      </w:r>
      <w:r>
        <w:t>Search</w:t>
      </w:r>
      <w:r>
        <w:rPr>
          <w:spacing w:val="-4"/>
        </w:rPr>
        <w:t xml:space="preserve"> </w:t>
      </w:r>
      <w:r>
        <w:t>and</w:t>
      </w:r>
      <w:r>
        <w:rPr>
          <w:spacing w:val="-6"/>
        </w:rPr>
        <w:t xml:space="preserve"> </w:t>
      </w:r>
      <w:r>
        <w:t>Job</w:t>
      </w:r>
      <w:r>
        <w:rPr>
          <w:spacing w:val="-6"/>
        </w:rPr>
        <w:t xml:space="preserve"> </w:t>
      </w:r>
      <w:r>
        <w:rPr>
          <w:spacing w:val="-2"/>
        </w:rPr>
        <w:t>Readiness</w:t>
      </w:r>
    </w:p>
    <w:p w14:paraId="3EA1B196" w14:textId="77777777" w:rsidR="00FE2C1B" w:rsidRDefault="00E97B9E">
      <w:pPr>
        <w:pStyle w:val="BodyText"/>
        <w:spacing w:before="185"/>
        <w:ind w:left="1020" w:right="376"/>
        <w:jc w:val="both"/>
      </w:pPr>
      <w:r>
        <w:t>Some</w:t>
      </w:r>
      <w:r>
        <w:rPr>
          <w:spacing w:val="-10"/>
        </w:rPr>
        <w:t xml:space="preserve"> </w:t>
      </w:r>
      <w:r>
        <w:t>customers</w:t>
      </w:r>
      <w:r>
        <w:rPr>
          <w:spacing w:val="-8"/>
        </w:rPr>
        <w:t xml:space="preserve"> </w:t>
      </w:r>
      <w:r>
        <w:t>may</w:t>
      </w:r>
      <w:r>
        <w:rPr>
          <w:spacing w:val="-9"/>
        </w:rPr>
        <w:t xml:space="preserve"> </w:t>
      </w:r>
      <w:r>
        <w:t>need</w:t>
      </w:r>
      <w:r>
        <w:rPr>
          <w:spacing w:val="-8"/>
        </w:rPr>
        <w:t xml:space="preserve"> </w:t>
      </w:r>
      <w:r>
        <w:t>assistance</w:t>
      </w:r>
      <w:r>
        <w:rPr>
          <w:spacing w:val="-10"/>
        </w:rPr>
        <w:t xml:space="preserve"> </w:t>
      </w:r>
      <w:r>
        <w:t>with</w:t>
      </w:r>
      <w:r>
        <w:rPr>
          <w:spacing w:val="-8"/>
        </w:rPr>
        <w:t xml:space="preserve"> </w:t>
      </w:r>
      <w:r>
        <w:t>resume</w:t>
      </w:r>
      <w:r>
        <w:rPr>
          <w:spacing w:val="-10"/>
        </w:rPr>
        <w:t xml:space="preserve"> </w:t>
      </w:r>
      <w:r>
        <w:t>preparation,</w:t>
      </w:r>
      <w:r>
        <w:rPr>
          <w:spacing w:val="-7"/>
        </w:rPr>
        <w:t xml:space="preserve"> </w:t>
      </w:r>
      <w:r>
        <w:t>interviewing</w:t>
      </w:r>
      <w:r>
        <w:rPr>
          <w:spacing w:val="-10"/>
        </w:rPr>
        <w:t xml:space="preserve"> </w:t>
      </w:r>
      <w:r>
        <w:t>skills,</w:t>
      </w:r>
      <w:r>
        <w:rPr>
          <w:spacing w:val="-8"/>
        </w:rPr>
        <w:t xml:space="preserve"> </w:t>
      </w:r>
      <w:r>
        <w:t>researching</w:t>
      </w:r>
      <w:r>
        <w:rPr>
          <w:spacing w:val="-10"/>
        </w:rPr>
        <w:t xml:space="preserve"> </w:t>
      </w:r>
      <w:r>
        <w:t>the</w:t>
      </w:r>
      <w:r>
        <w:rPr>
          <w:spacing w:val="-10"/>
        </w:rPr>
        <w:t xml:space="preserve"> </w:t>
      </w:r>
      <w:r>
        <w:t>local job</w:t>
      </w:r>
      <w:r>
        <w:rPr>
          <w:spacing w:val="-4"/>
        </w:rPr>
        <w:t xml:space="preserve"> </w:t>
      </w:r>
      <w:r>
        <w:t>market,</w:t>
      </w:r>
      <w:r>
        <w:rPr>
          <w:spacing w:val="-1"/>
        </w:rPr>
        <w:t xml:space="preserve"> </w:t>
      </w:r>
      <w:r>
        <w:t>internet</w:t>
      </w:r>
      <w:r>
        <w:rPr>
          <w:spacing w:val="-3"/>
        </w:rPr>
        <w:t xml:space="preserve"> </w:t>
      </w:r>
      <w:r>
        <w:t>job</w:t>
      </w:r>
      <w:r>
        <w:rPr>
          <w:spacing w:val="-1"/>
        </w:rPr>
        <w:t xml:space="preserve"> </w:t>
      </w:r>
      <w:r>
        <w:t>search,</w:t>
      </w:r>
      <w:r>
        <w:rPr>
          <w:spacing w:val="-4"/>
        </w:rPr>
        <w:t xml:space="preserve"> </w:t>
      </w:r>
      <w:r>
        <w:t>etc.</w:t>
      </w:r>
      <w:r>
        <w:rPr>
          <w:spacing w:val="-3"/>
        </w:rPr>
        <w:t xml:space="preserve"> </w:t>
      </w:r>
      <w:r>
        <w:t>Job</w:t>
      </w:r>
      <w:r>
        <w:rPr>
          <w:spacing w:val="-4"/>
        </w:rPr>
        <w:t xml:space="preserve"> </w:t>
      </w:r>
      <w:r>
        <w:t>Search</w:t>
      </w:r>
      <w:r>
        <w:rPr>
          <w:spacing w:val="-3"/>
        </w:rPr>
        <w:t xml:space="preserve"> </w:t>
      </w:r>
      <w:r>
        <w:t>and</w:t>
      </w:r>
      <w:r>
        <w:rPr>
          <w:spacing w:val="-4"/>
        </w:rPr>
        <w:t xml:space="preserve"> </w:t>
      </w:r>
      <w:r>
        <w:t>Job</w:t>
      </w:r>
      <w:r>
        <w:rPr>
          <w:spacing w:val="-3"/>
        </w:rPr>
        <w:t xml:space="preserve"> </w:t>
      </w:r>
      <w:r>
        <w:t>Readiness</w:t>
      </w:r>
      <w:r>
        <w:rPr>
          <w:spacing w:val="-2"/>
        </w:rPr>
        <w:t xml:space="preserve"> </w:t>
      </w:r>
      <w:r>
        <w:t>services</w:t>
      </w:r>
      <w:r>
        <w:rPr>
          <w:spacing w:val="-2"/>
        </w:rPr>
        <w:t xml:space="preserve"> </w:t>
      </w:r>
      <w:r>
        <w:t>may</w:t>
      </w:r>
      <w:r>
        <w:rPr>
          <w:spacing w:val="-2"/>
        </w:rPr>
        <w:t xml:space="preserve"> </w:t>
      </w:r>
      <w:r>
        <w:t>include</w:t>
      </w:r>
      <w:r>
        <w:rPr>
          <w:spacing w:val="-3"/>
        </w:rPr>
        <w:t xml:space="preserve"> </w:t>
      </w:r>
      <w:r>
        <w:t>one-on-one</w:t>
      </w:r>
      <w:r>
        <w:rPr>
          <w:spacing w:val="-4"/>
        </w:rPr>
        <w:t xml:space="preserve"> </w:t>
      </w:r>
      <w:r>
        <w:t>or group activities such as workshops, job clubs, and staff assisted computer labs, etc. Some WIOA customers</w:t>
      </w:r>
      <w:r>
        <w:rPr>
          <w:spacing w:val="-2"/>
        </w:rPr>
        <w:t xml:space="preserve"> </w:t>
      </w:r>
      <w:r>
        <w:t>may</w:t>
      </w:r>
      <w:r>
        <w:rPr>
          <w:spacing w:val="-3"/>
        </w:rPr>
        <w:t xml:space="preserve"> </w:t>
      </w:r>
      <w:r>
        <w:t>successfully</w:t>
      </w:r>
      <w:r>
        <w:rPr>
          <w:spacing w:val="-3"/>
        </w:rPr>
        <w:t xml:space="preserve"> </w:t>
      </w:r>
      <w:r>
        <w:t>obtain</w:t>
      </w:r>
      <w:r>
        <w:rPr>
          <w:spacing w:val="-4"/>
        </w:rPr>
        <w:t xml:space="preserve"> </w:t>
      </w:r>
      <w:r>
        <w:t>employment</w:t>
      </w:r>
      <w:r>
        <w:rPr>
          <w:spacing w:val="-5"/>
        </w:rPr>
        <w:t xml:space="preserve"> </w:t>
      </w:r>
      <w:r>
        <w:t>on</w:t>
      </w:r>
      <w:r>
        <w:rPr>
          <w:spacing w:val="-4"/>
        </w:rPr>
        <w:t xml:space="preserve"> </w:t>
      </w:r>
      <w:r>
        <w:t>their</w:t>
      </w:r>
      <w:r>
        <w:rPr>
          <w:spacing w:val="-3"/>
        </w:rPr>
        <w:t xml:space="preserve"> </w:t>
      </w:r>
      <w:r>
        <w:t>own</w:t>
      </w:r>
      <w:r>
        <w:rPr>
          <w:spacing w:val="-4"/>
        </w:rPr>
        <w:t xml:space="preserve"> </w:t>
      </w:r>
      <w:r>
        <w:t>through</w:t>
      </w:r>
      <w:r>
        <w:rPr>
          <w:spacing w:val="-4"/>
        </w:rPr>
        <w:t xml:space="preserve"> </w:t>
      </w:r>
      <w:r>
        <w:t>contacts</w:t>
      </w:r>
      <w:r>
        <w:rPr>
          <w:spacing w:val="-3"/>
        </w:rPr>
        <w:t xml:space="preserve"> </w:t>
      </w:r>
      <w:r>
        <w:t>made</w:t>
      </w:r>
      <w:r>
        <w:rPr>
          <w:spacing w:val="-4"/>
        </w:rPr>
        <w:t xml:space="preserve"> </w:t>
      </w:r>
      <w:r>
        <w:t>while</w:t>
      </w:r>
      <w:r>
        <w:rPr>
          <w:spacing w:val="-2"/>
        </w:rPr>
        <w:t xml:space="preserve"> </w:t>
      </w:r>
      <w:r>
        <w:t>in</w:t>
      </w:r>
      <w:r>
        <w:rPr>
          <w:spacing w:val="-4"/>
        </w:rPr>
        <w:t xml:space="preserve"> </w:t>
      </w:r>
      <w:r>
        <w:t>training.</w:t>
      </w:r>
      <w:r>
        <w:rPr>
          <w:spacing w:val="-4"/>
        </w:rPr>
        <w:t xml:space="preserve"> </w:t>
      </w:r>
      <w:r>
        <w:t>In either case, staff members are required to document employment data as an outcome of the WIOA- funded</w:t>
      </w:r>
      <w:r>
        <w:rPr>
          <w:spacing w:val="-7"/>
        </w:rPr>
        <w:t xml:space="preserve"> </w:t>
      </w:r>
      <w:r>
        <w:t>services.</w:t>
      </w:r>
      <w:r>
        <w:rPr>
          <w:spacing w:val="-6"/>
        </w:rPr>
        <w:t xml:space="preserve"> </w:t>
      </w:r>
      <w:r>
        <w:t>For</w:t>
      </w:r>
      <w:r>
        <w:rPr>
          <w:spacing w:val="-6"/>
        </w:rPr>
        <w:t xml:space="preserve"> </w:t>
      </w:r>
      <w:r>
        <w:t>this</w:t>
      </w:r>
      <w:r>
        <w:rPr>
          <w:spacing w:val="-5"/>
        </w:rPr>
        <w:t xml:space="preserve"> </w:t>
      </w:r>
      <w:r>
        <w:t>reason,</w:t>
      </w:r>
      <w:r>
        <w:rPr>
          <w:spacing w:val="-6"/>
        </w:rPr>
        <w:t xml:space="preserve"> </w:t>
      </w:r>
      <w:r>
        <w:t>it</w:t>
      </w:r>
      <w:r>
        <w:rPr>
          <w:spacing w:val="-4"/>
        </w:rPr>
        <w:t xml:space="preserve"> </w:t>
      </w:r>
      <w:r>
        <w:t>is</w:t>
      </w:r>
      <w:r>
        <w:rPr>
          <w:spacing w:val="-5"/>
        </w:rPr>
        <w:t xml:space="preserve"> </w:t>
      </w:r>
      <w:r>
        <w:t>important</w:t>
      </w:r>
      <w:r>
        <w:rPr>
          <w:spacing w:val="-7"/>
        </w:rPr>
        <w:t xml:space="preserve"> </w:t>
      </w:r>
      <w:r>
        <w:t>that</w:t>
      </w:r>
      <w:r>
        <w:rPr>
          <w:spacing w:val="-3"/>
        </w:rPr>
        <w:t xml:space="preserve"> </w:t>
      </w:r>
      <w:r>
        <w:t>the</w:t>
      </w:r>
      <w:r>
        <w:rPr>
          <w:spacing w:val="-5"/>
        </w:rPr>
        <w:t xml:space="preserve"> </w:t>
      </w:r>
      <w:r>
        <w:t>Career</w:t>
      </w:r>
      <w:r>
        <w:rPr>
          <w:spacing w:val="-4"/>
        </w:rPr>
        <w:t xml:space="preserve"> </w:t>
      </w:r>
      <w:r>
        <w:t>Center</w:t>
      </w:r>
      <w:r>
        <w:rPr>
          <w:spacing w:val="-5"/>
        </w:rPr>
        <w:t xml:space="preserve"> </w:t>
      </w:r>
      <w:r>
        <w:t>staff</w:t>
      </w:r>
      <w:r>
        <w:rPr>
          <w:spacing w:val="-4"/>
        </w:rPr>
        <w:t xml:space="preserve"> </w:t>
      </w:r>
      <w:r>
        <w:t>maintain</w:t>
      </w:r>
      <w:r>
        <w:rPr>
          <w:spacing w:val="-7"/>
        </w:rPr>
        <w:t xml:space="preserve"> </w:t>
      </w:r>
      <w:r>
        <w:t>regular</w:t>
      </w:r>
      <w:r>
        <w:rPr>
          <w:spacing w:val="-6"/>
        </w:rPr>
        <w:t xml:space="preserve"> </w:t>
      </w:r>
      <w:r>
        <w:t>contact</w:t>
      </w:r>
      <w:r>
        <w:rPr>
          <w:spacing w:val="-6"/>
        </w:rPr>
        <w:t xml:space="preserve"> </w:t>
      </w:r>
      <w:r>
        <w:t xml:space="preserve">with customers. This allows the staff to update </w:t>
      </w:r>
      <w:proofErr w:type="spellStart"/>
      <w:r>
        <w:t>NCWorks</w:t>
      </w:r>
      <w:proofErr w:type="spellEnd"/>
      <w:r>
        <w:t xml:space="preserve"> online</w:t>
      </w:r>
      <w:r>
        <w:rPr>
          <w:spacing w:val="40"/>
        </w:rPr>
        <w:t xml:space="preserve"> </w:t>
      </w:r>
      <w:r>
        <w:t>and to prepare for the customer’s transition into Post-Employment Follow-up Services.</w:t>
      </w:r>
    </w:p>
    <w:p w14:paraId="5C26927E" w14:textId="77777777" w:rsidR="00FE2C1B" w:rsidRDefault="00FE2C1B">
      <w:pPr>
        <w:pStyle w:val="BodyText"/>
        <w:spacing w:before="10"/>
        <w:rPr>
          <w:sz w:val="19"/>
        </w:rPr>
      </w:pPr>
    </w:p>
    <w:p w14:paraId="4ECEE528" w14:textId="77777777" w:rsidR="00FE2C1B" w:rsidRDefault="00E97B9E">
      <w:pPr>
        <w:pStyle w:val="ListParagraph"/>
        <w:numPr>
          <w:ilvl w:val="0"/>
          <w:numId w:val="14"/>
        </w:numPr>
        <w:tabs>
          <w:tab w:val="left" w:pos="1021"/>
        </w:tabs>
        <w:spacing w:before="1"/>
        <w:ind w:hanging="361"/>
        <w:rPr>
          <w:b/>
          <w:i/>
          <w:sz w:val="20"/>
        </w:rPr>
      </w:pPr>
      <w:r>
        <w:rPr>
          <w:b/>
          <w:sz w:val="20"/>
        </w:rPr>
        <w:t>Rapid</w:t>
      </w:r>
      <w:r>
        <w:rPr>
          <w:b/>
          <w:spacing w:val="-7"/>
          <w:sz w:val="20"/>
        </w:rPr>
        <w:t xml:space="preserve"> </w:t>
      </w:r>
      <w:r>
        <w:rPr>
          <w:b/>
          <w:sz w:val="20"/>
        </w:rPr>
        <w:t>Response</w:t>
      </w:r>
      <w:r>
        <w:rPr>
          <w:b/>
          <w:spacing w:val="-7"/>
          <w:sz w:val="20"/>
        </w:rPr>
        <w:t xml:space="preserve"> </w:t>
      </w:r>
      <w:r>
        <w:rPr>
          <w:b/>
          <w:sz w:val="20"/>
        </w:rPr>
        <w:t>Services</w:t>
      </w:r>
      <w:r>
        <w:rPr>
          <w:b/>
          <w:spacing w:val="-7"/>
          <w:sz w:val="20"/>
        </w:rPr>
        <w:t xml:space="preserve"> </w:t>
      </w:r>
      <w:r>
        <w:rPr>
          <w:b/>
          <w:sz w:val="20"/>
        </w:rPr>
        <w:t>(Dislocated</w:t>
      </w:r>
      <w:r>
        <w:rPr>
          <w:b/>
          <w:spacing w:val="-5"/>
          <w:sz w:val="20"/>
        </w:rPr>
        <w:t xml:space="preserve"> </w:t>
      </w:r>
      <w:r>
        <w:rPr>
          <w:b/>
          <w:sz w:val="20"/>
        </w:rPr>
        <w:t>Worker</w:t>
      </w:r>
      <w:r>
        <w:rPr>
          <w:b/>
          <w:spacing w:val="-8"/>
          <w:sz w:val="20"/>
        </w:rPr>
        <w:t xml:space="preserve"> </w:t>
      </w:r>
      <w:r>
        <w:rPr>
          <w:b/>
          <w:sz w:val="20"/>
        </w:rPr>
        <w:t>ONLY)</w:t>
      </w:r>
      <w:r>
        <w:rPr>
          <w:b/>
          <w:spacing w:val="-3"/>
          <w:sz w:val="20"/>
        </w:rPr>
        <w:t xml:space="preserve"> </w:t>
      </w:r>
      <w:r>
        <w:rPr>
          <w:b/>
          <w:i/>
          <w:sz w:val="20"/>
        </w:rPr>
        <w:t>Not</w:t>
      </w:r>
      <w:r>
        <w:rPr>
          <w:b/>
          <w:i/>
          <w:spacing w:val="-7"/>
          <w:sz w:val="20"/>
        </w:rPr>
        <w:t xml:space="preserve"> </w:t>
      </w:r>
      <w:r>
        <w:rPr>
          <w:b/>
          <w:i/>
          <w:sz w:val="20"/>
        </w:rPr>
        <w:t>Applicable</w:t>
      </w:r>
      <w:r>
        <w:rPr>
          <w:b/>
          <w:i/>
          <w:spacing w:val="-8"/>
          <w:sz w:val="20"/>
        </w:rPr>
        <w:t xml:space="preserve"> </w:t>
      </w:r>
      <w:r>
        <w:rPr>
          <w:b/>
          <w:i/>
          <w:sz w:val="20"/>
        </w:rPr>
        <w:t>for</w:t>
      </w:r>
      <w:r>
        <w:rPr>
          <w:b/>
          <w:i/>
          <w:spacing w:val="-8"/>
          <w:sz w:val="20"/>
        </w:rPr>
        <w:t xml:space="preserve"> </w:t>
      </w:r>
      <w:r>
        <w:rPr>
          <w:b/>
          <w:i/>
          <w:sz w:val="20"/>
        </w:rPr>
        <w:t>this</w:t>
      </w:r>
      <w:r>
        <w:rPr>
          <w:b/>
          <w:i/>
          <w:spacing w:val="-4"/>
          <w:sz w:val="20"/>
        </w:rPr>
        <w:t xml:space="preserve"> </w:t>
      </w:r>
      <w:r>
        <w:rPr>
          <w:b/>
          <w:i/>
          <w:spacing w:val="-5"/>
          <w:sz w:val="20"/>
        </w:rPr>
        <w:t>RFP</w:t>
      </w:r>
    </w:p>
    <w:p w14:paraId="723A1342" w14:textId="77777777" w:rsidR="00FE2C1B" w:rsidRDefault="00E97B9E">
      <w:pPr>
        <w:pStyle w:val="BodyText"/>
        <w:spacing w:before="185"/>
        <w:ind w:left="1020" w:right="376"/>
        <w:jc w:val="both"/>
      </w:pPr>
      <w:r>
        <w:t>Rapid</w:t>
      </w:r>
      <w:r>
        <w:rPr>
          <w:spacing w:val="-14"/>
        </w:rPr>
        <w:t xml:space="preserve"> </w:t>
      </w:r>
      <w:r>
        <w:t>Response</w:t>
      </w:r>
      <w:r>
        <w:rPr>
          <w:spacing w:val="-14"/>
        </w:rPr>
        <w:t xml:space="preserve"> </w:t>
      </w:r>
      <w:r>
        <w:t>Services,</w:t>
      </w:r>
      <w:r>
        <w:rPr>
          <w:spacing w:val="-14"/>
        </w:rPr>
        <w:t xml:space="preserve"> </w:t>
      </w:r>
      <w:r>
        <w:t>as</w:t>
      </w:r>
      <w:r>
        <w:rPr>
          <w:spacing w:val="-14"/>
        </w:rPr>
        <w:t xml:space="preserve"> </w:t>
      </w:r>
      <w:r>
        <w:t>mandated</w:t>
      </w:r>
      <w:r>
        <w:rPr>
          <w:spacing w:val="-14"/>
        </w:rPr>
        <w:t xml:space="preserve"> </w:t>
      </w:r>
      <w:r>
        <w:t>by</w:t>
      </w:r>
      <w:r>
        <w:rPr>
          <w:spacing w:val="-14"/>
        </w:rPr>
        <w:t xml:space="preserve"> </w:t>
      </w:r>
      <w:r>
        <w:t>USDOL,</w:t>
      </w:r>
      <w:r>
        <w:rPr>
          <w:spacing w:val="-14"/>
        </w:rPr>
        <w:t xml:space="preserve"> </w:t>
      </w:r>
      <w:r>
        <w:t>are</w:t>
      </w:r>
      <w:r>
        <w:rPr>
          <w:spacing w:val="-14"/>
        </w:rPr>
        <w:t xml:space="preserve"> </w:t>
      </w:r>
      <w:r>
        <w:t>services</w:t>
      </w:r>
      <w:r>
        <w:rPr>
          <w:spacing w:val="-14"/>
        </w:rPr>
        <w:t xml:space="preserve"> </w:t>
      </w:r>
      <w:r>
        <w:t>delivered</w:t>
      </w:r>
      <w:r>
        <w:rPr>
          <w:spacing w:val="-13"/>
        </w:rPr>
        <w:t xml:space="preserve"> </w:t>
      </w:r>
      <w:r>
        <w:t>to</w:t>
      </w:r>
      <w:r>
        <w:rPr>
          <w:spacing w:val="-14"/>
        </w:rPr>
        <w:t xml:space="preserve"> </w:t>
      </w:r>
      <w:r>
        <w:t>businesses</w:t>
      </w:r>
      <w:r>
        <w:rPr>
          <w:spacing w:val="-14"/>
        </w:rPr>
        <w:t xml:space="preserve"> </w:t>
      </w:r>
      <w:r>
        <w:t>and</w:t>
      </w:r>
      <w:r>
        <w:rPr>
          <w:spacing w:val="-14"/>
        </w:rPr>
        <w:t xml:space="preserve"> </w:t>
      </w:r>
      <w:r>
        <w:t>employees of companies that are experiencing downsizing through layoffs or closure and may have also been impacted</w:t>
      </w:r>
      <w:r>
        <w:rPr>
          <w:spacing w:val="-14"/>
        </w:rPr>
        <w:t xml:space="preserve"> </w:t>
      </w:r>
      <w:r>
        <w:t>by</w:t>
      </w:r>
      <w:r>
        <w:rPr>
          <w:spacing w:val="-14"/>
        </w:rPr>
        <w:t xml:space="preserve"> </w:t>
      </w:r>
      <w:r>
        <w:t>a</w:t>
      </w:r>
      <w:r>
        <w:rPr>
          <w:spacing w:val="-14"/>
        </w:rPr>
        <w:t xml:space="preserve"> </w:t>
      </w:r>
      <w:r>
        <w:t>Worker</w:t>
      </w:r>
      <w:r>
        <w:rPr>
          <w:spacing w:val="-14"/>
        </w:rPr>
        <w:t xml:space="preserve"> </w:t>
      </w:r>
      <w:r>
        <w:t>Adjustment</w:t>
      </w:r>
      <w:r>
        <w:rPr>
          <w:spacing w:val="-13"/>
        </w:rPr>
        <w:t xml:space="preserve"> </w:t>
      </w:r>
      <w:r>
        <w:t>&amp;</w:t>
      </w:r>
      <w:r>
        <w:rPr>
          <w:spacing w:val="-14"/>
        </w:rPr>
        <w:t xml:space="preserve"> </w:t>
      </w:r>
      <w:r>
        <w:t>Retraining</w:t>
      </w:r>
      <w:r>
        <w:rPr>
          <w:spacing w:val="-13"/>
        </w:rPr>
        <w:t xml:space="preserve"> </w:t>
      </w:r>
      <w:r>
        <w:t>Notification</w:t>
      </w:r>
      <w:r>
        <w:rPr>
          <w:spacing w:val="-14"/>
        </w:rPr>
        <w:t xml:space="preserve"> </w:t>
      </w:r>
      <w:r>
        <w:t>(WARN)</w:t>
      </w:r>
      <w:r>
        <w:rPr>
          <w:spacing w:val="-14"/>
        </w:rPr>
        <w:t xml:space="preserve"> </w:t>
      </w:r>
      <w:r>
        <w:t>issued</w:t>
      </w:r>
      <w:r>
        <w:rPr>
          <w:spacing w:val="-14"/>
        </w:rPr>
        <w:t xml:space="preserve"> </w:t>
      </w:r>
      <w:r>
        <w:t>by</w:t>
      </w:r>
      <w:r>
        <w:rPr>
          <w:spacing w:val="-14"/>
        </w:rPr>
        <w:t xml:space="preserve"> </w:t>
      </w:r>
      <w:r>
        <w:t>the</w:t>
      </w:r>
      <w:r>
        <w:rPr>
          <w:spacing w:val="-14"/>
        </w:rPr>
        <w:t xml:space="preserve"> </w:t>
      </w:r>
      <w:r>
        <w:t>state</w:t>
      </w:r>
      <w:r>
        <w:rPr>
          <w:spacing w:val="-13"/>
        </w:rPr>
        <w:t xml:space="preserve"> </w:t>
      </w:r>
      <w:r>
        <w:t>of</w:t>
      </w:r>
      <w:r>
        <w:rPr>
          <w:spacing w:val="-14"/>
        </w:rPr>
        <w:t xml:space="preserve"> </w:t>
      </w:r>
      <w:r>
        <w:t>North</w:t>
      </w:r>
      <w:r>
        <w:rPr>
          <w:spacing w:val="-13"/>
        </w:rPr>
        <w:t xml:space="preserve"> </w:t>
      </w:r>
      <w:r>
        <w:t>Carolina. Coordination of the Rapid Response teams and operation of the Trade Adjustment Assistance (TAA) program across the state is the role of NC Department of Commerce-Division of Workforce Solutions. The</w:t>
      </w:r>
      <w:r>
        <w:rPr>
          <w:spacing w:val="-6"/>
        </w:rPr>
        <w:t xml:space="preserve"> </w:t>
      </w:r>
      <w:r>
        <w:t>selected</w:t>
      </w:r>
      <w:r>
        <w:rPr>
          <w:spacing w:val="-3"/>
        </w:rPr>
        <w:t xml:space="preserve"> </w:t>
      </w:r>
      <w:r>
        <w:t>WIOA</w:t>
      </w:r>
      <w:r>
        <w:rPr>
          <w:spacing w:val="-5"/>
        </w:rPr>
        <w:t xml:space="preserve"> </w:t>
      </w:r>
      <w:r>
        <w:t>Title</w:t>
      </w:r>
      <w:r>
        <w:rPr>
          <w:spacing w:val="-4"/>
        </w:rPr>
        <w:t xml:space="preserve"> </w:t>
      </w:r>
      <w:r>
        <w:t>I</w:t>
      </w:r>
      <w:r>
        <w:rPr>
          <w:spacing w:val="-4"/>
        </w:rPr>
        <w:t xml:space="preserve"> </w:t>
      </w:r>
      <w:r>
        <w:t>service</w:t>
      </w:r>
      <w:r>
        <w:rPr>
          <w:spacing w:val="-6"/>
        </w:rPr>
        <w:t xml:space="preserve"> </w:t>
      </w:r>
      <w:r>
        <w:t>provider</w:t>
      </w:r>
      <w:r>
        <w:rPr>
          <w:spacing w:val="-5"/>
        </w:rPr>
        <w:t xml:space="preserve"> </w:t>
      </w:r>
      <w:r>
        <w:t>will</w:t>
      </w:r>
      <w:r>
        <w:rPr>
          <w:spacing w:val="-6"/>
        </w:rPr>
        <w:t xml:space="preserve"> </w:t>
      </w:r>
      <w:r>
        <w:t>be</w:t>
      </w:r>
      <w:r>
        <w:rPr>
          <w:spacing w:val="-6"/>
        </w:rPr>
        <w:t xml:space="preserve"> </w:t>
      </w:r>
      <w:r>
        <w:t>expected</w:t>
      </w:r>
      <w:r>
        <w:rPr>
          <w:spacing w:val="-6"/>
        </w:rPr>
        <w:t xml:space="preserve"> </w:t>
      </w:r>
      <w:r>
        <w:t>to</w:t>
      </w:r>
      <w:r>
        <w:rPr>
          <w:spacing w:val="-4"/>
        </w:rPr>
        <w:t xml:space="preserve"> </w:t>
      </w:r>
      <w:r>
        <w:t>participate</w:t>
      </w:r>
      <w:r>
        <w:rPr>
          <w:spacing w:val="-4"/>
        </w:rPr>
        <w:t xml:space="preserve"> </w:t>
      </w:r>
      <w:r>
        <w:t>and</w:t>
      </w:r>
      <w:r>
        <w:rPr>
          <w:spacing w:val="-4"/>
        </w:rPr>
        <w:t xml:space="preserve"> </w:t>
      </w:r>
      <w:r>
        <w:t>assist</w:t>
      </w:r>
      <w:r>
        <w:rPr>
          <w:spacing w:val="-5"/>
        </w:rPr>
        <w:t xml:space="preserve"> </w:t>
      </w:r>
      <w:r>
        <w:t>in</w:t>
      </w:r>
      <w:r>
        <w:rPr>
          <w:spacing w:val="-3"/>
        </w:rPr>
        <w:t xml:space="preserve"> </w:t>
      </w:r>
      <w:r>
        <w:t>outreach</w:t>
      </w:r>
      <w:r>
        <w:rPr>
          <w:spacing w:val="-4"/>
        </w:rPr>
        <w:t xml:space="preserve"> </w:t>
      </w:r>
      <w:r>
        <w:t xml:space="preserve">services to the impacted workers. </w:t>
      </w:r>
      <w:proofErr w:type="spellStart"/>
      <w:r>
        <w:t>NCWorks</w:t>
      </w:r>
      <w:proofErr w:type="spellEnd"/>
      <w:r>
        <w:t xml:space="preserve"> Career Center staff shall provide the following Rapid Response Services to employees of businesses issuing WARN notices or experiencing layoffs or closures, in conjunction with other appropriate partners:</w:t>
      </w:r>
    </w:p>
    <w:p w14:paraId="3901C21D" w14:textId="77777777" w:rsidR="00FE2C1B" w:rsidRDefault="00E97B9E">
      <w:pPr>
        <w:pStyle w:val="ListParagraph"/>
        <w:numPr>
          <w:ilvl w:val="1"/>
          <w:numId w:val="14"/>
        </w:numPr>
        <w:tabs>
          <w:tab w:val="left" w:pos="1561"/>
        </w:tabs>
        <w:spacing w:before="115" w:line="245" w:lineRule="exact"/>
        <w:ind w:hanging="181"/>
        <w:rPr>
          <w:rFonts w:ascii="Symbol" w:hAnsi="Symbol"/>
          <w:sz w:val="20"/>
        </w:rPr>
      </w:pPr>
      <w:r>
        <w:rPr>
          <w:sz w:val="20"/>
        </w:rPr>
        <w:t>Reviewing</w:t>
      </w:r>
      <w:r>
        <w:rPr>
          <w:spacing w:val="-10"/>
          <w:sz w:val="20"/>
        </w:rPr>
        <w:t xml:space="preserve"> </w:t>
      </w:r>
      <w:r>
        <w:rPr>
          <w:sz w:val="20"/>
        </w:rPr>
        <w:t>affected</w:t>
      </w:r>
      <w:r>
        <w:rPr>
          <w:spacing w:val="-12"/>
          <w:sz w:val="20"/>
        </w:rPr>
        <w:t xml:space="preserve"> </w:t>
      </w:r>
      <w:r>
        <w:rPr>
          <w:sz w:val="20"/>
        </w:rPr>
        <w:t>workers’</w:t>
      </w:r>
      <w:r>
        <w:rPr>
          <w:spacing w:val="-12"/>
          <w:sz w:val="20"/>
        </w:rPr>
        <w:t xml:space="preserve"> </w:t>
      </w:r>
      <w:r>
        <w:rPr>
          <w:sz w:val="20"/>
        </w:rPr>
        <w:t>assistance</w:t>
      </w:r>
      <w:r>
        <w:rPr>
          <w:spacing w:val="-10"/>
          <w:sz w:val="20"/>
        </w:rPr>
        <w:t xml:space="preserve"> </w:t>
      </w:r>
      <w:r>
        <w:rPr>
          <w:spacing w:val="-4"/>
          <w:sz w:val="20"/>
        </w:rPr>
        <w:t>needs</w:t>
      </w:r>
    </w:p>
    <w:p w14:paraId="1380A52F" w14:textId="77777777" w:rsidR="00FE2C1B" w:rsidRDefault="00E97B9E">
      <w:pPr>
        <w:pStyle w:val="ListParagraph"/>
        <w:numPr>
          <w:ilvl w:val="1"/>
          <w:numId w:val="14"/>
        </w:numPr>
        <w:tabs>
          <w:tab w:val="left" w:pos="1561"/>
        </w:tabs>
        <w:spacing w:before="4" w:line="235" w:lineRule="auto"/>
        <w:ind w:right="388"/>
        <w:rPr>
          <w:rFonts w:ascii="Symbol" w:hAnsi="Symbol"/>
          <w:sz w:val="20"/>
        </w:rPr>
      </w:pPr>
      <w:r>
        <w:rPr>
          <w:sz w:val="20"/>
        </w:rPr>
        <w:t>Offering</w:t>
      </w:r>
      <w:r>
        <w:rPr>
          <w:spacing w:val="-1"/>
          <w:sz w:val="20"/>
        </w:rPr>
        <w:t xml:space="preserve"> </w:t>
      </w:r>
      <w:r>
        <w:rPr>
          <w:sz w:val="20"/>
        </w:rPr>
        <w:t>Rapid</w:t>
      </w:r>
      <w:r>
        <w:rPr>
          <w:spacing w:val="-3"/>
          <w:sz w:val="20"/>
        </w:rPr>
        <w:t xml:space="preserve"> </w:t>
      </w:r>
      <w:r>
        <w:rPr>
          <w:sz w:val="20"/>
        </w:rPr>
        <w:t>Response</w:t>
      </w:r>
      <w:r>
        <w:rPr>
          <w:spacing w:val="-1"/>
          <w:sz w:val="20"/>
        </w:rPr>
        <w:t xml:space="preserve"> </w:t>
      </w:r>
      <w:r>
        <w:rPr>
          <w:sz w:val="20"/>
        </w:rPr>
        <w:t>workshop</w:t>
      </w:r>
      <w:r>
        <w:rPr>
          <w:spacing w:val="-3"/>
          <w:sz w:val="20"/>
        </w:rPr>
        <w:t xml:space="preserve"> </w:t>
      </w:r>
      <w:r>
        <w:rPr>
          <w:sz w:val="20"/>
        </w:rPr>
        <w:t>presentations</w:t>
      </w:r>
      <w:r>
        <w:rPr>
          <w:spacing w:val="-2"/>
          <w:sz w:val="20"/>
        </w:rPr>
        <w:t xml:space="preserve"> </w:t>
      </w:r>
      <w:r>
        <w:rPr>
          <w:sz w:val="20"/>
        </w:rPr>
        <w:t>to</w:t>
      </w:r>
      <w:r>
        <w:rPr>
          <w:spacing w:val="-1"/>
          <w:sz w:val="20"/>
        </w:rPr>
        <w:t xml:space="preserve"> </w:t>
      </w:r>
      <w:r>
        <w:rPr>
          <w:sz w:val="20"/>
        </w:rPr>
        <w:t>assist</w:t>
      </w:r>
      <w:r>
        <w:rPr>
          <w:spacing w:val="-3"/>
          <w:sz w:val="20"/>
        </w:rPr>
        <w:t xml:space="preserve"> </w:t>
      </w:r>
      <w:r>
        <w:rPr>
          <w:sz w:val="20"/>
        </w:rPr>
        <w:t>with</w:t>
      </w:r>
      <w:r>
        <w:rPr>
          <w:spacing w:val="-3"/>
          <w:sz w:val="20"/>
        </w:rPr>
        <w:t xml:space="preserve"> </w:t>
      </w:r>
      <w:r>
        <w:rPr>
          <w:sz w:val="20"/>
        </w:rPr>
        <w:t>career</w:t>
      </w:r>
      <w:r>
        <w:rPr>
          <w:spacing w:val="-2"/>
          <w:sz w:val="20"/>
        </w:rPr>
        <w:t xml:space="preserve"> </w:t>
      </w:r>
      <w:r>
        <w:rPr>
          <w:sz w:val="20"/>
        </w:rPr>
        <w:t>transition, job</w:t>
      </w:r>
      <w:r>
        <w:rPr>
          <w:spacing w:val="-4"/>
          <w:sz w:val="20"/>
        </w:rPr>
        <w:t xml:space="preserve"> </w:t>
      </w:r>
      <w:r>
        <w:rPr>
          <w:sz w:val="20"/>
        </w:rPr>
        <w:t>search</w:t>
      </w:r>
      <w:r>
        <w:rPr>
          <w:spacing w:val="-3"/>
          <w:sz w:val="20"/>
        </w:rPr>
        <w:t xml:space="preserve"> </w:t>
      </w:r>
      <w:r>
        <w:rPr>
          <w:sz w:val="20"/>
        </w:rPr>
        <w:t>tools and skills, résumé preparation, and interviewing techniques</w:t>
      </w:r>
    </w:p>
    <w:p w14:paraId="494DBCF6" w14:textId="77777777" w:rsidR="00FE2C1B" w:rsidRDefault="00E97B9E">
      <w:pPr>
        <w:pStyle w:val="ListParagraph"/>
        <w:numPr>
          <w:ilvl w:val="1"/>
          <w:numId w:val="14"/>
        </w:numPr>
        <w:tabs>
          <w:tab w:val="left" w:pos="1561"/>
        </w:tabs>
        <w:spacing w:before="4" w:line="245" w:lineRule="exact"/>
        <w:ind w:hanging="181"/>
        <w:rPr>
          <w:rFonts w:ascii="Symbol" w:hAnsi="Symbol"/>
          <w:sz w:val="20"/>
        </w:rPr>
      </w:pPr>
      <w:r>
        <w:rPr>
          <w:sz w:val="20"/>
        </w:rPr>
        <w:t>Assessing</w:t>
      </w:r>
      <w:r>
        <w:rPr>
          <w:spacing w:val="-10"/>
          <w:sz w:val="20"/>
        </w:rPr>
        <w:t xml:space="preserve"> </w:t>
      </w:r>
      <w:r>
        <w:rPr>
          <w:sz w:val="20"/>
        </w:rPr>
        <w:t>re</w:t>
      </w:r>
      <w:r>
        <w:rPr>
          <w:rFonts w:ascii="Cambria Math" w:hAnsi="Cambria Math"/>
          <w:sz w:val="20"/>
        </w:rPr>
        <w:t>‐</w:t>
      </w:r>
      <w:r>
        <w:rPr>
          <w:sz w:val="20"/>
        </w:rPr>
        <w:t>employment</w:t>
      </w:r>
      <w:r>
        <w:rPr>
          <w:spacing w:val="-6"/>
          <w:sz w:val="20"/>
        </w:rPr>
        <w:t xml:space="preserve"> </w:t>
      </w:r>
      <w:r>
        <w:rPr>
          <w:sz w:val="20"/>
        </w:rPr>
        <w:t>prospects</w:t>
      </w:r>
      <w:r>
        <w:rPr>
          <w:spacing w:val="-8"/>
          <w:sz w:val="20"/>
        </w:rPr>
        <w:t xml:space="preserve"> </w:t>
      </w:r>
      <w:r>
        <w:rPr>
          <w:sz w:val="20"/>
        </w:rPr>
        <w:t>for</w:t>
      </w:r>
      <w:r>
        <w:rPr>
          <w:spacing w:val="-8"/>
          <w:sz w:val="20"/>
        </w:rPr>
        <w:t xml:space="preserve"> </w:t>
      </w:r>
      <w:r>
        <w:rPr>
          <w:sz w:val="20"/>
        </w:rPr>
        <w:t>workers</w:t>
      </w:r>
      <w:r>
        <w:rPr>
          <w:spacing w:val="-6"/>
          <w:sz w:val="20"/>
        </w:rPr>
        <w:t xml:space="preserve"> </w:t>
      </w:r>
      <w:r>
        <w:rPr>
          <w:sz w:val="20"/>
        </w:rPr>
        <w:t>in</w:t>
      </w:r>
      <w:r>
        <w:rPr>
          <w:spacing w:val="-9"/>
          <w:sz w:val="20"/>
        </w:rPr>
        <w:t xml:space="preserve"> </w:t>
      </w:r>
      <w:r>
        <w:rPr>
          <w:sz w:val="20"/>
        </w:rPr>
        <w:t>the</w:t>
      </w:r>
      <w:r>
        <w:rPr>
          <w:spacing w:val="-8"/>
          <w:sz w:val="20"/>
        </w:rPr>
        <w:t xml:space="preserve"> </w:t>
      </w:r>
      <w:r>
        <w:rPr>
          <w:sz w:val="20"/>
        </w:rPr>
        <w:t>local</w:t>
      </w:r>
      <w:r>
        <w:rPr>
          <w:spacing w:val="-9"/>
          <w:sz w:val="20"/>
        </w:rPr>
        <w:t xml:space="preserve"> </w:t>
      </w:r>
      <w:r>
        <w:rPr>
          <w:spacing w:val="-2"/>
          <w:sz w:val="20"/>
        </w:rPr>
        <w:t>community</w:t>
      </w:r>
    </w:p>
    <w:p w14:paraId="46570EBF" w14:textId="77777777" w:rsidR="00FE2C1B" w:rsidRDefault="00E97B9E">
      <w:pPr>
        <w:pStyle w:val="ListParagraph"/>
        <w:numPr>
          <w:ilvl w:val="1"/>
          <w:numId w:val="14"/>
        </w:numPr>
        <w:tabs>
          <w:tab w:val="left" w:pos="1561"/>
        </w:tabs>
        <w:ind w:right="379"/>
        <w:rPr>
          <w:rFonts w:ascii="Symbol" w:hAnsi="Symbol"/>
          <w:sz w:val="20"/>
        </w:rPr>
      </w:pPr>
      <w:r>
        <w:rPr>
          <w:sz w:val="20"/>
        </w:rPr>
        <w:t>Providing information on available resources to meet the short and long</w:t>
      </w:r>
      <w:r>
        <w:rPr>
          <w:rFonts w:ascii="Cambria Math" w:hAnsi="Cambria Math"/>
          <w:sz w:val="20"/>
        </w:rPr>
        <w:t>‐</w:t>
      </w:r>
      <w:r>
        <w:rPr>
          <w:sz w:val="20"/>
        </w:rPr>
        <w:t>term needs of affected</w:t>
      </w:r>
      <w:r>
        <w:rPr>
          <w:spacing w:val="40"/>
          <w:sz w:val="20"/>
        </w:rPr>
        <w:t xml:space="preserve"> </w:t>
      </w:r>
      <w:r>
        <w:rPr>
          <w:spacing w:val="-2"/>
          <w:sz w:val="20"/>
        </w:rPr>
        <w:t>workers</w:t>
      </w:r>
    </w:p>
    <w:p w14:paraId="14DD8603" w14:textId="77777777" w:rsidR="00FE2C1B" w:rsidRDefault="00E97B9E">
      <w:pPr>
        <w:pStyle w:val="ListParagraph"/>
        <w:numPr>
          <w:ilvl w:val="1"/>
          <w:numId w:val="14"/>
        </w:numPr>
        <w:tabs>
          <w:tab w:val="left" w:pos="1561"/>
        </w:tabs>
        <w:ind w:hanging="181"/>
        <w:rPr>
          <w:rFonts w:ascii="Symbol" w:hAnsi="Symbol"/>
          <w:sz w:val="20"/>
        </w:rPr>
      </w:pPr>
      <w:r>
        <w:rPr>
          <w:sz w:val="20"/>
        </w:rPr>
        <w:t>Assisting</w:t>
      </w:r>
      <w:r>
        <w:rPr>
          <w:spacing w:val="-7"/>
          <w:sz w:val="20"/>
        </w:rPr>
        <w:t xml:space="preserve"> </w:t>
      </w:r>
      <w:r>
        <w:rPr>
          <w:sz w:val="20"/>
        </w:rPr>
        <w:t>with</w:t>
      </w:r>
      <w:r>
        <w:rPr>
          <w:spacing w:val="-9"/>
          <w:sz w:val="20"/>
        </w:rPr>
        <w:t xml:space="preserve"> </w:t>
      </w:r>
      <w:r>
        <w:rPr>
          <w:sz w:val="20"/>
        </w:rPr>
        <w:t>the</w:t>
      </w:r>
      <w:r>
        <w:rPr>
          <w:spacing w:val="-8"/>
          <w:sz w:val="20"/>
        </w:rPr>
        <w:t xml:space="preserve"> </w:t>
      </w:r>
      <w:r>
        <w:rPr>
          <w:sz w:val="20"/>
        </w:rPr>
        <w:t>development</w:t>
      </w:r>
      <w:r>
        <w:rPr>
          <w:spacing w:val="-7"/>
          <w:sz w:val="20"/>
        </w:rPr>
        <w:t xml:space="preserve"> </w:t>
      </w:r>
      <w:r>
        <w:rPr>
          <w:sz w:val="20"/>
        </w:rPr>
        <w:t>of</w:t>
      </w:r>
      <w:r>
        <w:rPr>
          <w:spacing w:val="-10"/>
          <w:sz w:val="20"/>
        </w:rPr>
        <w:t xml:space="preserve"> </w:t>
      </w:r>
      <w:r>
        <w:rPr>
          <w:sz w:val="20"/>
        </w:rPr>
        <w:t>re-employment</w:t>
      </w:r>
      <w:r>
        <w:rPr>
          <w:spacing w:val="-8"/>
          <w:sz w:val="20"/>
        </w:rPr>
        <w:t xml:space="preserve"> </w:t>
      </w:r>
      <w:r>
        <w:rPr>
          <w:spacing w:val="-2"/>
          <w:sz w:val="20"/>
        </w:rPr>
        <w:t>activities</w:t>
      </w:r>
    </w:p>
    <w:p w14:paraId="116AE5A7" w14:textId="77777777" w:rsidR="00FE2C1B" w:rsidRDefault="00FE2C1B">
      <w:pPr>
        <w:pStyle w:val="BodyText"/>
        <w:spacing w:before="8"/>
        <w:rPr>
          <w:sz w:val="19"/>
        </w:rPr>
      </w:pPr>
    </w:p>
    <w:p w14:paraId="4CF8F2DC" w14:textId="77777777" w:rsidR="00FE2C1B" w:rsidRDefault="00E97B9E">
      <w:pPr>
        <w:pStyle w:val="Heading4"/>
        <w:numPr>
          <w:ilvl w:val="0"/>
          <w:numId w:val="14"/>
        </w:numPr>
        <w:tabs>
          <w:tab w:val="left" w:pos="1021"/>
        </w:tabs>
        <w:ind w:hanging="361"/>
      </w:pPr>
      <w:r>
        <w:t>Post-Employment</w:t>
      </w:r>
      <w:r>
        <w:rPr>
          <w:spacing w:val="-13"/>
        </w:rPr>
        <w:t xml:space="preserve"> </w:t>
      </w:r>
      <w:r>
        <w:t>Follow-Up</w:t>
      </w:r>
      <w:r>
        <w:rPr>
          <w:spacing w:val="-12"/>
        </w:rPr>
        <w:t xml:space="preserve"> </w:t>
      </w:r>
      <w:r>
        <w:t>and</w:t>
      </w:r>
      <w:r>
        <w:rPr>
          <w:spacing w:val="-12"/>
        </w:rPr>
        <w:t xml:space="preserve"> </w:t>
      </w:r>
      <w:r>
        <w:t>Customer</w:t>
      </w:r>
      <w:r>
        <w:rPr>
          <w:spacing w:val="-12"/>
        </w:rPr>
        <w:t xml:space="preserve"> </w:t>
      </w:r>
      <w:r>
        <w:t>Satisfaction</w:t>
      </w:r>
      <w:r>
        <w:rPr>
          <w:spacing w:val="-12"/>
        </w:rPr>
        <w:t xml:space="preserve"> </w:t>
      </w:r>
      <w:r>
        <w:rPr>
          <w:spacing w:val="-2"/>
        </w:rPr>
        <w:t>Surveys</w:t>
      </w:r>
    </w:p>
    <w:p w14:paraId="0589CECC" w14:textId="77777777" w:rsidR="00FE2C1B" w:rsidRDefault="00E97B9E">
      <w:pPr>
        <w:pStyle w:val="BodyText"/>
        <w:spacing w:before="185"/>
        <w:ind w:left="1020" w:right="377"/>
        <w:jc w:val="both"/>
      </w:pPr>
      <w:r>
        <w:t>Follow-up services must be made available, as appropriate, for a minimum of 12 months following the first day of employment, to WIOA Title I adults, dislocated workers, and NextGen Young Adult who are placed</w:t>
      </w:r>
      <w:r>
        <w:rPr>
          <w:spacing w:val="-10"/>
        </w:rPr>
        <w:t xml:space="preserve"> </w:t>
      </w:r>
      <w:r>
        <w:t>in</w:t>
      </w:r>
      <w:r>
        <w:rPr>
          <w:spacing w:val="-8"/>
        </w:rPr>
        <w:t xml:space="preserve"> </w:t>
      </w:r>
      <w:r>
        <w:t>unsubsidized</w:t>
      </w:r>
      <w:r>
        <w:rPr>
          <w:spacing w:val="-10"/>
        </w:rPr>
        <w:t xml:space="preserve"> </w:t>
      </w:r>
      <w:r>
        <w:t>employment.</w:t>
      </w:r>
      <w:r>
        <w:rPr>
          <w:spacing w:val="-10"/>
        </w:rPr>
        <w:t xml:space="preserve"> </w:t>
      </w:r>
      <w:r>
        <w:t>During</w:t>
      </w:r>
      <w:r>
        <w:rPr>
          <w:spacing w:val="-10"/>
        </w:rPr>
        <w:t xml:space="preserve"> </w:t>
      </w:r>
      <w:r>
        <w:t>this</w:t>
      </w:r>
      <w:r>
        <w:rPr>
          <w:spacing w:val="-9"/>
        </w:rPr>
        <w:t xml:space="preserve"> </w:t>
      </w:r>
      <w:r>
        <w:t>period,</w:t>
      </w:r>
      <w:r>
        <w:rPr>
          <w:spacing w:val="-3"/>
        </w:rPr>
        <w:t xml:space="preserve"> </w:t>
      </w:r>
      <w:r>
        <w:t>the</w:t>
      </w:r>
      <w:r>
        <w:rPr>
          <w:spacing w:val="-10"/>
        </w:rPr>
        <w:t xml:space="preserve"> </w:t>
      </w:r>
      <w:r>
        <w:t>customer</w:t>
      </w:r>
      <w:r>
        <w:rPr>
          <w:spacing w:val="-9"/>
        </w:rPr>
        <w:t xml:space="preserve"> </w:t>
      </w:r>
      <w:r>
        <w:t>and/or</w:t>
      </w:r>
      <w:r>
        <w:rPr>
          <w:spacing w:val="-9"/>
        </w:rPr>
        <w:t xml:space="preserve"> </w:t>
      </w:r>
      <w:r>
        <w:t>employer</w:t>
      </w:r>
      <w:r>
        <w:rPr>
          <w:spacing w:val="-9"/>
        </w:rPr>
        <w:t xml:space="preserve"> </w:t>
      </w:r>
      <w:r>
        <w:t>may</w:t>
      </w:r>
      <w:r>
        <w:rPr>
          <w:spacing w:val="-9"/>
        </w:rPr>
        <w:t xml:space="preserve"> </w:t>
      </w:r>
      <w:r>
        <w:t>be</w:t>
      </w:r>
      <w:r>
        <w:rPr>
          <w:spacing w:val="-10"/>
        </w:rPr>
        <w:t xml:space="preserve"> </w:t>
      </w:r>
      <w:r>
        <w:t>contacted periodically</w:t>
      </w:r>
      <w:r>
        <w:rPr>
          <w:spacing w:val="-9"/>
        </w:rPr>
        <w:t xml:space="preserve"> </w:t>
      </w:r>
      <w:r>
        <w:t>to</w:t>
      </w:r>
      <w:r>
        <w:rPr>
          <w:spacing w:val="-10"/>
        </w:rPr>
        <w:t xml:space="preserve"> </w:t>
      </w:r>
      <w:r>
        <w:t>assist</w:t>
      </w:r>
      <w:r>
        <w:rPr>
          <w:spacing w:val="-10"/>
        </w:rPr>
        <w:t xml:space="preserve"> </w:t>
      </w:r>
      <w:r>
        <w:t>in</w:t>
      </w:r>
      <w:r>
        <w:rPr>
          <w:spacing w:val="-8"/>
        </w:rPr>
        <w:t xml:space="preserve"> </w:t>
      </w:r>
      <w:r>
        <w:t>employee</w:t>
      </w:r>
      <w:r>
        <w:rPr>
          <w:spacing w:val="-10"/>
        </w:rPr>
        <w:t xml:space="preserve"> </w:t>
      </w:r>
      <w:r>
        <w:t>retention</w:t>
      </w:r>
      <w:r>
        <w:rPr>
          <w:spacing w:val="-10"/>
        </w:rPr>
        <w:t xml:space="preserve"> </w:t>
      </w:r>
      <w:r>
        <w:t>and</w:t>
      </w:r>
      <w:r>
        <w:rPr>
          <w:spacing w:val="-10"/>
        </w:rPr>
        <w:t xml:space="preserve"> </w:t>
      </w:r>
      <w:r>
        <w:t>to</w:t>
      </w:r>
      <w:r>
        <w:rPr>
          <w:spacing w:val="-8"/>
        </w:rPr>
        <w:t xml:space="preserve"> </w:t>
      </w:r>
      <w:r>
        <w:t>make</w:t>
      </w:r>
      <w:r>
        <w:rPr>
          <w:spacing w:val="-8"/>
        </w:rPr>
        <w:t xml:space="preserve"> </w:t>
      </w:r>
      <w:r>
        <w:t>certain</w:t>
      </w:r>
      <w:r>
        <w:rPr>
          <w:spacing w:val="-10"/>
        </w:rPr>
        <w:t xml:space="preserve"> </w:t>
      </w:r>
      <w:r>
        <w:t>that</w:t>
      </w:r>
      <w:r>
        <w:rPr>
          <w:spacing w:val="-10"/>
        </w:rPr>
        <w:t xml:space="preserve"> </w:t>
      </w:r>
      <w:r>
        <w:t>the</w:t>
      </w:r>
      <w:r>
        <w:rPr>
          <w:spacing w:val="-10"/>
        </w:rPr>
        <w:t xml:space="preserve"> </w:t>
      </w:r>
      <w:r>
        <w:t>customer’s</w:t>
      </w:r>
      <w:r>
        <w:rPr>
          <w:spacing w:val="-6"/>
        </w:rPr>
        <w:t xml:space="preserve"> </w:t>
      </w:r>
      <w:r>
        <w:t>employment</w:t>
      </w:r>
      <w:r>
        <w:rPr>
          <w:spacing w:val="-10"/>
        </w:rPr>
        <w:t xml:space="preserve"> </w:t>
      </w:r>
      <w:r>
        <w:t>situation is going</w:t>
      </w:r>
      <w:r>
        <w:rPr>
          <w:spacing w:val="-1"/>
        </w:rPr>
        <w:t xml:space="preserve"> </w:t>
      </w:r>
      <w:r>
        <w:t>well. During follow-up, Career Center staff may assist</w:t>
      </w:r>
      <w:r>
        <w:rPr>
          <w:spacing w:val="-1"/>
        </w:rPr>
        <w:t xml:space="preserve"> </w:t>
      </w:r>
      <w:r>
        <w:t>the</w:t>
      </w:r>
      <w:r>
        <w:rPr>
          <w:spacing w:val="-1"/>
        </w:rPr>
        <w:t xml:space="preserve"> </w:t>
      </w:r>
      <w:r>
        <w:t>customer to work toward future goals such as career advancement and/or other job-related issues. Customers may be asked to participate in a survey about the services received at the Career Center.</w:t>
      </w:r>
    </w:p>
    <w:p w14:paraId="12CF18AA" w14:textId="77777777" w:rsidR="00FE2C1B" w:rsidRDefault="00FE2C1B">
      <w:pPr>
        <w:jc w:val="both"/>
        <w:sectPr w:rsidR="00FE2C1B">
          <w:pgSz w:w="12240" w:h="15840"/>
          <w:pgMar w:top="1080" w:right="880" w:bottom="1020" w:left="780" w:header="0" w:footer="835" w:gutter="0"/>
          <w:cols w:space="720"/>
        </w:sectPr>
      </w:pPr>
    </w:p>
    <w:p w14:paraId="2DF20036" w14:textId="77777777" w:rsidR="00FE2C1B" w:rsidRDefault="00E97B9E">
      <w:pPr>
        <w:pStyle w:val="Heading4"/>
        <w:numPr>
          <w:ilvl w:val="0"/>
          <w:numId w:val="14"/>
        </w:numPr>
        <w:tabs>
          <w:tab w:val="left" w:pos="915"/>
        </w:tabs>
        <w:spacing w:before="71"/>
        <w:ind w:left="914" w:hanging="255"/>
      </w:pPr>
      <w:r>
        <w:lastRenderedPageBreak/>
        <w:t>WIOA</w:t>
      </w:r>
      <w:r>
        <w:rPr>
          <w:spacing w:val="-5"/>
        </w:rPr>
        <w:t xml:space="preserve"> </w:t>
      </w:r>
      <w:r>
        <w:t>Data</w:t>
      </w:r>
      <w:r>
        <w:rPr>
          <w:spacing w:val="-6"/>
        </w:rPr>
        <w:t xml:space="preserve"> </w:t>
      </w:r>
      <w:r>
        <w:t>Validation</w:t>
      </w:r>
      <w:r>
        <w:rPr>
          <w:spacing w:val="-4"/>
        </w:rPr>
        <w:t xml:space="preserve"> </w:t>
      </w:r>
      <w:r>
        <w:t>and</w:t>
      </w:r>
      <w:r>
        <w:rPr>
          <w:spacing w:val="-7"/>
        </w:rPr>
        <w:t xml:space="preserve"> </w:t>
      </w:r>
      <w:r>
        <w:t>Record</w:t>
      </w:r>
      <w:r>
        <w:rPr>
          <w:spacing w:val="-6"/>
        </w:rPr>
        <w:t xml:space="preserve"> </w:t>
      </w:r>
      <w:r>
        <w:rPr>
          <w:spacing w:val="-2"/>
        </w:rPr>
        <w:t>Keeping</w:t>
      </w:r>
    </w:p>
    <w:p w14:paraId="37FED1EA" w14:textId="77777777" w:rsidR="00FE2C1B" w:rsidRDefault="00E97B9E">
      <w:pPr>
        <w:pStyle w:val="BodyText"/>
        <w:spacing w:before="184"/>
        <w:ind w:left="1020" w:right="376"/>
        <w:jc w:val="both"/>
      </w:pPr>
      <w:r>
        <w:t>The US Department of Labor has issued a data validation policy that establishes recordkeeping requirements to ensure the accuracy and integrity of information collected and reported on WIOA activities</w:t>
      </w:r>
      <w:r>
        <w:rPr>
          <w:spacing w:val="-6"/>
        </w:rPr>
        <w:t xml:space="preserve"> </w:t>
      </w:r>
      <w:r>
        <w:t>and</w:t>
      </w:r>
      <w:r>
        <w:rPr>
          <w:spacing w:val="-7"/>
        </w:rPr>
        <w:t xml:space="preserve"> </w:t>
      </w:r>
      <w:r>
        <w:t>program</w:t>
      </w:r>
      <w:r>
        <w:rPr>
          <w:spacing w:val="-4"/>
        </w:rPr>
        <w:t xml:space="preserve"> </w:t>
      </w:r>
      <w:r>
        <w:t>outcomes.</w:t>
      </w:r>
      <w:r>
        <w:rPr>
          <w:spacing w:val="-6"/>
        </w:rPr>
        <w:t xml:space="preserve"> </w:t>
      </w:r>
      <w:r>
        <w:t>This</w:t>
      </w:r>
      <w:r>
        <w:rPr>
          <w:spacing w:val="-5"/>
        </w:rPr>
        <w:t xml:space="preserve"> </w:t>
      </w:r>
      <w:r>
        <w:t>requirement</w:t>
      </w:r>
      <w:r>
        <w:rPr>
          <w:spacing w:val="-4"/>
        </w:rPr>
        <w:t xml:space="preserve"> </w:t>
      </w:r>
      <w:r>
        <w:t>applies</w:t>
      </w:r>
      <w:r>
        <w:rPr>
          <w:spacing w:val="-6"/>
        </w:rPr>
        <w:t xml:space="preserve"> </w:t>
      </w:r>
      <w:r>
        <w:t>to</w:t>
      </w:r>
      <w:r>
        <w:rPr>
          <w:spacing w:val="-4"/>
        </w:rPr>
        <w:t xml:space="preserve"> </w:t>
      </w:r>
      <w:r>
        <w:t>WIOA</w:t>
      </w:r>
      <w:r>
        <w:rPr>
          <w:spacing w:val="-7"/>
        </w:rPr>
        <w:t xml:space="preserve"> </w:t>
      </w:r>
      <w:r>
        <w:t>services</w:t>
      </w:r>
      <w:r>
        <w:rPr>
          <w:spacing w:val="-3"/>
        </w:rPr>
        <w:t xml:space="preserve"> </w:t>
      </w:r>
      <w:r>
        <w:t>and</w:t>
      </w:r>
      <w:r>
        <w:rPr>
          <w:spacing w:val="-4"/>
        </w:rPr>
        <w:t xml:space="preserve"> </w:t>
      </w:r>
      <w:r>
        <w:t>outcomes</w:t>
      </w:r>
      <w:r>
        <w:rPr>
          <w:spacing w:val="-6"/>
        </w:rPr>
        <w:t xml:space="preserve"> </w:t>
      </w:r>
      <w:r>
        <w:t>as</w:t>
      </w:r>
      <w:r>
        <w:rPr>
          <w:spacing w:val="-6"/>
        </w:rPr>
        <w:t xml:space="preserve"> </w:t>
      </w:r>
      <w:r>
        <w:t>well.</w:t>
      </w:r>
      <w:r>
        <w:rPr>
          <w:spacing w:val="-6"/>
        </w:rPr>
        <w:t xml:space="preserve"> </w:t>
      </w:r>
      <w:r>
        <w:t>The Federal</w:t>
      </w:r>
      <w:r>
        <w:rPr>
          <w:spacing w:val="-12"/>
        </w:rPr>
        <w:t xml:space="preserve"> </w:t>
      </w:r>
      <w:r>
        <w:t>policy</w:t>
      </w:r>
      <w:r>
        <w:rPr>
          <w:spacing w:val="-10"/>
        </w:rPr>
        <w:t xml:space="preserve"> </w:t>
      </w:r>
      <w:r>
        <w:t>mandates</w:t>
      </w:r>
      <w:r>
        <w:rPr>
          <w:spacing w:val="-10"/>
        </w:rPr>
        <w:t xml:space="preserve"> </w:t>
      </w:r>
      <w:r>
        <w:t>that</w:t>
      </w:r>
      <w:r>
        <w:rPr>
          <w:spacing w:val="-12"/>
        </w:rPr>
        <w:t xml:space="preserve"> </w:t>
      </w:r>
      <w:r>
        <w:t>states</w:t>
      </w:r>
      <w:r>
        <w:rPr>
          <w:spacing w:val="-10"/>
        </w:rPr>
        <w:t xml:space="preserve"> </w:t>
      </w:r>
      <w:r>
        <w:t>demonstrate</w:t>
      </w:r>
      <w:r>
        <w:rPr>
          <w:spacing w:val="-12"/>
        </w:rPr>
        <w:t xml:space="preserve"> </w:t>
      </w:r>
      <w:r>
        <w:t>the</w:t>
      </w:r>
      <w:r>
        <w:rPr>
          <w:spacing w:val="-12"/>
        </w:rPr>
        <w:t xml:space="preserve"> </w:t>
      </w:r>
      <w:r>
        <w:t>validity</w:t>
      </w:r>
      <w:r>
        <w:rPr>
          <w:spacing w:val="-10"/>
        </w:rPr>
        <w:t xml:space="preserve"> </w:t>
      </w:r>
      <w:r>
        <w:t>of</w:t>
      </w:r>
      <w:r>
        <w:rPr>
          <w:spacing w:val="-11"/>
        </w:rPr>
        <w:t xml:space="preserve"> </w:t>
      </w:r>
      <w:r>
        <w:t>reported</w:t>
      </w:r>
      <w:r>
        <w:rPr>
          <w:spacing w:val="-9"/>
        </w:rPr>
        <w:t xml:space="preserve"> </w:t>
      </w:r>
      <w:r>
        <w:t>data</w:t>
      </w:r>
      <w:r>
        <w:rPr>
          <w:spacing w:val="-9"/>
        </w:rPr>
        <w:t xml:space="preserve"> </w:t>
      </w:r>
      <w:r>
        <w:t>and</w:t>
      </w:r>
      <w:r>
        <w:rPr>
          <w:spacing w:val="-9"/>
        </w:rPr>
        <w:t xml:space="preserve"> </w:t>
      </w:r>
      <w:r>
        <w:t>conduct</w:t>
      </w:r>
      <w:r>
        <w:rPr>
          <w:spacing w:val="-11"/>
        </w:rPr>
        <w:t xml:space="preserve"> </w:t>
      </w:r>
      <w:r>
        <w:t>data</w:t>
      </w:r>
      <w:r>
        <w:rPr>
          <w:spacing w:val="-12"/>
        </w:rPr>
        <w:t xml:space="preserve"> </w:t>
      </w:r>
      <w:r>
        <w:t>validation annually. North Carolina has set statewide policy for data validation, and the ECWDB has developed guidelines and instructions for participant records/files that include file content and structure, data validation labeling requirements, and file maintenance. The ECWDB staff will provide training and technical assistance on data validation to Career center staff.</w:t>
      </w:r>
    </w:p>
    <w:p w14:paraId="45C7BD9F" w14:textId="77777777" w:rsidR="00FE2C1B" w:rsidRDefault="00FE2C1B">
      <w:pPr>
        <w:pStyle w:val="BodyText"/>
        <w:spacing w:before="1"/>
      </w:pPr>
    </w:p>
    <w:p w14:paraId="1AC25EC5" w14:textId="77777777" w:rsidR="00FE2C1B" w:rsidRDefault="00E97B9E">
      <w:pPr>
        <w:pStyle w:val="Heading4"/>
        <w:numPr>
          <w:ilvl w:val="0"/>
          <w:numId w:val="14"/>
        </w:numPr>
        <w:tabs>
          <w:tab w:val="left" w:pos="1020"/>
          <w:tab w:val="left" w:pos="1021"/>
        </w:tabs>
        <w:ind w:hanging="361"/>
      </w:pPr>
      <w:r>
        <w:t>Career</w:t>
      </w:r>
      <w:r>
        <w:rPr>
          <w:spacing w:val="-8"/>
        </w:rPr>
        <w:t xml:space="preserve"> </w:t>
      </w:r>
      <w:r>
        <w:rPr>
          <w:spacing w:val="-2"/>
        </w:rPr>
        <w:t>Pathways</w:t>
      </w:r>
    </w:p>
    <w:p w14:paraId="2DBA7586" w14:textId="77777777" w:rsidR="00FE2C1B" w:rsidRDefault="00FE2C1B">
      <w:pPr>
        <w:pStyle w:val="BodyText"/>
        <w:spacing w:before="10"/>
        <w:rPr>
          <w:b/>
          <w:sz w:val="19"/>
        </w:rPr>
      </w:pPr>
    </w:p>
    <w:p w14:paraId="653B53DE" w14:textId="77777777" w:rsidR="00FE2C1B" w:rsidRDefault="00E97B9E">
      <w:pPr>
        <w:pStyle w:val="BodyText"/>
        <w:ind w:left="1020"/>
        <w:jc w:val="both"/>
      </w:pPr>
      <w:r>
        <w:rPr>
          <w:color w:val="090909"/>
        </w:rPr>
        <w:t>A</w:t>
      </w:r>
      <w:r>
        <w:rPr>
          <w:color w:val="090909"/>
          <w:spacing w:val="-8"/>
        </w:rPr>
        <w:t xml:space="preserve"> </w:t>
      </w:r>
      <w:r>
        <w:rPr>
          <w:color w:val="090909"/>
        </w:rPr>
        <w:t>Career</w:t>
      </w:r>
      <w:r>
        <w:rPr>
          <w:color w:val="090909"/>
          <w:spacing w:val="-7"/>
        </w:rPr>
        <w:t xml:space="preserve"> </w:t>
      </w:r>
      <w:r>
        <w:rPr>
          <w:color w:val="090909"/>
        </w:rPr>
        <w:t>Pathway</w:t>
      </w:r>
      <w:r>
        <w:rPr>
          <w:color w:val="090909"/>
          <w:spacing w:val="-7"/>
        </w:rPr>
        <w:t xml:space="preserve"> </w:t>
      </w:r>
      <w:r>
        <w:rPr>
          <w:color w:val="090909"/>
        </w:rPr>
        <w:t>is</w:t>
      </w:r>
      <w:r>
        <w:rPr>
          <w:color w:val="090909"/>
          <w:spacing w:val="-6"/>
        </w:rPr>
        <w:t xml:space="preserve"> </w:t>
      </w:r>
      <w:r>
        <w:rPr>
          <w:color w:val="090909"/>
        </w:rPr>
        <w:t>a</w:t>
      </w:r>
      <w:r>
        <w:rPr>
          <w:color w:val="090909"/>
          <w:spacing w:val="-6"/>
        </w:rPr>
        <w:t xml:space="preserve"> </w:t>
      </w:r>
      <w:r>
        <w:rPr>
          <w:color w:val="090909"/>
        </w:rPr>
        <w:t>holistic</w:t>
      </w:r>
      <w:r>
        <w:rPr>
          <w:color w:val="090909"/>
          <w:spacing w:val="-6"/>
        </w:rPr>
        <w:t xml:space="preserve"> </w:t>
      </w:r>
      <w:r>
        <w:rPr>
          <w:color w:val="090909"/>
        </w:rPr>
        <w:t>blend</w:t>
      </w:r>
      <w:r>
        <w:rPr>
          <w:color w:val="090909"/>
          <w:spacing w:val="-7"/>
        </w:rPr>
        <w:t xml:space="preserve"> </w:t>
      </w:r>
      <w:r>
        <w:rPr>
          <w:color w:val="090909"/>
        </w:rPr>
        <w:t>of</w:t>
      </w:r>
      <w:r>
        <w:rPr>
          <w:color w:val="090909"/>
          <w:spacing w:val="-8"/>
        </w:rPr>
        <w:t xml:space="preserve"> </w:t>
      </w:r>
      <w:r>
        <w:rPr>
          <w:color w:val="090909"/>
        </w:rPr>
        <w:t>high-quality</w:t>
      </w:r>
      <w:r>
        <w:rPr>
          <w:color w:val="090909"/>
          <w:spacing w:val="-5"/>
        </w:rPr>
        <w:t xml:space="preserve"> </w:t>
      </w:r>
      <w:r>
        <w:rPr>
          <w:color w:val="090909"/>
        </w:rPr>
        <w:t>education,</w:t>
      </w:r>
      <w:r>
        <w:rPr>
          <w:color w:val="090909"/>
          <w:spacing w:val="-8"/>
        </w:rPr>
        <w:t xml:space="preserve"> </w:t>
      </w:r>
      <w:r>
        <w:rPr>
          <w:color w:val="090909"/>
        </w:rPr>
        <w:t>training,</w:t>
      </w:r>
      <w:r>
        <w:rPr>
          <w:color w:val="090909"/>
          <w:spacing w:val="-7"/>
        </w:rPr>
        <w:t xml:space="preserve"> </w:t>
      </w:r>
      <w:r>
        <w:rPr>
          <w:color w:val="090909"/>
        </w:rPr>
        <w:t>and</w:t>
      </w:r>
      <w:r>
        <w:rPr>
          <w:color w:val="090909"/>
          <w:spacing w:val="-7"/>
        </w:rPr>
        <w:t xml:space="preserve"> </w:t>
      </w:r>
      <w:r>
        <w:rPr>
          <w:color w:val="090909"/>
        </w:rPr>
        <w:t>other</w:t>
      </w:r>
      <w:r>
        <w:rPr>
          <w:color w:val="090909"/>
          <w:spacing w:val="-5"/>
        </w:rPr>
        <w:t xml:space="preserve"> </w:t>
      </w:r>
      <w:r>
        <w:rPr>
          <w:color w:val="090909"/>
        </w:rPr>
        <w:t>services</w:t>
      </w:r>
      <w:r>
        <w:rPr>
          <w:color w:val="090909"/>
          <w:spacing w:val="-7"/>
        </w:rPr>
        <w:t xml:space="preserve"> </w:t>
      </w:r>
      <w:r>
        <w:rPr>
          <w:color w:val="090909"/>
          <w:spacing w:val="-2"/>
        </w:rPr>
        <w:t>that:</w:t>
      </w:r>
    </w:p>
    <w:p w14:paraId="300D62B6" w14:textId="77777777" w:rsidR="00FE2C1B" w:rsidRDefault="00FE2C1B">
      <w:pPr>
        <w:pStyle w:val="BodyText"/>
        <w:spacing w:before="1"/>
      </w:pPr>
    </w:p>
    <w:p w14:paraId="0C90ABA6" w14:textId="77777777" w:rsidR="00FE2C1B" w:rsidRDefault="00E97B9E">
      <w:pPr>
        <w:pStyle w:val="ListParagraph"/>
        <w:numPr>
          <w:ilvl w:val="1"/>
          <w:numId w:val="14"/>
        </w:numPr>
        <w:tabs>
          <w:tab w:val="left" w:pos="1740"/>
          <w:tab w:val="left" w:pos="1741"/>
        </w:tabs>
        <w:spacing w:before="1" w:line="245" w:lineRule="exact"/>
        <w:ind w:left="1740" w:hanging="361"/>
        <w:rPr>
          <w:rFonts w:ascii="Symbol" w:hAnsi="Symbol"/>
          <w:color w:val="090909"/>
          <w:sz w:val="20"/>
        </w:rPr>
      </w:pPr>
      <w:r>
        <w:rPr>
          <w:color w:val="090909"/>
          <w:sz w:val="20"/>
        </w:rPr>
        <w:t>Aligns</w:t>
      </w:r>
      <w:r>
        <w:rPr>
          <w:color w:val="090909"/>
          <w:spacing w:val="-6"/>
          <w:sz w:val="20"/>
        </w:rPr>
        <w:t xml:space="preserve"> </w:t>
      </w:r>
      <w:r>
        <w:rPr>
          <w:color w:val="090909"/>
          <w:sz w:val="20"/>
        </w:rPr>
        <w:t>with</w:t>
      </w:r>
      <w:r>
        <w:rPr>
          <w:color w:val="090909"/>
          <w:spacing w:val="-5"/>
          <w:sz w:val="20"/>
        </w:rPr>
        <w:t xml:space="preserve"> </w:t>
      </w:r>
      <w:r>
        <w:rPr>
          <w:color w:val="090909"/>
          <w:sz w:val="20"/>
        </w:rPr>
        <w:t>the</w:t>
      </w:r>
      <w:r>
        <w:rPr>
          <w:color w:val="090909"/>
          <w:spacing w:val="-5"/>
          <w:sz w:val="20"/>
        </w:rPr>
        <w:t xml:space="preserve"> </w:t>
      </w:r>
      <w:r>
        <w:rPr>
          <w:color w:val="090909"/>
          <w:sz w:val="20"/>
        </w:rPr>
        <w:t>skill</w:t>
      </w:r>
      <w:r>
        <w:rPr>
          <w:color w:val="090909"/>
          <w:spacing w:val="-5"/>
          <w:sz w:val="20"/>
        </w:rPr>
        <w:t xml:space="preserve"> </w:t>
      </w:r>
      <w:r>
        <w:rPr>
          <w:color w:val="090909"/>
          <w:sz w:val="20"/>
        </w:rPr>
        <w:t>needs</w:t>
      </w:r>
      <w:r>
        <w:rPr>
          <w:color w:val="090909"/>
          <w:spacing w:val="-6"/>
          <w:sz w:val="20"/>
        </w:rPr>
        <w:t xml:space="preserve"> </w:t>
      </w:r>
      <w:r>
        <w:rPr>
          <w:color w:val="090909"/>
          <w:sz w:val="20"/>
        </w:rPr>
        <w:t>of</w:t>
      </w:r>
      <w:r>
        <w:rPr>
          <w:color w:val="090909"/>
          <w:spacing w:val="-7"/>
          <w:sz w:val="20"/>
        </w:rPr>
        <w:t xml:space="preserve"> </w:t>
      </w:r>
      <w:r>
        <w:rPr>
          <w:color w:val="090909"/>
          <w:sz w:val="20"/>
        </w:rPr>
        <w:t>industries</w:t>
      </w:r>
      <w:r>
        <w:rPr>
          <w:color w:val="090909"/>
          <w:spacing w:val="-4"/>
          <w:sz w:val="20"/>
        </w:rPr>
        <w:t xml:space="preserve"> </w:t>
      </w:r>
      <w:r>
        <w:rPr>
          <w:color w:val="090909"/>
          <w:sz w:val="20"/>
        </w:rPr>
        <w:t>in</w:t>
      </w:r>
      <w:r>
        <w:rPr>
          <w:color w:val="090909"/>
          <w:spacing w:val="-6"/>
          <w:sz w:val="20"/>
        </w:rPr>
        <w:t xml:space="preserve"> </w:t>
      </w:r>
      <w:r>
        <w:rPr>
          <w:color w:val="090909"/>
          <w:sz w:val="20"/>
        </w:rPr>
        <w:t>the</w:t>
      </w:r>
      <w:r>
        <w:rPr>
          <w:color w:val="090909"/>
          <w:spacing w:val="-8"/>
          <w:sz w:val="20"/>
        </w:rPr>
        <w:t xml:space="preserve"> </w:t>
      </w:r>
      <w:proofErr w:type="gramStart"/>
      <w:r>
        <w:rPr>
          <w:color w:val="090909"/>
          <w:spacing w:val="-2"/>
          <w:sz w:val="20"/>
        </w:rPr>
        <w:t>region;</w:t>
      </w:r>
      <w:proofErr w:type="gramEnd"/>
    </w:p>
    <w:p w14:paraId="2515B661" w14:textId="77777777" w:rsidR="00FE2C1B" w:rsidRDefault="00E97B9E">
      <w:pPr>
        <w:pStyle w:val="ListParagraph"/>
        <w:numPr>
          <w:ilvl w:val="1"/>
          <w:numId w:val="14"/>
        </w:numPr>
        <w:tabs>
          <w:tab w:val="left" w:pos="1740"/>
          <w:tab w:val="left" w:pos="1741"/>
        </w:tabs>
        <w:spacing w:line="244" w:lineRule="exact"/>
        <w:ind w:left="1740" w:hanging="361"/>
        <w:rPr>
          <w:rFonts w:ascii="Symbol" w:hAnsi="Symbol"/>
          <w:color w:val="090909"/>
          <w:sz w:val="20"/>
        </w:rPr>
      </w:pPr>
      <w:r>
        <w:rPr>
          <w:color w:val="090909"/>
          <w:sz w:val="20"/>
        </w:rPr>
        <w:t>Prepares</w:t>
      </w:r>
      <w:r>
        <w:rPr>
          <w:color w:val="090909"/>
          <w:spacing w:val="-7"/>
          <w:sz w:val="20"/>
        </w:rPr>
        <w:t xml:space="preserve"> </w:t>
      </w:r>
      <w:r>
        <w:rPr>
          <w:color w:val="090909"/>
          <w:sz w:val="20"/>
        </w:rPr>
        <w:t>individuals</w:t>
      </w:r>
      <w:r>
        <w:rPr>
          <w:color w:val="090909"/>
          <w:spacing w:val="-9"/>
          <w:sz w:val="20"/>
        </w:rPr>
        <w:t xml:space="preserve"> </w:t>
      </w:r>
      <w:r>
        <w:rPr>
          <w:color w:val="090909"/>
          <w:sz w:val="20"/>
        </w:rPr>
        <w:t>to</w:t>
      </w:r>
      <w:r>
        <w:rPr>
          <w:color w:val="090909"/>
          <w:spacing w:val="-7"/>
          <w:sz w:val="20"/>
        </w:rPr>
        <w:t xml:space="preserve"> </w:t>
      </w:r>
      <w:r>
        <w:rPr>
          <w:color w:val="090909"/>
          <w:sz w:val="20"/>
        </w:rPr>
        <w:t>be</w:t>
      </w:r>
      <w:r>
        <w:rPr>
          <w:color w:val="090909"/>
          <w:spacing w:val="-9"/>
          <w:sz w:val="20"/>
        </w:rPr>
        <w:t xml:space="preserve"> </w:t>
      </w:r>
      <w:r>
        <w:rPr>
          <w:color w:val="090909"/>
          <w:sz w:val="20"/>
        </w:rPr>
        <w:t>successful</w:t>
      </w:r>
      <w:r>
        <w:rPr>
          <w:color w:val="090909"/>
          <w:spacing w:val="-10"/>
          <w:sz w:val="20"/>
        </w:rPr>
        <w:t xml:space="preserve"> </w:t>
      </w:r>
      <w:r>
        <w:rPr>
          <w:color w:val="090909"/>
          <w:sz w:val="20"/>
        </w:rPr>
        <w:t>in</w:t>
      </w:r>
      <w:r>
        <w:rPr>
          <w:color w:val="090909"/>
          <w:spacing w:val="-9"/>
          <w:sz w:val="20"/>
        </w:rPr>
        <w:t xml:space="preserve"> </w:t>
      </w:r>
      <w:r>
        <w:rPr>
          <w:color w:val="090909"/>
          <w:sz w:val="20"/>
        </w:rPr>
        <w:t>secondary</w:t>
      </w:r>
      <w:r>
        <w:rPr>
          <w:color w:val="090909"/>
          <w:spacing w:val="-8"/>
          <w:sz w:val="20"/>
        </w:rPr>
        <w:t xml:space="preserve"> </w:t>
      </w:r>
      <w:r>
        <w:rPr>
          <w:color w:val="090909"/>
          <w:sz w:val="20"/>
        </w:rPr>
        <w:t>or</w:t>
      </w:r>
      <w:r>
        <w:rPr>
          <w:color w:val="090909"/>
          <w:spacing w:val="-7"/>
          <w:sz w:val="20"/>
        </w:rPr>
        <w:t xml:space="preserve"> </w:t>
      </w:r>
      <w:r>
        <w:rPr>
          <w:color w:val="090909"/>
          <w:sz w:val="20"/>
        </w:rPr>
        <w:t>post-secondary</w:t>
      </w:r>
      <w:r>
        <w:rPr>
          <w:color w:val="090909"/>
          <w:spacing w:val="-8"/>
          <w:sz w:val="20"/>
        </w:rPr>
        <w:t xml:space="preserve"> </w:t>
      </w:r>
      <w:r>
        <w:rPr>
          <w:color w:val="090909"/>
          <w:sz w:val="20"/>
        </w:rPr>
        <w:t>education</w:t>
      </w:r>
      <w:r>
        <w:rPr>
          <w:color w:val="090909"/>
          <w:spacing w:val="-6"/>
          <w:sz w:val="20"/>
        </w:rPr>
        <w:t xml:space="preserve"> </w:t>
      </w:r>
      <w:proofErr w:type="gramStart"/>
      <w:r>
        <w:rPr>
          <w:color w:val="090909"/>
          <w:spacing w:val="-2"/>
          <w:sz w:val="20"/>
        </w:rPr>
        <w:t>opportunities;</w:t>
      </w:r>
      <w:proofErr w:type="gramEnd"/>
    </w:p>
    <w:p w14:paraId="4D026E1F" w14:textId="77777777" w:rsidR="00FE2C1B" w:rsidRDefault="00E97B9E">
      <w:pPr>
        <w:pStyle w:val="ListParagraph"/>
        <w:numPr>
          <w:ilvl w:val="1"/>
          <w:numId w:val="14"/>
        </w:numPr>
        <w:tabs>
          <w:tab w:val="left" w:pos="1740"/>
          <w:tab w:val="left" w:pos="1741"/>
        </w:tabs>
        <w:spacing w:line="244" w:lineRule="exact"/>
        <w:ind w:left="1740" w:hanging="361"/>
        <w:rPr>
          <w:rFonts w:ascii="Symbol" w:hAnsi="Symbol"/>
          <w:color w:val="090909"/>
          <w:sz w:val="20"/>
        </w:rPr>
      </w:pPr>
      <w:r>
        <w:rPr>
          <w:color w:val="090909"/>
          <w:sz w:val="20"/>
        </w:rPr>
        <w:t>Includes</w:t>
      </w:r>
      <w:r>
        <w:rPr>
          <w:color w:val="090909"/>
          <w:spacing w:val="-8"/>
          <w:sz w:val="20"/>
        </w:rPr>
        <w:t xml:space="preserve"> </w:t>
      </w:r>
      <w:r>
        <w:rPr>
          <w:color w:val="090909"/>
          <w:sz w:val="20"/>
        </w:rPr>
        <w:t>advising</w:t>
      </w:r>
      <w:r>
        <w:rPr>
          <w:color w:val="090909"/>
          <w:spacing w:val="-7"/>
          <w:sz w:val="20"/>
        </w:rPr>
        <w:t xml:space="preserve"> </w:t>
      </w:r>
      <w:r>
        <w:rPr>
          <w:color w:val="090909"/>
          <w:sz w:val="20"/>
        </w:rPr>
        <w:t>to</w:t>
      </w:r>
      <w:r>
        <w:rPr>
          <w:color w:val="090909"/>
          <w:spacing w:val="-8"/>
          <w:sz w:val="20"/>
        </w:rPr>
        <w:t xml:space="preserve"> </w:t>
      </w:r>
      <w:r>
        <w:rPr>
          <w:color w:val="090909"/>
          <w:sz w:val="20"/>
        </w:rPr>
        <w:t>support</w:t>
      </w:r>
      <w:r>
        <w:rPr>
          <w:color w:val="090909"/>
          <w:spacing w:val="-9"/>
          <w:sz w:val="20"/>
        </w:rPr>
        <w:t xml:space="preserve"> </w:t>
      </w:r>
      <w:r>
        <w:rPr>
          <w:color w:val="090909"/>
          <w:sz w:val="20"/>
        </w:rPr>
        <w:t>individuals</w:t>
      </w:r>
      <w:r>
        <w:rPr>
          <w:color w:val="090909"/>
          <w:spacing w:val="-7"/>
          <w:sz w:val="20"/>
        </w:rPr>
        <w:t xml:space="preserve"> </w:t>
      </w:r>
      <w:r>
        <w:rPr>
          <w:color w:val="090909"/>
          <w:sz w:val="20"/>
        </w:rPr>
        <w:t>in</w:t>
      </w:r>
      <w:r>
        <w:rPr>
          <w:color w:val="090909"/>
          <w:spacing w:val="-7"/>
          <w:sz w:val="20"/>
        </w:rPr>
        <w:t xml:space="preserve"> </w:t>
      </w:r>
      <w:r>
        <w:rPr>
          <w:color w:val="090909"/>
          <w:sz w:val="20"/>
        </w:rPr>
        <w:t>achieving</w:t>
      </w:r>
      <w:r>
        <w:rPr>
          <w:color w:val="090909"/>
          <w:spacing w:val="-8"/>
          <w:sz w:val="20"/>
        </w:rPr>
        <w:t xml:space="preserve"> </w:t>
      </w:r>
      <w:r>
        <w:rPr>
          <w:color w:val="090909"/>
          <w:sz w:val="20"/>
        </w:rPr>
        <w:t>your</w:t>
      </w:r>
      <w:r>
        <w:rPr>
          <w:color w:val="090909"/>
          <w:spacing w:val="-8"/>
          <w:sz w:val="20"/>
        </w:rPr>
        <w:t xml:space="preserve"> </w:t>
      </w:r>
      <w:r>
        <w:rPr>
          <w:color w:val="090909"/>
          <w:sz w:val="20"/>
        </w:rPr>
        <w:t>education</w:t>
      </w:r>
      <w:r>
        <w:rPr>
          <w:color w:val="090909"/>
          <w:spacing w:val="-8"/>
          <w:sz w:val="20"/>
        </w:rPr>
        <w:t xml:space="preserve"> </w:t>
      </w:r>
      <w:r>
        <w:rPr>
          <w:color w:val="090909"/>
          <w:sz w:val="20"/>
        </w:rPr>
        <w:t>and</w:t>
      </w:r>
      <w:r>
        <w:rPr>
          <w:color w:val="090909"/>
          <w:spacing w:val="-9"/>
          <w:sz w:val="20"/>
        </w:rPr>
        <w:t xml:space="preserve"> </w:t>
      </w:r>
      <w:r>
        <w:rPr>
          <w:color w:val="090909"/>
          <w:sz w:val="20"/>
        </w:rPr>
        <w:t>career</w:t>
      </w:r>
      <w:r>
        <w:rPr>
          <w:color w:val="090909"/>
          <w:spacing w:val="-9"/>
          <w:sz w:val="20"/>
        </w:rPr>
        <w:t xml:space="preserve"> </w:t>
      </w:r>
      <w:proofErr w:type="gramStart"/>
      <w:r>
        <w:rPr>
          <w:color w:val="090909"/>
          <w:spacing w:val="-2"/>
          <w:sz w:val="20"/>
        </w:rPr>
        <w:t>goals;</w:t>
      </w:r>
      <w:proofErr w:type="gramEnd"/>
    </w:p>
    <w:p w14:paraId="71476EA7" w14:textId="77777777" w:rsidR="00FE2C1B" w:rsidRDefault="00E97B9E">
      <w:pPr>
        <w:pStyle w:val="ListParagraph"/>
        <w:numPr>
          <w:ilvl w:val="1"/>
          <w:numId w:val="14"/>
        </w:numPr>
        <w:tabs>
          <w:tab w:val="left" w:pos="1740"/>
          <w:tab w:val="left" w:pos="1741"/>
        </w:tabs>
        <w:spacing w:line="244" w:lineRule="exact"/>
        <w:ind w:left="1740" w:hanging="361"/>
        <w:rPr>
          <w:rFonts w:ascii="Symbol" w:hAnsi="Symbol"/>
          <w:color w:val="090909"/>
          <w:sz w:val="20"/>
        </w:rPr>
      </w:pPr>
      <w:r>
        <w:rPr>
          <w:color w:val="090909"/>
          <w:sz w:val="20"/>
        </w:rPr>
        <w:t>Offers</w:t>
      </w:r>
      <w:r>
        <w:rPr>
          <w:color w:val="090909"/>
          <w:spacing w:val="-8"/>
          <w:sz w:val="20"/>
        </w:rPr>
        <w:t xml:space="preserve"> </w:t>
      </w:r>
      <w:r>
        <w:rPr>
          <w:color w:val="090909"/>
          <w:sz w:val="20"/>
        </w:rPr>
        <w:t>education</w:t>
      </w:r>
      <w:r>
        <w:rPr>
          <w:color w:val="090909"/>
          <w:spacing w:val="-6"/>
          <w:sz w:val="20"/>
        </w:rPr>
        <w:t xml:space="preserve"> </w:t>
      </w:r>
      <w:r>
        <w:rPr>
          <w:color w:val="090909"/>
          <w:sz w:val="20"/>
        </w:rPr>
        <w:t>and</w:t>
      </w:r>
      <w:r>
        <w:rPr>
          <w:color w:val="090909"/>
          <w:spacing w:val="-8"/>
          <w:sz w:val="20"/>
        </w:rPr>
        <w:t xml:space="preserve"> </w:t>
      </w:r>
      <w:r>
        <w:rPr>
          <w:color w:val="090909"/>
          <w:sz w:val="20"/>
        </w:rPr>
        <w:t>workforce</w:t>
      </w:r>
      <w:r>
        <w:rPr>
          <w:color w:val="090909"/>
          <w:spacing w:val="-9"/>
          <w:sz w:val="20"/>
        </w:rPr>
        <w:t xml:space="preserve"> </w:t>
      </w:r>
      <w:r>
        <w:rPr>
          <w:color w:val="090909"/>
          <w:sz w:val="20"/>
        </w:rPr>
        <w:t>training</w:t>
      </w:r>
      <w:r>
        <w:rPr>
          <w:color w:val="090909"/>
          <w:spacing w:val="-8"/>
          <w:sz w:val="20"/>
        </w:rPr>
        <w:t xml:space="preserve"> </w:t>
      </w:r>
      <w:r>
        <w:rPr>
          <w:color w:val="090909"/>
          <w:sz w:val="20"/>
        </w:rPr>
        <w:t>for</w:t>
      </w:r>
      <w:r>
        <w:rPr>
          <w:color w:val="090909"/>
          <w:spacing w:val="-5"/>
          <w:sz w:val="20"/>
        </w:rPr>
        <w:t xml:space="preserve"> </w:t>
      </w:r>
      <w:r>
        <w:rPr>
          <w:color w:val="090909"/>
          <w:sz w:val="20"/>
        </w:rPr>
        <w:t>a</w:t>
      </w:r>
      <w:r>
        <w:rPr>
          <w:color w:val="090909"/>
          <w:spacing w:val="-8"/>
          <w:sz w:val="20"/>
        </w:rPr>
        <w:t xml:space="preserve"> </w:t>
      </w:r>
      <w:r>
        <w:rPr>
          <w:color w:val="090909"/>
          <w:sz w:val="20"/>
        </w:rPr>
        <w:t>specific</w:t>
      </w:r>
      <w:r>
        <w:rPr>
          <w:color w:val="090909"/>
          <w:spacing w:val="-8"/>
          <w:sz w:val="20"/>
        </w:rPr>
        <w:t xml:space="preserve"> </w:t>
      </w:r>
      <w:r>
        <w:rPr>
          <w:color w:val="090909"/>
          <w:sz w:val="20"/>
        </w:rPr>
        <w:t>job</w:t>
      </w:r>
      <w:r>
        <w:rPr>
          <w:color w:val="090909"/>
          <w:spacing w:val="-9"/>
          <w:sz w:val="20"/>
        </w:rPr>
        <w:t xml:space="preserve"> </w:t>
      </w:r>
      <w:r>
        <w:rPr>
          <w:color w:val="090909"/>
          <w:sz w:val="20"/>
        </w:rPr>
        <w:t>or</w:t>
      </w:r>
      <w:r>
        <w:rPr>
          <w:color w:val="090909"/>
          <w:spacing w:val="-8"/>
          <w:sz w:val="20"/>
        </w:rPr>
        <w:t xml:space="preserve"> </w:t>
      </w:r>
      <w:r>
        <w:rPr>
          <w:color w:val="090909"/>
          <w:sz w:val="20"/>
        </w:rPr>
        <w:t>occupational</w:t>
      </w:r>
      <w:r>
        <w:rPr>
          <w:color w:val="090909"/>
          <w:spacing w:val="-9"/>
          <w:sz w:val="20"/>
        </w:rPr>
        <w:t xml:space="preserve"> </w:t>
      </w:r>
      <w:proofErr w:type="gramStart"/>
      <w:r>
        <w:rPr>
          <w:color w:val="090909"/>
          <w:spacing w:val="-2"/>
          <w:sz w:val="20"/>
        </w:rPr>
        <w:t>field;</w:t>
      </w:r>
      <w:proofErr w:type="gramEnd"/>
    </w:p>
    <w:p w14:paraId="5C6D033D" w14:textId="77777777" w:rsidR="00FE2C1B" w:rsidRDefault="00E97B9E">
      <w:pPr>
        <w:pStyle w:val="ListParagraph"/>
        <w:numPr>
          <w:ilvl w:val="1"/>
          <w:numId w:val="14"/>
        </w:numPr>
        <w:tabs>
          <w:tab w:val="left" w:pos="1740"/>
          <w:tab w:val="left" w:pos="1741"/>
        </w:tabs>
        <w:spacing w:before="2" w:line="235" w:lineRule="auto"/>
        <w:ind w:left="1740" w:right="389" w:hanging="360"/>
        <w:rPr>
          <w:rFonts w:ascii="Symbol" w:hAnsi="Symbol"/>
          <w:color w:val="090909"/>
          <w:sz w:val="20"/>
        </w:rPr>
      </w:pPr>
      <w:r>
        <w:rPr>
          <w:color w:val="090909"/>
          <w:sz w:val="20"/>
        </w:rPr>
        <w:t>Organizes education,</w:t>
      </w:r>
      <w:r>
        <w:rPr>
          <w:color w:val="090909"/>
          <w:spacing w:val="-1"/>
          <w:sz w:val="20"/>
        </w:rPr>
        <w:t xml:space="preserve"> </w:t>
      </w:r>
      <w:r>
        <w:rPr>
          <w:color w:val="090909"/>
          <w:sz w:val="20"/>
        </w:rPr>
        <w:t>training, and</w:t>
      </w:r>
      <w:r>
        <w:rPr>
          <w:color w:val="090909"/>
          <w:spacing w:val="-1"/>
          <w:sz w:val="20"/>
        </w:rPr>
        <w:t xml:space="preserve"> </w:t>
      </w:r>
      <w:r>
        <w:rPr>
          <w:color w:val="090909"/>
          <w:sz w:val="20"/>
        </w:rPr>
        <w:t>other</w:t>
      </w:r>
      <w:r>
        <w:rPr>
          <w:color w:val="090909"/>
          <w:spacing w:val="-2"/>
          <w:sz w:val="20"/>
        </w:rPr>
        <w:t xml:space="preserve"> </w:t>
      </w:r>
      <w:r>
        <w:rPr>
          <w:color w:val="090909"/>
          <w:sz w:val="20"/>
        </w:rPr>
        <w:t>services to</w:t>
      </w:r>
      <w:r>
        <w:rPr>
          <w:color w:val="090909"/>
          <w:spacing w:val="-1"/>
          <w:sz w:val="20"/>
        </w:rPr>
        <w:t xml:space="preserve"> </w:t>
      </w:r>
      <w:r>
        <w:rPr>
          <w:color w:val="090909"/>
          <w:sz w:val="20"/>
        </w:rPr>
        <w:t>meet individuals’</w:t>
      </w:r>
      <w:r>
        <w:rPr>
          <w:color w:val="090909"/>
          <w:spacing w:val="-1"/>
          <w:sz w:val="20"/>
        </w:rPr>
        <w:t xml:space="preserve"> </w:t>
      </w:r>
      <w:r>
        <w:rPr>
          <w:color w:val="090909"/>
          <w:sz w:val="20"/>
        </w:rPr>
        <w:t>needs in</w:t>
      </w:r>
      <w:r>
        <w:rPr>
          <w:color w:val="090909"/>
          <w:spacing w:val="-1"/>
          <w:sz w:val="20"/>
        </w:rPr>
        <w:t xml:space="preserve"> </w:t>
      </w:r>
      <w:r>
        <w:rPr>
          <w:color w:val="090909"/>
          <w:sz w:val="20"/>
        </w:rPr>
        <w:t>a</w:t>
      </w:r>
      <w:r>
        <w:rPr>
          <w:color w:val="090909"/>
          <w:spacing w:val="-1"/>
          <w:sz w:val="20"/>
        </w:rPr>
        <w:t xml:space="preserve"> </w:t>
      </w:r>
      <w:r>
        <w:rPr>
          <w:color w:val="090909"/>
          <w:sz w:val="20"/>
        </w:rPr>
        <w:t>way</w:t>
      </w:r>
      <w:r>
        <w:rPr>
          <w:color w:val="090909"/>
          <w:spacing w:val="-2"/>
          <w:sz w:val="20"/>
        </w:rPr>
        <w:t xml:space="preserve"> </w:t>
      </w:r>
      <w:r>
        <w:rPr>
          <w:color w:val="090909"/>
          <w:sz w:val="20"/>
        </w:rPr>
        <w:t>that</w:t>
      </w:r>
      <w:r>
        <w:rPr>
          <w:color w:val="090909"/>
          <w:spacing w:val="-3"/>
          <w:sz w:val="20"/>
        </w:rPr>
        <w:t xml:space="preserve"> </w:t>
      </w:r>
      <w:r>
        <w:rPr>
          <w:color w:val="090909"/>
          <w:sz w:val="20"/>
        </w:rPr>
        <w:t xml:space="preserve">helps speed up your educational and career </w:t>
      </w:r>
      <w:proofErr w:type="gramStart"/>
      <w:r>
        <w:rPr>
          <w:color w:val="090909"/>
          <w:sz w:val="20"/>
        </w:rPr>
        <w:t>advancement;</w:t>
      </w:r>
      <w:proofErr w:type="gramEnd"/>
    </w:p>
    <w:p w14:paraId="5D221DB0" w14:textId="77777777" w:rsidR="00FE2C1B" w:rsidRDefault="00E97B9E">
      <w:pPr>
        <w:pStyle w:val="ListParagraph"/>
        <w:numPr>
          <w:ilvl w:val="1"/>
          <w:numId w:val="14"/>
        </w:numPr>
        <w:tabs>
          <w:tab w:val="left" w:pos="1740"/>
          <w:tab w:val="left" w:pos="1741"/>
        </w:tabs>
        <w:spacing w:before="4"/>
        <w:ind w:left="1740" w:right="378" w:hanging="360"/>
        <w:rPr>
          <w:rFonts w:ascii="Symbol" w:hAnsi="Symbol"/>
          <w:color w:val="090909"/>
          <w:sz w:val="20"/>
        </w:rPr>
      </w:pPr>
      <w:r>
        <w:rPr>
          <w:color w:val="090909"/>
          <w:sz w:val="20"/>
        </w:rPr>
        <w:t>Enables</w:t>
      </w:r>
      <w:r>
        <w:rPr>
          <w:color w:val="090909"/>
          <w:spacing w:val="-14"/>
          <w:sz w:val="20"/>
        </w:rPr>
        <w:t xml:space="preserve"> </w:t>
      </w:r>
      <w:r>
        <w:rPr>
          <w:color w:val="090909"/>
          <w:sz w:val="20"/>
        </w:rPr>
        <w:t>individuals</w:t>
      </w:r>
      <w:r>
        <w:rPr>
          <w:color w:val="090909"/>
          <w:spacing w:val="-14"/>
          <w:sz w:val="20"/>
        </w:rPr>
        <w:t xml:space="preserve"> </w:t>
      </w:r>
      <w:r>
        <w:rPr>
          <w:color w:val="090909"/>
          <w:sz w:val="20"/>
        </w:rPr>
        <w:t>to</w:t>
      </w:r>
      <w:r>
        <w:rPr>
          <w:color w:val="090909"/>
          <w:spacing w:val="-14"/>
          <w:sz w:val="20"/>
        </w:rPr>
        <w:t xml:space="preserve"> </w:t>
      </w:r>
      <w:r>
        <w:rPr>
          <w:color w:val="090909"/>
          <w:sz w:val="20"/>
        </w:rPr>
        <w:t>attain</w:t>
      </w:r>
      <w:r>
        <w:rPr>
          <w:color w:val="090909"/>
          <w:spacing w:val="-14"/>
          <w:sz w:val="20"/>
        </w:rPr>
        <w:t xml:space="preserve"> </w:t>
      </w:r>
      <w:r>
        <w:rPr>
          <w:color w:val="090909"/>
          <w:sz w:val="20"/>
        </w:rPr>
        <w:t>a</w:t>
      </w:r>
      <w:r>
        <w:rPr>
          <w:color w:val="090909"/>
          <w:spacing w:val="-14"/>
          <w:sz w:val="20"/>
        </w:rPr>
        <w:t xml:space="preserve"> </w:t>
      </w:r>
      <w:r>
        <w:rPr>
          <w:color w:val="090909"/>
          <w:sz w:val="20"/>
        </w:rPr>
        <w:t>high</w:t>
      </w:r>
      <w:r>
        <w:rPr>
          <w:color w:val="090909"/>
          <w:spacing w:val="-14"/>
          <w:sz w:val="20"/>
        </w:rPr>
        <w:t xml:space="preserve"> </w:t>
      </w:r>
      <w:r>
        <w:rPr>
          <w:color w:val="090909"/>
          <w:sz w:val="20"/>
        </w:rPr>
        <w:t>school</w:t>
      </w:r>
      <w:r>
        <w:rPr>
          <w:color w:val="090909"/>
          <w:spacing w:val="-14"/>
          <w:sz w:val="20"/>
        </w:rPr>
        <w:t xml:space="preserve"> </w:t>
      </w:r>
      <w:r>
        <w:rPr>
          <w:color w:val="090909"/>
          <w:sz w:val="20"/>
        </w:rPr>
        <w:t>diploma</w:t>
      </w:r>
      <w:r>
        <w:rPr>
          <w:color w:val="090909"/>
          <w:spacing w:val="-14"/>
          <w:sz w:val="20"/>
        </w:rPr>
        <w:t xml:space="preserve"> </w:t>
      </w:r>
      <w:r>
        <w:rPr>
          <w:color w:val="090909"/>
          <w:sz w:val="20"/>
        </w:rPr>
        <w:t>or</w:t>
      </w:r>
      <w:r>
        <w:rPr>
          <w:color w:val="090909"/>
          <w:spacing w:val="-14"/>
          <w:sz w:val="20"/>
        </w:rPr>
        <w:t xml:space="preserve"> </w:t>
      </w:r>
      <w:r>
        <w:rPr>
          <w:color w:val="090909"/>
          <w:sz w:val="20"/>
        </w:rPr>
        <w:t>equivalent,</w:t>
      </w:r>
      <w:r>
        <w:rPr>
          <w:color w:val="090909"/>
          <w:spacing w:val="-14"/>
          <w:sz w:val="20"/>
        </w:rPr>
        <w:t xml:space="preserve"> </w:t>
      </w:r>
      <w:r>
        <w:rPr>
          <w:color w:val="090909"/>
          <w:sz w:val="20"/>
        </w:rPr>
        <w:t>and</w:t>
      </w:r>
      <w:r>
        <w:rPr>
          <w:color w:val="090909"/>
          <w:spacing w:val="-13"/>
          <w:sz w:val="20"/>
        </w:rPr>
        <w:t xml:space="preserve"> </w:t>
      </w:r>
      <w:r>
        <w:rPr>
          <w:color w:val="090909"/>
          <w:sz w:val="20"/>
        </w:rPr>
        <w:t>at</w:t>
      </w:r>
      <w:r>
        <w:rPr>
          <w:color w:val="090909"/>
          <w:spacing w:val="-14"/>
          <w:sz w:val="20"/>
        </w:rPr>
        <w:t xml:space="preserve"> </w:t>
      </w:r>
      <w:r>
        <w:rPr>
          <w:color w:val="090909"/>
          <w:sz w:val="20"/>
        </w:rPr>
        <w:t>least</w:t>
      </w:r>
      <w:r>
        <w:rPr>
          <w:color w:val="090909"/>
          <w:spacing w:val="-14"/>
          <w:sz w:val="20"/>
        </w:rPr>
        <w:t xml:space="preserve"> </w:t>
      </w:r>
      <w:r>
        <w:rPr>
          <w:color w:val="090909"/>
          <w:sz w:val="20"/>
        </w:rPr>
        <w:t>one</w:t>
      </w:r>
      <w:r>
        <w:rPr>
          <w:color w:val="090909"/>
          <w:spacing w:val="-14"/>
          <w:sz w:val="20"/>
        </w:rPr>
        <w:t xml:space="preserve"> </w:t>
      </w:r>
      <w:r>
        <w:rPr>
          <w:color w:val="090909"/>
          <w:sz w:val="20"/>
        </w:rPr>
        <w:t>post-secondary credential; and</w:t>
      </w:r>
    </w:p>
    <w:p w14:paraId="00D9E3AD" w14:textId="77777777" w:rsidR="00FE2C1B" w:rsidRDefault="00E97B9E">
      <w:pPr>
        <w:pStyle w:val="ListParagraph"/>
        <w:numPr>
          <w:ilvl w:val="1"/>
          <w:numId w:val="14"/>
        </w:numPr>
        <w:tabs>
          <w:tab w:val="left" w:pos="1740"/>
          <w:tab w:val="left" w:pos="1741"/>
        </w:tabs>
        <w:ind w:left="1740" w:hanging="361"/>
        <w:rPr>
          <w:rFonts w:ascii="Symbol" w:hAnsi="Symbol"/>
          <w:color w:val="090909"/>
          <w:sz w:val="20"/>
        </w:rPr>
      </w:pPr>
      <w:r>
        <w:rPr>
          <w:color w:val="090909"/>
          <w:sz w:val="20"/>
        </w:rPr>
        <w:t>Helps</w:t>
      </w:r>
      <w:r>
        <w:rPr>
          <w:color w:val="090909"/>
          <w:spacing w:val="-7"/>
          <w:sz w:val="20"/>
        </w:rPr>
        <w:t xml:space="preserve"> </w:t>
      </w:r>
      <w:r>
        <w:rPr>
          <w:color w:val="090909"/>
          <w:sz w:val="20"/>
        </w:rPr>
        <w:t>individuals</w:t>
      </w:r>
      <w:r>
        <w:rPr>
          <w:color w:val="090909"/>
          <w:spacing w:val="-8"/>
          <w:sz w:val="20"/>
        </w:rPr>
        <w:t xml:space="preserve"> </w:t>
      </w:r>
      <w:r>
        <w:rPr>
          <w:color w:val="090909"/>
          <w:sz w:val="20"/>
        </w:rPr>
        <w:t>enter</w:t>
      </w:r>
      <w:r>
        <w:rPr>
          <w:color w:val="090909"/>
          <w:spacing w:val="-9"/>
          <w:sz w:val="20"/>
        </w:rPr>
        <w:t xml:space="preserve"> </w:t>
      </w:r>
      <w:r>
        <w:rPr>
          <w:color w:val="090909"/>
          <w:sz w:val="20"/>
        </w:rPr>
        <w:t>or</w:t>
      </w:r>
      <w:r>
        <w:rPr>
          <w:color w:val="090909"/>
          <w:spacing w:val="-8"/>
          <w:sz w:val="20"/>
        </w:rPr>
        <w:t xml:space="preserve"> </w:t>
      </w:r>
      <w:r>
        <w:rPr>
          <w:color w:val="090909"/>
          <w:sz w:val="20"/>
        </w:rPr>
        <w:t>advance</w:t>
      </w:r>
      <w:r>
        <w:rPr>
          <w:color w:val="090909"/>
          <w:spacing w:val="-9"/>
          <w:sz w:val="20"/>
        </w:rPr>
        <w:t xml:space="preserve"> </w:t>
      </w:r>
      <w:r>
        <w:rPr>
          <w:color w:val="090909"/>
          <w:sz w:val="20"/>
        </w:rPr>
        <w:t>within</w:t>
      </w:r>
      <w:r>
        <w:rPr>
          <w:color w:val="090909"/>
          <w:spacing w:val="-9"/>
          <w:sz w:val="20"/>
        </w:rPr>
        <w:t xml:space="preserve"> </w:t>
      </w:r>
      <w:r>
        <w:rPr>
          <w:color w:val="090909"/>
          <w:sz w:val="20"/>
        </w:rPr>
        <w:t>a</w:t>
      </w:r>
      <w:r>
        <w:rPr>
          <w:color w:val="090909"/>
          <w:spacing w:val="-8"/>
          <w:sz w:val="20"/>
        </w:rPr>
        <w:t xml:space="preserve"> </w:t>
      </w:r>
      <w:r>
        <w:rPr>
          <w:color w:val="090909"/>
          <w:sz w:val="20"/>
        </w:rPr>
        <w:t>specific</w:t>
      </w:r>
      <w:r>
        <w:rPr>
          <w:color w:val="090909"/>
          <w:spacing w:val="-8"/>
          <w:sz w:val="20"/>
        </w:rPr>
        <w:t xml:space="preserve"> </w:t>
      </w:r>
      <w:r>
        <w:rPr>
          <w:color w:val="090909"/>
          <w:sz w:val="20"/>
        </w:rPr>
        <w:t>occupation</w:t>
      </w:r>
      <w:r>
        <w:rPr>
          <w:color w:val="090909"/>
          <w:spacing w:val="-8"/>
          <w:sz w:val="20"/>
        </w:rPr>
        <w:t xml:space="preserve"> </w:t>
      </w:r>
      <w:r>
        <w:rPr>
          <w:color w:val="090909"/>
          <w:sz w:val="20"/>
        </w:rPr>
        <w:t>or</w:t>
      </w:r>
      <w:r>
        <w:rPr>
          <w:color w:val="090909"/>
          <w:spacing w:val="-9"/>
          <w:sz w:val="20"/>
        </w:rPr>
        <w:t xml:space="preserve"> </w:t>
      </w:r>
      <w:r>
        <w:rPr>
          <w:color w:val="090909"/>
          <w:sz w:val="20"/>
        </w:rPr>
        <w:t>occupational</w:t>
      </w:r>
      <w:r>
        <w:rPr>
          <w:color w:val="090909"/>
          <w:spacing w:val="-8"/>
          <w:sz w:val="20"/>
        </w:rPr>
        <w:t xml:space="preserve"> </w:t>
      </w:r>
      <w:r>
        <w:rPr>
          <w:color w:val="090909"/>
          <w:spacing w:val="-2"/>
          <w:sz w:val="20"/>
        </w:rPr>
        <w:t>field.</w:t>
      </w:r>
    </w:p>
    <w:p w14:paraId="42000531" w14:textId="77777777" w:rsidR="00FE2C1B" w:rsidRDefault="00FE2C1B">
      <w:pPr>
        <w:pStyle w:val="BodyText"/>
        <w:spacing w:before="8"/>
        <w:rPr>
          <w:sz w:val="19"/>
        </w:rPr>
      </w:pPr>
    </w:p>
    <w:p w14:paraId="15D3FC20" w14:textId="34004FE2" w:rsidR="00FE2C1B" w:rsidRDefault="00E97B9E">
      <w:pPr>
        <w:pStyle w:val="BodyText"/>
        <w:ind w:left="1020" w:right="378"/>
        <w:jc w:val="both"/>
      </w:pPr>
      <w:r>
        <w:t xml:space="preserve">The Career Pathways that have been identified and certified in the </w:t>
      </w:r>
      <w:r w:rsidR="003118DB">
        <w:t>MAWDB</w:t>
      </w:r>
      <w:r>
        <w:t xml:space="preserve"> Region include high-wage, high-growth careers in the following industries:</w:t>
      </w:r>
    </w:p>
    <w:p w14:paraId="007C15F8" w14:textId="77777777" w:rsidR="00FE2C1B" w:rsidRDefault="00FE2C1B">
      <w:pPr>
        <w:pStyle w:val="BodyText"/>
      </w:pPr>
    </w:p>
    <w:p w14:paraId="3363835E" w14:textId="77777777" w:rsidR="00FE2C1B" w:rsidRDefault="00E97B9E">
      <w:pPr>
        <w:pStyle w:val="ListParagraph"/>
        <w:numPr>
          <w:ilvl w:val="1"/>
          <w:numId w:val="14"/>
        </w:numPr>
        <w:tabs>
          <w:tab w:val="left" w:pos="1740"/>
          <w:tab w:val="left" w:pos="1741"/>
        </w:tabs>
        <w:spacing w:line="245" w:lineRule="exact"/>
        <w:ind w:left="1740" w:hanging="361"/>
        <w:rPr>
          <w:rFonts w:ascii="Symbol" w:hAnsi="Symbol"/>
          <w:sz w:val="20"/>
        </w:rPr>
      </w:pPr>
      <w:r>
        <w:rPr>
          <w:sz w:val="20"/>
        </w:rPr>
        <w:t>Advanced</w:t>
      </w:r>
      <w:r>
        <w:rPr>
          <w:spacing w:val="-12"/>
          <w:sz w:val="20"/>
        </w:rPr>
        <w:t xml:space="preserve"> </w:t>
      </w:r>
      <w:r>
        <w:rPr>
          <w:spacing w:val="-2"/>
          <w:sz w:val="20"/>
        </w:rPr>
        <w:t>Manufacturing</w:t>
      </w:r>
    </w:p>
    <w:p w14:paraId="269C69FD" w14:textId="77777777" w:rsidR="003118DB" w:rsidRPr="003118DB" w:rsidRDefault="003118DB">
      <w:pPr>
        <w:pStyle w:val="ListParagraph"/>
        <w:numPr>
          <w:ilvl w:val="1"/>
          <w:numId w:val="14"/>
        </w:numPr>
        <w:tabs>
          <w:tab w:val="left" w:pos="1740"/>
          <w:tab w:val="left" w:pos="1741"/>
        </w:tabs>
        <w:spacing w:line="244" w:lineRule="exact"/>
        <w:ind w:left="1740" w:hanging="361"/>
        <w:rPr>
          <w:rFonts w:ascii="Symbol" w:hAnsi="Symbol"/>
          <w:sz w:val="20"/>
        </w:rPr>
      </w:pPr>
      <w:r>
        <w:rPr>
          <w:sz w:val="20"/>
        </w:rPr>
        <w:t>Healthcare</w:t>
      </w:r>
    </w:p>
    <w:p w14:paraId="0BB37070" w14:textId="7A5CA9DA" w:rsidR="00FE2C1B" w:rsidRDefault="003118DB">
      <w:pPr>
        <w:pStyle w:val="ListParagraph"/>
        <w:numPr>
          <w:ilvl w:val="1"/>
          <w:numId w:val="14"/>
        </w:numPr>
        <w:tabs>
          <w:tab w:val="left" w:pos="1740"/>
          <w:tab w:val="left" w:pos="1741"/>
        </w:tabs>
        <w:spacing w:line="244" w:lineRule="exact"/>
        <w:ind w:left="1740" w:hanging="361"/>
        <w:rPr>
          <w:rFonts w:ascii="Symbol" w:hAnsi="Symbol"/>
          <w:sz w:val="20"/>
        </w:rPr>
      </w:pPr>
      <w:r>
        <w:rPr>
          <w:sz w:val="20"/>
        </w:rPr>
        <w:t>Hospitality and Tourism</w:t>
      </w:r>
    </w:p>
    <w:p w14:paraId="3FD04AA6" w14:textId="77777777" w:rsidR="003118DB" w:rsidRPr="003118DB" w:rsidRDefault="00E97B9E">
      <w:pPr>
        <w:pStyle w:val="ListParagraph"/>
        <w:numPr>
          <w:ilvl w:val="1"/>
          <w:numId w:val="14"/>
        </w:numPr>
        <w:tabs>
          <w:tab w:val="left" w:pos="1740"/>
          <w:tab w:val="left" w:pos="1741"/>
        </w:tabs>
        <w:spacing w:line="244" w:lineRule="exact"/>
        <w:ind w:left="1740" w:hanging="361"/>
        <w:rPr>
          <w:rFonts w:ascii="Symbol" w:hAnsi="Symbol"/>
          <w:sz w:val="20"/>
        </w:rPr>
      </w:pPr>
      <w:r>
        <w:rPr>
          <w:sz w:val="20"/>
        </w:rPr>
        <w:t>Construction</w:t>
      </w:r>
      <w:r>
        <w:rPr>
          <w:spacing w:val="-8"/>
          <w:sz w:val="20"/>
        </w:rPr>
        <w:t xml:space="preserve"> </w:t>
      </w:r>
      <w:r>
        <w:rPr>
          <w:sz w:val="20"/>
        </w:rPr>
        <w:t>&amp;</w:t>
      </w:r>
      <w:r>
        <w:rPr>
          <w:spacing w:val="-8"/>
          <w:sz w:val="20"/>
        </w:rPr>
        <w:t xml:space="preserve"> </w:t>
      </w:r>
      <w:r>
        <w:rPr>
          <w:sz w:val="20"/>
        </w:rPr>
        <w:t>Skilled</w:t>
      </w:r>
      <w:r>
        <w:rPr>
          <w:spacing w:val="-9"/>
          <w:sz w:val="20"/>
        </w:rPr>
        <w:t xml:space="preserve"> </w:t>
      </w:r>
      <w:r>
        <w:rPr>
          <w:spacing w:val="-2"/>
          <w:sz w:val="20"/>
        </w:rPr>
        <w:t>Trades</w:t>
      </w:r>
      <w:r w:rsidR="003118DB">
        <w:rPr>
          <w:spacing w:val="-2"/>
          <w:sz w:val="20"/>
        </w:rPr>
        <w:t xml:space="preserve"> </w:t>
      </w:r>
    </w:p>
    <w:p w14:paraId="21A14930" w14:textId="77777777" w:rsidR="003118DB" w:rsidRPr="003118DB" w:rsidRDefault="003118DB">
      <w:pPr>
        <w:pStyle w:val="ListParagraph"/>
        <w:numPr>
          <w:ilvl w:val="1"/>
          <w:numId w:val="14"/>
        </w:numPr>
        <w:tabs>
          <w:tab w:val="left" w:pos="1740"/>
          <w:tab w:val="left" w:pos="1741"/>
        </w:tabs>
        <w:spacing w:line="244" w:lineRule="exact"/>
        <w:ind w:left="1740" w:hanging="361"/>
        <w:rPr>
          <w:rFonts w:ascii="Symbol" w:hAnsi="Symbol"/>
          <w:sz w:val="20"/>
        </w:rPr>
      </w:pPr>
      <w:r>
        <w:rPr>
          <w:spacing w:val="-2"/>
          <w:sz w:val="20"/>
        </w:rPr>
        <w:t xml:space="preserve">Tech/IT </w:t>
      </w:r>
    </w:p>
    <w:p w14:paraId="2F29B7C4" w14:textId="3FFD433A" w:rsidR="00FE2C1B" w:rsidRPr="003118DB" w:rsidRDefault="003118DB" w:rsidP="003118DB">
      <w:pPr>
        <w:pStyle w:val="ListParagraph"/>
        <w:numPr>
          <w:ilvl w:val="1"/>
          <w:numId w:val="14"/>
        </w:numPr>
        <w:tabs>
          <w:tab w:val="left" w:pos="1740"/>
          <w:tab w:val="left" w:pos="1741"/>
        </w:tabs>
        <w:spacing w:line="244" w:lineRule="exact"/>
        <w:ind w:left="1740" w:hanging="361"/>
        <w:rPr>
          <w:rFonts w:ascii="Symbol" w:hAnsi="Symbol"/>
          <w:sz w:val="20"/>
        </w:rPr>
      </w:pPr>
      <w:r w:rsidRPr="003118DB">
        <w:rPr>
          <w:spacing w:val="-2"/>
          <w:sz w:val="20"/>
        </w:rPr>
        <w:t>Energy</w:t>
      </w:r>
    </w:p>
    <w:p w14:paraId="6E7B9B3D" w14:textId="77777777" w:rsidR="00FE2C1B" w:rsidRDefault="00FE2C1B">
      <w:pPr>
        <w:pStyle w:val="BodyText"/>
        <w:spacing w:before="8"/>
        <w:rPr>
          <w:sz w:val="19"/>
        </w:rPr>
      </w:pPr>
    </w:p>
    <w:p w14:paraId="16FF667A" w14:textId="77777777" w:rsidR="00FE2C1B" w:rsidRDefault="00E97B9E">
      <w:pPr>
        <w:pStyle w:val="BodyText"/>
        <w:ind w:left="1020" w:right="378"/>
        <w:jc w:val="both"/>
      </w:pPr>
      <w:r>
        <w:t>Priority for On-the-Job training opportunities are to be targeted and developed within these industries to provide</w:t>
      </w:r>
      <w:r>
        <w:rPr>
          <w:spacing w:val="-14"/>
        </w:rPr>
        <w:t xml:space="preserve"> </w:t>
      </w:r>
      <w:r>
        <w:t>participants</w:t>
      </w:r>
      <w:r>
        <w:rPr>
          <w:spacing w:val="-13"/>
        </w:rPr>
        <w:t xml:space="preserve"> </w:t>
      </w:r>
      <w:r>
        <w:t>with</w:t>
      </w:r>
      <w:r>
        <w:rPr>
          <w:spacing w:val="-14"/>
        </w:rPr>
        <w:t xml:space="preserve"> </w:t>
      </w:r>
      <w:r>
        <w:t>the</w:t>
      </w:r>
      <w:r>
        <w:rPr>
          <w:spacing w:val="-12"/>
        </w:rPr>
        <w:t xml:space="preserve"> </w:t>
      </w:r>
      <w:r>
        <w:t>best</w:t>
      </w:r>
      <w:r>
        <w:rPr>
          <w:spacing w:val="-14"/>
        </w:rPr>
        <w:t xml:space="preserve"> </w:t>
      </w:r>
      <w:r>
        <w:t>chance</w:t>
      </w:r>
      <w:r>
        <w:rPr>
          <w:spacing w:val="-14"/>
        </w:rPr>
        <w:t xml:space="preserve"> </w:t>
      </w:r>
      <w:r>
        <w:t>to</w:t>
      </w:r>
      <w:r>
        <w:rPr>
          <w:spacing w:val="-14"/>
        </w:rPr>
        <w:t xml:space="preserve"> </w:t>
      </w:r>
      <w:r>
        <w:t>obtain</w:t>
      </w:r>
      <w:r>
        <w:rPr>
          <w:spacing w:val="-14"/>
        </w:rPr>
        <w:t xml:space="preserve"> </w:t>
      </w:r>
      <w:r>
        <w:t>unsubsidized</w:t>
      </w:r>
      <w:r>
        <w:rPr>
          <w:spacing w:val="-14"/>
        </w:rPr>
        <w:t xml:space="preserve"> </w:t>
      </w:r>
      <w:r>
        <w:t>employment</w:t>
      </w:r>
      <w:r>
        <w:rPr>
          <w:spacing w:val="-12"/>
        </w:rPr>
        <w:t xml:space="preserve"> </w:t>
      </w:r>
      <w:r>
        <w:t>in</w:t>
      </w:r>
      <w:r>
        <w:rPr>
          <w:spacing w:val="-14"/>
        </w:rPr>
        <w:t xml:space="preserve"> </w:t>
      </w:r>
      <w:r>
        <w:t>a</w:t>
      </w:r>
      <w:r>
        <w:rPr>
          <w:spacing w:val="-14"/>
        </w:rPr>
        <w:t xml:space="preserve"> </w:t>
      </w:r>
      <w:r>
        <w:t>high-wage,</w:t>
      </w:r>
      <w:r>
        <w:rPr>
          <w:spacing w:val="-14"/>
        </w:rPr>
        <w:t xml:space="preserve"> </w:t>
      </w:r>
      <w:r>
        <w:t xml:space="preserve">high-growth </w:t>
      </w:r>
      <w:r>
        <w:rPr>
          <w:spacing w:val="-2"/>
        </w:rPr>
        <w:t>career.</w:t>
      </w:r>
    </w:p>
    <w:p w14:paraId="5F0B1EC6" w14:textId="77777777" w:rsidR="00FE2C1B" w:rsidRDefault="00FE2C1B">
      <w:pPr>
        <w:pStyle w:val="BodyText"/>
        <w:spacing w:before="11"/>
        <w:rPr>
          <w:sz w:val="19"/>
        </w:rPr>
      </w:pPr>
    </w:p>
    <w:p w14:paraId="48A88492" w14:textId="77777777" w:rsidR="00FE2C1B" w:rsidRDefault="00E97B9E">
      <w:pPr>
        <w:pStyle w:val="Heading4"/>
        <w:numPr>
          <w:ilvl w:val="0"/>
          <w:numId w:val="14"/>
        </w:numPr>
        <w:tabs>
          <w:tab w:val="left" w:pos="1021"/>
        </w:tabs>
        <w:ind w:hanging="361"/>
      </w:pPr>
      <w:r>
        <w:t>On-the-Job</w:t>
      </w:r>
      <w:r>
        <w:rPr>
          <w:spacing w:val="-10"/>
        </w:rPr>
        <w:t xml:space="preserve"> </w:t>
      </w:r>
      <w:r>
        <w:t>Training</w:t>
      </w:r>
      <w:r>
        <w:rPr>
          <w:spacing w:val="-10"/>
        </w:rPr>
        <w:t xml:space="preserve"> </w:t>
      </w:r>
      <w:r>
        <w:rPr>
          <w:spacing w:val="-4"/>
        </w:rPr>
        <w:t>(OJT)</w:t>
      </w:r>
    </w:p>
    <w:p w14:paraId="03F2AB6F" w14:textId="77777777" w:rsidR="00FE2C1B" w:rsidRDefault="00E97B9E">
      <w:pPr>
        <w:pStyle w:val="BodyText"/>
        <w:spacing w:before="185"/>
        <w:ind w:left="1020" w:right="377"/>
        <w:jc w:val="both"/>
      </w:pPr>
      <w:r>
        <w:t>On-the-Job Training is designed to provide occupational/professional skills and job-specific knowledge that</w:t>
      </w:r>
      <w:r>
        <w:rPr>
          <w:spacing w:val="-10"/>
        </w:rPr>
        <w:t xml:space="preserve"> </w:t>
      </w:r>
      <w:r>
        <w:t>is</w:t>
      </w:r>
      <w:r>
        <w:rPr>
          <w:spacing w:val="-9"/>
        </w:rPr>
        <w:t xml:space="preserve"> </w:t>
      </w:r>
      <w:r>
        <w:t>essential</w:t>
      </w:r>
      <w:r>
        <w:rPr>
          <w:spacing w:val="-12"/>
        </w:rPr>
        <w:t xml:space="preserve"> </w:t>
      </w:r>
      <w:r>
        <w:t>to</w:t>
      </w:r>
      <w:r>
        <w:rPr>
          <w:spacing w:val="-11"/>
        </w:rPr>
        <w:t xml:space="preserve"> </w:t>
      </w:r>
      <w:r>
        <w:t>the</w:t>
      </w:r>
      <w:r>
        <w:rPr>
          <w:spacing w:val="-11"/>
        </w:rPr>
        <w:t xml:space="preserve"> </w:t>
      </w:r>
      <w:r>
        <w:t>full</w:t>
      </w:r>
      <w:r>
        <w:rPr>
          <w:spacing w:val="-11"/>
        </w:rPr>
        <w:t xml:space="preserve"> </w:t>
      </w:r>
      <w:r>
        <w:t>and</w:t>
      </w:r>
      <w:r>
        <w:rPr>
          <w:spacing w:val="-11"/>
        </w:rPr>
        <w:t xml:space="preserve"> </w:t>
      </w:r>
      <w:r>
        <w:t>adequate</w:t>
      </w:r>
      <w:r>
        <w:rPr>
          <w:spacing w:val="-11"/>
        </w:rPr>
        <w:t xml:space="preserve"> </w:t>
      </w:r>
      <w:r>
        <w:t>performance</w:t>
      </w:r>
      <w:r>
        <w:rPr>
          <w:spacing w:val="-11"/>
        </w:rPr>
        <w:t xml:space="preserve"> </w:t>
      </w:r>
      <w:r>
        <w:t>of</w:t>
      </w:r>
      <w:r>
        <w:rPr>
          <w:spacing w:val="-13"/>
        </w:rPr>
        <w:t xml:space="preserve"> </w:t>
      </w:r>
      <w:r>
        <w:t>a</w:t>
      </w:r>
      <w:r>
        <w:rPr>
          <w:spacing w:val="-13"/>
        </w:rPr>
        <w:t xml:space="preserve"> </w:t>
      </w:r>
      <w:r>
        <w:t>job.</w:t>
      </w:r>
      <w:r>
        <w:rPr>
          <w:spacing w:val="-11"/>
        </w:rPr>
        <w:t xml:space="preserve"> </w:t>
      </w:r>
      <w:r>
        <w:t>A</w:t>
      </w:r>
      <w:r>
        <w:rPr>
          <w:spacing w:val="-13"/>
        </w:rPr>
        <w:t xml:space="preserve"> </w:t>
      </w:r>
      <w:r>
        <w:t>regular</w:t>
      </w:r>
      <w:r>
        <w:rPr>
          <w:spacing w:val="-12"/>
        </w:rPr>
        <w:t xml:space="preserve"> </w:t>
      </w:r>
      <w:r>
        <w:t>(not</w:t>
      </w:r>
      <w:r>
        <w:rPr>
          <w:spacing w:val="-11"/>
        </w:rPr>
        <w:t xml:space="preserve"> </w:t>
      </w:r>
      <w:r>
        <w:t>temporary)</w:t>
      </w:r>
      <w:r>
        <w:rPr>
          <w:spacing w:val="-12"/>
        </w:rPr>
        <w:t xml:space="preserve"> </w:t>
      </w:r>
      <w:r>
        <w:t>job</w:t>
      </w:r>
      <w:r>
        <w:rPr>
          <w:spacing w:val="-13"/>
        </w:rPr>
        <w:t xml:space="preserve"> </w:t>
      </w:r>
      <w:r>
        <w:t>opening</w:t>
      </w:r>
      <w:r>
        <w:rPr>
          <w:spacing w:val="-11"/>
        </w:rPr>
        <w:t xml:space="preserve"> </w:t>
      </w:r>
      <w:r>
        <w:t>must exist</w:t>
      </w:r>
      <w:r>
        <w:rPr>
          <w:spacing w:val="-10"/>
        </w:rPr>
        <w:t xml:space="preserve"> </w:t>
      </w:r>
      <w:r>
        <w:t>where</w:t>
      </w:r>
      <w:r>
        <w:rPr>
          <w:spacing w:val="-10"/>
        </w:rPr>
        <w:t xml:space="preserve"> </w:t>
      </w:r>
      <w:r>
        <w:t>the</w:t>
      </w:r>
      <w:r>
        <w:rPr>
          <w:spacing w:val="-11"/>
        </w:rPr>
        <w:t xml:space="preserve"> </w:t>
      </w:r>
      <w:r>
        <w:t>OJT</w:t>
      </w:r>
      <w:r>
        <w:rPr>
          <w:spacing w:val="-10"/>
        </w:rPr>
        <w:t xml:space="preserve"> </w:t>
      </w:r>
      <w:r>
        <w:t>customer</w:t>
      </w:r>
      <w:r>
        <w:rPr>
          <w:spacing w:val="-10"/>
        </w:rPr>
        <w:t xml:space="preserve"> </w:t>
      </w:r>
      <w:r>
        <w:t>can</w:t>
      </w:r>
      <w:r>
        <w:rPr>
          <w:spacing w:val="-11"/>
        </w:rPr>
        <w:t xml:space="preserve"> </w:t>
      </w:r>
      <w:r>
        <w:t>be</w:t>
      </w:r>
      <w:r>
        <w:rPr>
          <w:spacing w:val="-11"/>
        </w:rPr>
        <w:t xml:space="preserve"> </w:t>
      </w:r>
      <w:r>
        <w:t>retained</w:t>
      </w:r>
      <w:r>
        <w:rPr>
          <w:spacing w:val="-8"/>
        </w:rPr>
        <w:t xml:space="preserve"> </w:t>
      </w:r>
      <w:r>
        <w:t>in</w:t>
      </w:r>
      <w:r>
        <w:rPr>
          <w:spacing w:val="-8"/>
        </w:rPr>
        <w:t xml:space="preserve"> </w:t>
      </w:r>
      <w:r>
        <w:t>a</w:t>
      </w:r>
      <w:r>
        <w:rPr>
          <w:spacing w:val="-8"/>
        </w:rPr>
        <w:t xml:space="preserve"> </w:t>
      </w:r>
      <w:r>
        <w:t>full-time</w:t>
      </w:r>
      <w:r>
        <w:rPr>
          <w:spacing w:val="-11"/>
        </w:rPr>
        <w:t xml:space="preserve"> </w:t>
      </w:r>
      <w:r>
        <w:t>unsubsidized</w:t>
      </w:r>
      <w:r>
        <w:rPr>
          <w:spacing w:val="-11"/>
        </w:rPr>
        <w:t xml:space="preserve"> </w:t>
      </w:r>
      <w:r>
        <w:t>job</w:t>
      </w:r>
      <w:r>
        <w:rPr>
          <w:spacing w:val="-8"/>
        </w:rPr>
        <w:t xml:space="preserve"> </w:t>
      </w:r>
      <w:r>
        <w:t>upon</w:t>
      </w:r>
      <w:r>
        <w:rPr>
          <w:spacing w:val="-11"/>
        </w:rPr>
        <w:t xml:space="preserve"> </w:t>
      </w:r>
      <w:r>
        <w:t>successful</w:t>
      </w:r>
      <w:r>
        <w:rPr>
          <w:spacing w:val="-12"/>
        </w:rPr>
        <w:t xml:space="preserve"> </w:t>
      </w:r>
      <w:r>
        <w:t xml:space="preserve">completion of the subsidized training. OJT is limited in duration, based on the occupation for which the WIOA customer is being trained, the content of the OJT training, and </w:t>
      </w:r>
      <w:proofErr w:type="gramStart"/>
      <w:r>
        <w:t>takes into account</w:t>
      </w:r>
      <w:proofErr w:type="gramEnd"/>
      <w:r>
        <w:t xml:space="preserve"> the skills gap of the customer. OJT trainees must be certified as WIOA-eligible and OJT-eligible (eligibility and initial assessment</w:t>
      </w:r>
      <w:r>
        <w:rPr>
          <w:spacing w:val="-1"/>
        </w:rPr>
        <w:t xml:space="preserve"> </w:t>
      </w:r>
      <w:r>
        <w:t>records completed) prior to</w:t>
      </w:r>
      <w:r>
        <w:rPr>
          <w:spacing w:val="-1"/>
        </w:rPr>
        <w:t xml:space="preserve"> </w:t>
      </w:r>
      <w:r>
        <w:t>final hire decision by an employer. Training</w:t>
      </w:r>
      <w:r>
        <w:rPr>
          <w:spacing w:val="-2"/>
        </w:rPr>
        <w:t xml:space="preserve"> </w:t>
      </w:r>
      <w:r>
        <w:t>content for the OJT period must go beyond general orientation content that may be given to all employees to include job- specific learning objectives and skills training.</w:t>
      </w:r>
    </w:p>
    <w:p w14:paraId="0FA7855D" w14:textId="53674094" w:rsidR="00FE2C1B" w:rsidRDefault="00E97B9E">
      <w:pPr>
        <w:pStyle w:val="BodyText"/>
        <w:spacing w:before="115"/>
        <w:ind w:left="1020" w:right="379"/>
        <w:jc w:val="both"/>
      </w:pPr>
      <w:r>
        <w:t>Under</w:t>
      </w:r>
      <w:r>
        <w:rPr>
          <w:spacing w:val="-8"/>
        </w:rPr>
        <w:t xml:space="preserve"> </w:t>
      </w:r>
      <w:r>
        <w:t>an</w:t>
      </w:r>
      <w:r>
        <w:rPr>
          <w:spacing w:val="-9"/>
        </w:rPr>
        <w:t xml:space="preserve"> </w:t>
      </w:r>
      <w:r>
        <w:t>OJT</w:t>
      </w:r>
      <w:r>
        <w:rPr>
          <w:spacing w:val="-8"/>
        </w:rPr>
        <w:t xml:space="preserve"> </w:t>
      </w:r>
      <w:r>
        <w:t>contract</w:t>
      </w:r>
      <w:r>
        <w:rPr>
          <w:spacing w:val="-9"/>
        </w:rPr>
        <w:t xml:space="preserve"> </w:t>
      </w:r>
      <w:r>
        <w:t>and</w:t>
      </w:r>
      <w:r>
        <w:rPr>
          <w:spacing w:val="-9"/>
        </w:rPr>
        <w:t xml:space="preserve"> </w:t>
      </w:r>
      <w:r>
        <w:t>a</w:t>
      </w:r>
      <w:r>
        <w:rPr>
          <w:spacing w:val="-9"/>
        </w:rPr>
        <w:t xml:space="preserve"> </w:t>
      </w:r>
      <w:r>
        <w:t>training</w:t>
      </w:r>
      <w:r>
        <w:rPr>
          <w:spacing w:val="-7"/>
        </w:rPr>
        <w:t xml:space="preserve"> </w:t>
      </w:r>
      <w:r>
        <w:t>plan</w:t>
      </w:r>
      <w:r>
        <w:rPr>
          <w:spacing w:val="-9"/>
        </w:rPr>
        <w:t xml:space="preserve"> </w:t>
      </w:r>
      <w:r>
        <w:t>between</w:t>
      </w:r>
      <w:r>
        <w:rPr>
          <w:spacing w:val="-9"/>
        </w:rPr>
        <w:t xml:space="preserve"> </w:t>
      </w:r>
      <w:r>
        <w:t>the</w:t>
      </w:r>
      <w:r>
        <w:rPr>
          <w:spacing w:val="-7"/>
        </w:rPr>
        <w:t xml:space="preserve"> </w:t>
      </w:r>
      <w:r>
        <w:t>WIOA</w:t>
      </w:r>
      <w:r>
        <w:rPr>
          <w:spacing w:val="-9"/>
        </w:rPr>
        <w:t xml:space="preserve"> </w:t>
      </w:r>
      <w:r>
        <w:t>contractor</w:t>
      </w:r>
      <w:r>
        <w:rPr>
          <w:spacing w:val="-8"/>
        </w:rPr>
        <w:t xml:space="preserve"> </w:t>
      </w:r>
      <w:r>
        <w:t>and</w:t>
      </w:r>
      <w:r>
        <w:rPr>
          <w:spacing w:val="-9"/>
        </w:rPr>
        <w:t xml:space="preserve"> </w:t>
      </w:r>
      <w:r>
        <w:t>the</w:t>
      </w:r>
      <w:r>
        <w:rPr>
          <w:spacing w:val="-9"/>
        </w:rPr>
        <w:t xml:space="preserve"> </w:t>
      </w:r>
      <w:r>
        <w:t>employer,</w:t>
      </w:r>
      <w:r>
        <w:rPr>
          <w:spacing w:val="-8"/>
        </w:rPr>
        <w:t xml:space="preserve"> </w:t>
      </w:r>
      <w:r>
        <w:t>the</w:t>
      </w:r>
      <w:r>
        <w:rPr>
          <w:spacing w:val="-9"/>
        </w:rPr>
        <w:t xml:space="preserve"> </w:t>
      </w:r>
      <w:r>
        <w:t>employer may</w:t>
      </w:r>
      <w:r>
        <w:rPr>
          <w:spacing w:val="-2"/>
        </w:rPr>
        <w:t xml:space="preserve"> </w:t>
      </w:r>
      <w:r>
        <w:t>be</w:t>
      </w:r>
      <w:r>
        <w:rPr>
          <w:spacing w:val="-3"/>
        </w:rPr>
        <w:t xml:space="preserve"> </w:t>
      </w:r>
      <w:r>
        <w:t>reimbursed</w:t>
      </w:r>
      <w:r>
        <w:rPr>
          <w:spacing w:val="-1"/>
        </w:rPr>
        <w:t xml:space="preserve"> </w:t>
      </w:r>
      <w:r>
        <w:t>for up</w:t>
      </w:r>
      <w:r>
        <w:rPr>
          <w:spacing w:val="-1"/>
        </w:rPr>
        <w:t xml:space="preserve"> </w:t>
      </w:r>
      <w:r>
        <w:t>to</w:t>
      </w:r>
      <w:r>
        <w:rPr>
          <w:spacing w:val="-2"/>
        </w:rPr>
        <w:t xml:space="preserve"> </w:t>
      </w:r>
      <w:r w:rsidR="003118DB">
        <w:rPr>
          <w:spacing w:val="-2"/>
        </w:rPr>
        <w:t>75</w:t>
      </w:r>
      <w:r>
        <w:t>% of</w:t>
      </w:r>
      <w:r>
        <w:rPr>
          <w:spacing w:val="-4"/>
        </w:rPr>
        <w:t xml:space="preserve"> </w:t>
      </w:r>
      <w:r>
        <w:t>the</w:t>
      </w:r>
      <w:r>
        <w:rPr>
          <w:spacing w:val="-1"/>
        </w:rPr>
        <w:t xml:space="preserve"> </w:t>
      </w:r>
      <w:r>
        <w:t>base</w:t>
      </w:r>
      <w:r>
        <w:rPr>
          <w:spacing w:val="-1"/>
        </w:rPr>
        <w:t xml:space="preserve"> </w:t>
      </w:r>
      <w:r>
        <w:t>wage</w:t>
      </w:r>
      <w:r>
        <w:rPr>
          <w:spacing w:val="-1"/>
        </w:rPr>
        <w:t xml:space="preserve"> </w:t>
      </w:r>
      <w:r>
        <w:t>rate</w:t>
      </w:r>
      <w:r>
        <w:rPr>
          <w:spacing w:val="-3"/>
        </w:rPr>
        <w:t xml:space="preserve"> </w:t>
      </w:r>
      <w:r>
        <w:t>(converted</w:t>
      </w:r>
      <w:r>
        <w:rPr>
          <w:spacing w:val="-3"/>
        </w:rPr>
        <w:t xml:space="preserve"> </w:t>
      </w:r>
      <w:r>
        <w:t>to</w:t>
      </w:r>
      <w:r>
        <w:rPr>
          <w:spacing w:val="-1"/>
        </w:rPr>
        <w:t xml:space="preserve"> </w:t>
      </w:r>
      <w:r>
        <w:t>an</w:t>
      </w:r>
      <w:r>
        <w:rPr>
          <w:spacing w:val="-1"/>
        </w:rPr>
        <w:t xml:space="preserve"> </w:t>
      </w:r>
      <w:r>
        <w:t>hourly</w:t>
      </w:r>
      <w:r>
        <w:rPr>
          <w:spacing w:val="-2"/>
        </w:rPr>
        <w:t xml:space="preserve"> </w:t>
      </w:r>
      <w:r>
        <w:t>rate)</w:t>
      </w:r>
      <w:r>
        <w:rPr>
          <w:spacing w:val="-3"/>
        </w:rPr>
        <w:t xml:space="preserve"> </w:t>
      </w:r>
      <w:r>
        <w:t>of</w:t>
      </w:r>
      <w:r>
        <w:rPr>
          <w:spacing w:val="-1"/>
        </w:rPr>
        <w:t xml:space="preserve"> </w:t>
      </w:r>
      <w:r>
        <w:t>the</w:t>
      </w:r>
      <w:r>
        <w:rPr>
          <w:spacing w:val="-3"/>
        </w:rPr>
        <w:t xml:space="preserve"> </w:t>
      </w:r>
      <w:r>
        <w:t>OJT</w:t>
      </w:r>
      <w:r>
        <w:rPr>
          <w:spacing w:val="-2"/>
        </w:rPr>
        <w:t xml:space="preserve"> </w:t>
      </w:r>
      <w:r>
        <w:t>trainee for the extraordinary costs of</w:t>
      </w:r>
      <w:r>
        <w:rPr>
          <w:spacing w:val="-1"/>
        </w:rPr>
        <w:t xml:space="preserve"> </w:t>
      </w:r>
      <w:r>
        <w:t>providing</w:t>
      </w:r>
      <w:r>
        <w:rPr>
          <w:spacing w:val="-2"/>
        </w:rPr>
        <w:t xml:space="preserve"> </w:t>
      </w:r>
      <w:r>
        <w:t>the training</w:t>
      </w:r>
      <w:r>
        <w:rPr>
          <w:spacing w:val="-1"/>
        </w:rPr>
        <w:t xml:space="preserve"> </w:t>
      </w:r>
      <w:r>
        <w:t>and</w:t>
      </w:r>
      <w:r>
        <w:rPr>
          <w:spacing w:val="-1"/>
        </w:rPr>
        <w:t xml:space="preserve"> </w:t>
      </w:r>
      <w:r>
        <w:t>the</w:t>
      </w:r>
      <w:r>
        <w:rPr>
          <w:spacing w:val="-1"/>
        </w:rPr>
        <w:t xml:space="preserve"> </w:t>
      </w:r>
      <w:r>
        <w:t>additional</w:t>
      </w:r>
      <w:r>
        <w:rPr>
          <w:spacing w:val="-2"/>
        </w:rPr>
        <w:t xml:space="preserve"> </w:t>
      </w:r>
      <w:r>
        <w:t>supervision related to</w:t>
      </w:r>
      <w:r>
        <w:rPr>
          <w:spacing w:val="-1"/>
        </w:rPr>
        <w:t xml:space="preserve"> </w:t>
      </w:r>
      <w:r>
        <w:t>the training. OJT requires written documentation by the employer of the OJT trainee’s progress during training. Staff access to observe the actual training, and access to and/or copies of the OJT trainee time and payroll records prior to reimbursement to the employer for OJT training is expected. The employer must have appropriate</w:t>
      </w:r>
      <w:r>
        <w:rPr>
          <w:spacing w:val="-5"/>
        </w:rPr>
        <w:t xml:space="preserve"> </w:t>
      </w:r>
      <w:r>
        <w:t>employee’s</w:t>
      </w:r>
      <w:r>
        <w:rPr>
          <w:spacing w:val="-4"/>
        </w:rPr>
        <w:t xml:space="preserve"> </w:t>
      </w:r>
      <w:r>
        <w:t>compensation</w:t>
      </w:r>
      <w:r>
        <w:rPr>
          <w:spacing w:val="-6"/>
        </w:rPr>
        <w:t xml:space="preserve"> </w:t>
      </w:r>
      <w:r>
        <w:t>and/or</w:t>
      </w:r>
      <w:r>
        <w:rPr>
          <w:spacing w:val="-4"/>
        </w:rPr>
        <w:t xml:space="preserve"> </w:t>
      </w:r>
      <w:r>
        <w:t>other</w:t>
      </w:r>
      <w:r>
        <w:rPr>
          <w:spacing w:val="-5"/>
        </w:rPr>
        <w:t xml:space="preserve"> </w:t>
      </w:r>
      <w:r>
        <w:t>forms</w:t>
      </w:r>
      <w:r>
        <w:rPr>
          <w:spacing w:val="-4"/>
        </w:rPr>
        <w:t xml:space="preserve"> </w:t>
      </w:r>
      <w:r>
        <w:t>of</w:t>
      </w:r>
      <w:r>
        <w:rPr>
          <w:spacing w:val="-6"/>
        </w:rPr>
        <w:t xml:space="preserve"> </w:t>
      </w:r>
      <w:r>
        <w:t>workplace</w:t>
      </w:r>
      <w:r>
        <w:rPr>
          <w:spacing w:val="-5"/>
        </w:rPr>
        <w:t xml:space="preserve"> </w:t>
      </w:r>
      <w:r>
        <w:t>insurance</w:t>
      </w:r>
      <w:r>
        <w:rPr>
          <w:spacing w:val="-3"/>
        </w:rPr>
        <w:t xml:space="preserve"> </w:t>
      </w:r>
      <w:r>
        <w:t>to</w:t>
      </w:r>
      <w:r>
        <w:rPr>
          <w:spacing w:val="-5"/>
        </w:rPr>
        <w:t xml:space="preserve"> </w:t>
      </w:r>
      <w:r>
        <w:t>cover</w:t>
      </w:r>
      <w:r>
        <w:rPr>
          <w:spacing w:val="-5"/>
        </w:rPr>
        <w:t xml:space="preserve"> </w:t>
      </w:r>
      <w:r>
        <w:t>OJT</w:t>
      </w:r>
      <w:r>
        <w:rPr>
          <w:spacing w:val="-4"/>
        </w:rPr>
        <w:t xml:space="preserve"> </w:t>
      </w:r>
      <w:r>
        <w:t>trainees.</w:t>
      </w:r>
    </w:p>
    <w:p w14:paraId="28B3F191" w14:textId="77777777" w:rsidR="00FE2C1B" w:rsidRDefault="00FE2C1B">
      <w:pPr>
        <w:jc w:val="both"/>
        <w:sectPr w:rsidR="00FE2C1B">
          <w:pgSz w:w="12240" w:h="15840"/>
          <w:pgMar w:top="1080" w:right="880" w:bottom="1080" w:left="780" w:header="0" w:footer="835" w:gutter="0"/>
          <w:cols w:space="720"/>
        </w:sectPr>
      </w:pPr>
    </w:p>
    <w:p w14:paraId="1A4704AC" w14:textId="77777777" w:rsidR="00FE2C1B" w:rsidRDefault="00E97B9E">
      <w:pPr>
        <w:pStyle w:val="Heading4"/>
        <w:numPr>
          <w:ilvl w:val="0"/>
          <w:numId w:val="14"/>
        </w:numPr>
        <w:tabs>
          <w:tab w:val="left" w:pos="1021"/>
        </w:tabs>
        <w:spacing w:before="71"/>
        <w:ind w:hanging="361"/>
      </w:pPr>
      <w:r>
        <w:lastRenderedPageBreak/>
        <w:t>Supportive</w:t>
      </w:r>
      <w:r>
        <w:rPr>
          <w:spacing w:val="-12"/>
        </w:rPr>
        <w:t xml:space="preserve"> </w:t>
      </w:r>
      <w:r>
        <w:rPr>
          <w:spacing w:val="-2"/>
        </w:rPr>
        <w:t>Services</w:t>
      </w:r>
    </w:p>
    <w:p w14:paraId="318AE86B" w14:textId="77777777" w:rsidR="00FE2C1B" w:rsidRDefault="00E97B9E">
      <w:pPr>
        <w:pStyle w:val="BodyText"/>
        <w:spacing w:before="184"/>
        <w:ind w:left="1020" w:right="376"/>
        <w:jc w:val="both"/>
      </w:pPr>
      <w:r>
        <w:t>WIOA</w:t>
      </w:r>
      <w:r>
        <w:rPr>
          <w:spacing w:val="-14"/>
        </w:rPr>
        <w:t xml:space="preserve"> </w:t>
      </w:r>
      <w:r>
        <w:t>funds</w:t>
      </w:r>
      <w:r>
        <w:rPr>
          <w:spacing w:val="-14"/>
        </w:rPr>
        <w:t xml:space="preserve"> </w:t>
      </w:r>
      <w:r>
        <w:t>may</w:t>
      </w:r>
      <w:r>
        <w:rPr>
          <w:spacing w:val="-14"/>
        </w:rPr>
        <w:t xml:space="preserve"> </w:t>
      </w:r>
      <w:r>
        <w:t>be</w:t>
      </w:r>
      <w:r>
        <w:rPr>
          <w:spacing w:val="-14"/>
        </w:rPr>
        <w:t xml:space="preserve"> </w:t>
      </w:r>
      <w:r>
        <w:t>used</w:t>
      </w:r>
      <w:r>
        <w:rPr>
          <w:spacing w:val="-14"/>
        </w:rPr>
        <w:t xml:space="preserve"> </w:t>
      </w:r>
      <w:r>
        <w:t>to</w:t>
      </w:r>
      <w:r>
        <w:rPr>
          <w:spacing w:val="-14"/>
        </w:rPr>
        <w:t xml:space="preserve"> </w:t>
      </w:r>
      <w:r>
        <w:t>provide</w:t>
      </w:r>
      <w:r>
        <w:rPr>
          <w:spacing w:val="-14"/>
        </w:rPr>
        <w:t xml:space="preserve"> </w:t>
      </w:r>
      <w:r>
        <w:t>WIOA</w:t>
      </w:r>
      <w:r>
        <w:rPr>
          <w:spacing w:val="-14"/>
        </w:rPr>
        <w:t xml:space="preserve"> </w:t>
      </w:r>
      <w:r>
        <w:t>Title</w:t>
      </w:r>
      <w:r>
        <w:rPr>
          <w:spacing w:val="-14"/>
        </w:rPr>
        <w:t xml:space="preserve"> </w:t>
      </w:r>
      <w:r>
        <w:t>I-enrolled</w:t>
      </w:r>
      <w:r>
        <w:rPr>
          <w:spacing w:val="-13"/>
        </w:rPr>
        <w:t xml:space="preserve"> </w:t>
      </w:r>
      <w:r>
        <w:t>adults,</w:t>
      </w:r>
      <w:r>
        <w:rPr>
          <w:spacing w:val="-14"/>
        </w:rPr>
        <w:t xml:space="preserve"> </w:t>
      </w:r>
      <w:r>
        <w:t>dislocated</w:t>
      </w:r>
      <w:r>
        <w:rPr>
          <w:spacing w:val="-12"/>
        </w:rPr>
        <w:t xml:space="preserve"> </w:t>
      </w:r>
      <w:r>
        <w:t>workers</w:t>
      </w:r>
      <w:r>
        <w:rPr>
          <w:spacing w:val="-14"/>
        </w:rPr>
        <w:t xml:space="preserve"> </w:t>
      </w:r>
      <w:r>
        <w:t>and</w:t>
      </w:r>
      <w:r>
        <w:rPr>
          <w:spacing w:val="-13"/>
        </w:rPr>
        <w:t xml:space="preserve"> </w:t>
      </w:r>
      <w:r>
        <w:t>NextGen</w:t>
      </w:r>
      <w:r>
        <w:rPr>
          <w:spacing w:val="-14"/>
        </w:rPr>
        <w:t xml:space="preserve"> </w:t>
      </w:r>
      <w:r>
        <w:t>Young Adult with</w:t>
      </w:r>
      <w:r>
        <w:rPr>
          <w:spacing w:val="-3"/>
        </w:rPr>
        <w:t xml:space="preserve"> </w:t>
      </w:r>
      <w:r>
        <w:t>needed</w:t>
      </w:r>
      <w:r>
        <w:rPr>
          <w:spacing w:val="-4"/>
        </w:rPr>
        <w:t xml:space="preserve"> </w:t>
      </w:r>
      <w:r>
        <w:t>supportive</w:t>
      </w:r>
      <w:r>
        <w:rPr>
          <w:spacing w:val="-3"/>
        </w:rPr>
        <w:t xml:space="preserve"> </w:t>
      </w:r>
      <w:r>
        <w:t>services</w:t>
      </w:r>
      <w:r>
        <w:rPr>
          <w:spacing w:val="-2"/>
        </w:rPr>
        <w:t xml:space="preserve"> </w:t>
      </w:r>
      <w:r>
        <w:t>if</w:t>
      </w:r>
      <w:r>
        <w:rPr>
          <w:spacing w:val="-1"/>
        </w:rPr>
        <w:t xml:space="preserve"> </w:t>
      </w:r>
      <w:r>
        <w:t>the</w:t>
      </w:r>
      <w:r>
        <w:rPr>
          <w:spacing w:val="-1"/>
        </w:rPr>
        <w:t xml:space="preserve"> </w:t>
      </w:r>
      <w:r>
        <w:t>following</w:t>
      </w:r>
      <w:r>
        <w:rPr>
          <w:spacing w:val="-2"/>
        </w:rPr>
        <w:t xml:space="preserve"> </w:t>
      </w:r>
      <w:r>
        <w:t>conditions</w:t>
      </w:r>
      <w:r>
        <w:rPr>
          <w:spacing w:val="-2"/>
        </w:rPr>
        <w:t xml:space="preserve"> </w:t>
      </w:r>
      <w:proofErr w:type="gramStart"/>
      <w:r>
        <w:t>apply:</w:t>
      </w:r>
      <w:proofErr w:type="gramEnd"/>
      <w:r>
        <w:rPr>
          <w:spacing w:val="-1"/>
        </w:rPr>
        <w:t xml:space="preserve"> </w:t>
      </w:r>
      <w:r>
        <w:t>a.)</w:t>
      </w:r>
      <w:r>
        <w:rPr>
          <w:spacing w:val="-3"/>
        </w:rPr>
        <w:t xml:space="preserve"> </w:t>
      </w:r>
      <w:r>
        <w:t>the</w:t>
      </w:r>
      <w:r>
        <w:rPr>
          <w:spacing w:val="-2"/>
        </w:rPr>
        <w:t xml:space="preserve"> </w:t>
      </w:r>
      <w:r>
        <w:t>WIOA</w:t>
      </w:r>
      <w:r>
        <w:rPr>
          <w:spacing w:val="-3"/>
        </w:rPr>
        <w:t xml:space="preserve"> </w:t>
      </w:r>
      <w:r>
        <w:t>customer</w:t>
      </w:r>
      <w:r>
        <w:rPr>
          <w:spacing w:val="-3"/>
        </w:rPr>
        <w:t xml:space="preserve"> </w:t>
      </w:r>
      <w:r>
        <w:t>is unable to obtain supportive services through other programs, and, b.) supportive services are necessary to enable</w:t>
      </w:r>
      <w:r>
        <w:rPr>
          <w:spacing w:val="-5"/>
        </w:rPr>
        <w:t xml:space="preserve"> </w:t>
      </w:r>
      <w:r>
        <w:t>the</w:t>
      </w:r>
      <w:r>
        <w:rPr>
          <w:spacing w:val="-5"/>
        </w:rPr>
        <w:t xml:space="preserve"> </w:t>
      </w:r>
      <w:r>
        <w:t>individual</w:t>
      </w:r>
      <w:r>
        <w:rPr>
          <w:spacing w:val="-5"/>
        </w:rPr>
        <w:t xml:space="preserve"> </w:t>
      </w:r>
      <w:r>
        <w:t>to</w:t>
      </w:r>
      <w:r>
        <w:rPr>
          <w:spacing w:val="-5"/>
        </w:rPr>
        <w:t xml:space="preserve"> </w:t>
      </w:r>
      <w:r>
        <w:t>participate</w:t>
      </w:r>
      <w:r>
        <w:rPr>
          <w:spacing w:val="-5"/>
        </w:rPr>
        <w:t xml:space="preserve"> </w:t>
      </w:r>
      <w:r>
        <w:t>in</w:t>
      </w:r>
      <w:r>
        <w:rPr>
          <w:spacing w:val="-5"/>
        </w:rPr>
        <w:t xml:space="preserve"> </w:t>
      </w:r>
      <w:r>
        <w:t>WIOA</w:t>
      </w:r>
      <w:r>
        <w:rPr>
          <w:spacing w:val="-7"/>
        </w:rPr>
        <w:t xml:space="preserve"> </w:t>
      </w:r>
      <w:r>
        <w:t>training</w:t>
      </w:r>
      <w:r>
        <w:rPr>
          <w:spacing w:val="-5"/>
        </w:rPr>
        <w:t xml:space="preserve"> </w:t>
      </w:r>
      <w:r>
        <w:t>or</w:t>
      </w:r>
      <w:r>
        <w:rPr>
          <w:spacing w:val="-5"/>
        </w:rPr>
        <w:t xml:space="preserve"> </w:t>
      </w:r>
      <w:r>
        <w:t>work</w:t>
      </w:r>
      <w:r>
        <w:rPr>
          <w:spacing w:val="-5"/>
        </w:rPr>
        <w:t xml:space="preserve"> </w:t>
      </w:r>
      <w:r>
        <w:t>activities.</w:t>
      </w:r>
      <w:r>
        <w:rPr>
          <w:spacing w:val="-5"/>
        </w:rPr>
        <w:t xml:space="preserve"> </w:t>
      </w:r>
      <w:r>
        <w:t>WIOA</w:t>
      </w:r>
      <w:r>
        <w:rPr>
          <w:spacing w:val="-5"/>
        </w:rPr>
        <w:t xml:space="preserve"> </w:t>
      </w:r>
      <w:r>
        <w:t>funds</w:t>
      </w:r>
      <w:r>
        <w:rPr>
          <w:spacing w:val="-4"/>
        </w:rPr>
        <w:t xml:space="preserve"> </w:t>
      </w:r>
      <w:r>
        <w:t>may</w:t>
      </w:r>
      <w:r>
        <w:rPr>
          <w:spacing w:val="-5"/>
        </w:rPr>
        <w:t xml:space="preserve"> </w:t>
      </w:r>
      <w:r>
        <w:t>only be</w:t>
      </w:r>
      <w:r>
        <w:rPr>
          <w:spacing w:val="-7"/>
        </w:rPr>
        <w:t xml:space="preserve"> </w:t>
      </w:r>
      <w:r>
        <w:t>spent</w:t>
      </w:r>
      <w:r>
        <w:rPr>
          <w:spacing w:val="-5"/>
        </w:rPr>
        <w:t xml:space="preserve"> </w:t>
      </w:r>
      <w:r>
        <w:t>on supportive services for WIOA customers who are enrolled in one or more allowable/appropriate WIOA activity(s). Other resources that provide supportive services in the county must be utilized first before expending WIOA funds for the supportive service.</w:t>
      </w:r>
    </w:p>
    <w:p w14:paraId="3903119C" w14:textId="77777777" w:rsidR="00FE2C1B" w:rsidRDefault="00E97B9E">
      <w:pPr>
        <w:pStyle w:val="BodyText"/>
        <w:spacing w:before="115"/>
        <w:ind w:left="1020" w:right="380"/>
        <w:jc w:val="both"/>
      </w:pPr>
      <w:r>
        <w:t>Allowable types of WIOA supportive services include the following: transportation assistance; child or dependent</w:t>
      </w:r>
      <w:r>
        <w:rPr>
          <w:spacing w:val="-12"/>
        </w:rPr>
        <w:t xml:space="preserve"> </w:t>
      </w:r>
      <w:r>
        <w:t>care</w:t>
      </w:r>
      <w:r>
        <w:rPr>
          <w:spacing w:val="-9"/>
        </w:rPr>
        <w:t xml:space="preserve"> </w:t>
      </w:r>
      <w:r>
        <w:t>assistance;</w:t>
      </w:r>
      <w:r>
        <w:rPr>
          <w:spacing w:val="-9"/>
        </w:rPr>
        <w:t xml:space="preserve"> </w:t>
      </w:r>
      <w:r>
        <w:t>emergency</w:t>
      </w:r>
      <w:r>
        <w:rPr>
          <w:spacing w:val="-10"/>
        </w:rPr>
        <w:t xml:space="preserve"> </w:t>
      </w:r>
      <w:r>
        <w:t>housing,</w:t>
      </w:r>
      <w:r>
        <w:rPr>
          <w:spacing w:val="-9"/>
        </w:rPr>
        <w:t xml:space="preserve"> </w:t>
      </w:r>
      <w:r>
        <w:t>utilities,</w:t>
      </w:r>
      <w:r>
        <w:rPr>
          <w:spacing w:val="-11"/>
        </w:rPr>
        <w:t xml:space="preserve"> </w:t>
      </w:r>
      <w:r>
        <w:t>or</w:t>
      </w:r>
      <w:r>
        <w:rPr>
          <w:spacing w:val="-11"/>
        </w:rPr>
        <w:t xml:space="preserve"> </w:t>
      </w:r>
      <w:r>
        <w:t>car</w:t>
      </w:r>
      <w:r>
        <w:rPr>
          <w:spacing w:val="-11"/>
        </w:rPr>
        <w:t xml:space="preserve"> </w:t>
      </w:r>
      <w:r>
        <w:t>repairs;</w:t>
      </w:r>
      <w:r>
        <w:rPr>
          <w:spacing w:val="-11"/>
        </w:rPr>
        <w:t xml:space="preserve"> </w:t>
      </w:r>
      <w:r>
        <w:t>records</w:t>
      </w:r>
      <w:r>
        <w:rPr>
          <w:spacing w:val="-10"/>
        </w:rPr>
        <w:t xml:space="preserve"> </w:t>
      </w:r>
      <w:r>
        <w:t>required</w:t>
      </w:r>
      <w:r>
        <w:rPr>
          <w:spacing w:val="-12"/>
        </w:rPr>
        <w:t xml:space="preserve"> </w:t>
      </w:r>
      <w:r>
        <w:t>for</w:t>
      </w:r>
      <w:r>
        <w:rPr>
          <w:spacing w:val="-11"/>
        </w:rPr>
        <w:t xml:space="preserve"> </w:t>
      </w:r>
      <w:r>
        <w:t>employment such as a background check; appropriate work attire; safety equipment or work-related tools for OJT or Work</w:t>
      </w:r>
      <w:r>
        <w:rPr>
          <w:spacing w:val="-7"/>
        </w:rPr>
        <w:t xml:space="preserve"> </w:t>
      </w:r>
      <w:r>
        <w:t>Experience;</w:t>
      </w:r>
      <w:r>
        <w:rPr>
          <w:spacing w:val="-9"/>
        </w:rPr>
        <w:t xml:space="preserve"> </w:t>
      </w:r>
      <w:r>
        <w:t>special</w:t>
      </w:r>
      <w:r>
        <w:rPr>
          <w:spacing w:val="-10"/>
        </w:rPr>
        <w:t xml:space="preserve"> </w:t>
      </w:r>
      <w:r>
        <w:t>services/supplies</w:t>
      </w:r>
      <w:r>
        <w:rPr>
          <w:spacing w:val="-8"/>
        </w:rPr>
        <w:t xml:space="preserve"> </w:t>
      </w:r>
      <w:r>
        <w:t>for</w:t>
      </w:r>
      <w:r>
        <w:rPr>
          <w:spacing w:val="-8"/>
        </w:rPr>
        <w:t xml:space="preserve"> </w:t>
      </w:r>
      <w:r>
        <w:t>persons</w:t>
      </w:r>
      <w:r>
        <w:rPr>
          <w:spacing w:val="-8"/>
        </w:rPr>
        <w:t xml:space="preserve"> </w:t>
      </w:r>
      <w:r>
        <w:t>with</w:t>
      </w:r>
      <w:r>
        <w:rPr>
          <w:spacing w:val="-9"/>
        </w:rPr>
        <w:t xml:space="preserve"> </w:t>
      </w:r>
      <w:r>
        <w:t>a</w:t>
      </w:r>
      <w:r>
        <w:rPr>
          <w:spacing w:val="-9"/>
        </w:rPr>
        <w:t xml:space="preserve"> </w:t>
      </w:r>
      <w:r>
        <w:t>disability;</w:t>
      </w:r>
      <w:r>
        <w:rPr>
          <w:spacing w:val="-9"/>
        </w:rPr>
        <w:t xml:space="preserve"> </w:t>
      </w:r>
      <w:r>
        <w:t>and</w:t>
      </w:r>
      <w:r>
        <w:rPr>
          <w:spacing w:val="-9"/>
        </w:rPr>
        <w:t xml:space="preserve"> </w:t>
      </w:r>
      <w:r>
        <w:t>uniforms</w:t>
      </w:r>
      <w:r>
        <w:rPr>
          <w:spacing w:val="-8"/>
        </w:rPr>
        <w:t xml:space="preserve"> </w:t>
      </w:r>
      <w:r>
        <w:t>and</w:t>
      </w:r>
      <w:r>
        <w:rPr>
          <w:spacing w:val="-9"/>
        </w:rPr>
        <w:t xml:space="preserve"> </w:t>
      </w:r>
      <w:r>
        <w:t>other</w:t>
      </w:r>
      <w:r>
        <w:rPr>
          <w:spacing w:val="-8"/>
        </w:rPr>
        <w:t xml:space="preserve"> </w:t>
      </w:r>
      <w:r>
        <w:t>required items for specialized or health occupations training.</w:t>
      </w:r>
    </w:p>
    <w:p w14:paraId="45C7651D" w14:textId="77777777" w:rsidR="00FE2C1B" w:rsidRDefault="00E97B9E">
      <w:pPr>
        <w:pStyle w:val="BodyText"/>
        <w:spacing w:before="115"/>
        <w:ind w:left="1020" w:right="380"/>
        <w:jc w:val="both"/>
      </w:pPr>
      <w:r>
        <w:t>Career Center staff are responsible for obtaining written verification of the actual costs for any of the above expenses prior to authorizing WIOA funds for supportive services. All such payments must be authorized</w:t>
      </w:r>
      <w:r>
        <w:rPr>
          <w:spacing w:val="-5"/>
        </w:rPr>
        <w:t xml:space="preserve"> </w:t>
      </w:r>
      <w:r>
        <w:t>in</w:t>
      </w:r>
      <w:r>
        <w:rPr>
          <w:spacing w:val="-5"/>
        </w:rPr>
        <w:t xml:space="preserve"> </w:t>
      </w:r>
      <w:r>
        <w:t>writing</w:t>
      </w:r>
      <w:r>
        <w:rPr>
          <w:spacing w:val="-7"/>
        </w:rPr>
        <w:t xml:space="preserve"> </w:t>
      </w:r>
      <w:r>
        <w:t>by</w:t>
      </w:r>
      <w:r>
        <w:rPr>
          <w:spacing w:val="-6"/>
        </w:rPr>
        <w:t xml:space="preserve"> </w:t>
      </w:r>
      <w:r>
        <w:t>staff</w:t>
      </w:r>
      <w:r>
        <w:rPr>
          <w:spacing w:val="-6"/>
        </w:rPr>
        <w:t xml:space="preserve"> </w:t>
      </w:r>
      <w:r>
        <w:t>and</w:t>
      </w:r>
      <w:r>
        <w:rPr>
          <w:spacing w:val="-7"/>
        </w:rPr>
        <w:t xml:space="preserve"> </w:t>
      </w:r>
      <w:r>
        <w:t>must</w:t>
      </w:r>
      <w:r>
        <w:rPr>
          <w:spacing w:val="-6"/>
        </w:rPr>
        <w:t xml:space="preserve"> </w:t>
      </w:r>
      <w:r>
        <w:t>be</w:t>
      </w:r>
      <w:r>
        <w:rPr>
          <w:spacing w:val="-5"/>
        </w:rPr>
        <w:t xml:space="preserve"> </w:t>
      </w:r>
      <w:r>
        <w:t>issued</w:t>
      </w:r>
      <w:r>
        <w:rPr>
          <w:spacing w:val="-7"/>
        </w:rPr>
        <w:t xml:space="preserve"> </w:t>
      </w:r>
      <w:r>
        <w:t>as payment</w:t>
      </w:r>
      <w:r>
        <w:rPr>
          <w:spacing w:val="-4"/>
        </w:rPr>
        <w:t xml:space="preserve"> </w:t>
      </w:r>
      <w:r>
        <w:t>directly</w:t>
      </w:r>
      <w:r>
        <w:rPr>
          <w:spacing w:val="-5"/>
        </w:rPr>
        <w:t xml:space="preserve"> </w:t>
      </w:r>
      <w:r>
        <w:t>to</w:t>
      </w:r>
      <w:r>
        <w:rPr>
          <w:spacing w:val="-4"/>
        </w:rPr>
        <w:t xml:space="preserve"> </w:t>
      </w:r>
      <w:r>
        <w:t>a</w:t>
      </w:r>
      <w:r>
        <w:rPr>
          <w:spacing w:val="-7"/>
        </w:rPr>
        <w:t xml:space="preserve"> </w:t>
      </w:r>
      <w:r>
        <w:t>vendor</w:t>
      </w:r>
      <w:r>
        <w:rPr>
          <w:spacing w:val="-3"/>
        </w:rPr>
        <w:t xml:space="preserve"> </w:t>
      </w:r>
      <w:r>
        <w:t>or</w:t>
      </w:r>
      <w:r>
        <w:rPr>
          <w:spacing w:val="-6"/>
        </w:rPr>
        <w:t xml:space="preserve"> </w:t>
      </w:r>
      <w:r>
        <w:t>as</w:t>
      </w:r>
      <w:r>
        <w:rPr>
          <w:spacing w:val="-6"/>
        </w:rPr>
        <w:t xml:space="preserve"> </w:t>
      </w:r>
      <w:r>
        <w:t>reimbursement</w:t>
      </w:r>
      <w:r>
        <w:rPr>
          <w:spacing w:val="-4"/>
        </w:rPr>
        <w:t xml:space="preserve"> </w:t>
      </w:r>
      <w:r>
        <w:t>to a</w:t>
      </w:r>
      <w:r>
        <w:rPr>
          <w:spacing w:val="-2"/>
        </w:rPr>
        <w:t xml:space="preserve"> </w:t>
      </w:r>
      <w:r>
        <w:t>WIOA</w:t>
      </w:r>
      <w:r>
        <w:rPr>
          <w:spacing w:val="-2"/>
        </w:rPr>
        <w:t xml:space="preserve"> </w:t>
      </w:r>
      <w:r>
        <w:t>customer</w:t>
      </w:r>
      <w:r>
        <w:rPr>
          <w:spacing w:val="-1"/>
        </w:rPr>
        <w:t xml:space="preserve"> </w:t>
      </w:r>
      <w:r>
        <w:t>who</w:t>
      </w:r>
      <w:r>
        <w:rPr>
          <w:spacing w:val="-2"/>
        </w:rPr>
        <w:t xml:space="preserve"> </w:t>
      </w:r>
      <w:r>
        <w:t>has</w:t>
      </w:r>
      <w:r>
        <w:rPr>
          <w:spacing w:val="-1"/>
        </w:rPr>
        <w:t xml:space="preserve"> </w:t>
      </w:r>
      <w:r>
        <w:t>valid</w:t>
      </w:r>
      <w:r>
        <w:rPr>
          <w:spacing w:val="-2"/>
        </w:rPr>
        <w:t xml:space="preserve"> </w:t>
      </w:r>
      <w:r>
        <w:t>receipts</w:t>
      </w:r>
      <w:r>
        <w:rPr>
          <w:spacing w:val="-1"/>
        </w:rPr>
        <w:t xml:space="preserve"> </w:t>
      </w:r>
      <w:r>
        <w:t>for</w:t>
      </w:r>
      <w:r>
        <w:rPr>
          <w:spacing w:val="-1"/>
        </w:rPr>
        <w:t xml:space="preserve"> </w:t>
      </w:r>
      <w:r>
        <w:t>purchases</w:t>
      </w:r>
      <w:r>
        <w:rPr>
          <w:spacing w:val="-1"/>
        </w:rPr>
        <w:t xml:space="preserve"> </w:t>
      </w:r>
      <w:r>
        <w:t>or</w:t>
      </w:r>
      <w:r>
        <w:rPr>
          <w:spacing w:val="-1"/>
        </w:rPr>
        <w:t xml:space="preserve"> </w:t>
      </w:r>
      <w:r>
        <w:t>payments.</w:t>
      </w:r>
      <w:r>
        <w:rPr>
          <w:spacing w:val="-2"/>
        </w:rPr>
        <w:t xml:space="preserve"> </w:t>
      </w:r>
      <w:r>
        <w:t>Written</w:t>
      </w:r>
      <w:r>
        <w:rPr>
          <w:spacing w:val="-2"/>
        </w:rPr>
        <w:t xml:space="preserve"> </w:t>
      </w:r>
      <w:r>
        <w:t>authorization</w:t>
      </w:r>
      <w:r>
        <w:rPr>
          <w:spacing w:val="-3"/>
        </w:rPr>
        <w:t xml:space="preserve"> </w:t>
      </w:r>
      <w:r>
        <w:t>by</w:t>
      </w:r>
      <w:r>
        <w:rPr>
          <w:spacing w:val="-1"/>
        </w:rPr>
        <w:t xml:space="preserve"> </w:t>
      </w:r>
      <w:r>
        <w:t>staff</w:t>
      </w:r>
      <w:r>
        <w:rPr>
          <w:spacing w:val="-2"/>
        </w:rPr>
        <w:t xml:space="preserve"> </w:t>
      </w:r>
      <w:r>
        <w:t>must precede payment or reimbursement. Payment or reimbursement of costs for penalties, court costs, and other related criminal fees are not allowable supportive service costs.</w:t>
      </w:r>
    </w:p>
    <w:p w14:paraId="0D7EE267" w14:textId="77777777" w:rsidR="00FE2C1B" w:rsidRDefault="00E97B9E">
      <w:pPr>
        <w:pStyle w:val="BodyText"/>
        <w:spacing w:before="116"/>
        <w:ind w:left="1020" w:right="379"/>
        <w:jc w:val="both"/>
      </w:pPr>
      <w:r>
        <w:t xml:space="preserve">Staff </w:t>
      </w:r>
      <w:proofErr w:type="gramStart"/>
      <w:r>
        <w:t>is</w:t>
      </w:r>
      <w:proofErr w:type="gramEnd"/>
      <w:r>
        <w:t xml:space="preserve"> responsible for ensuring that transportation and childcare supportive services are paid only for actual</w:t>
      </w:r>
      <w:r>
        <w:rPr>
          <w:spacing w:val="-11"/>
        </w:rPr>
        <w:t xml:space="preserve"> </w:t>
      </w:r>
      <w:r>
        <w:t>days</w:t>
      </w:r>
      <w:r>
        <w:rPr>
          <w:spacing w:val="-11"/>
        </w:rPr>
        <w:t xml:space="preserve"> </w:t>
      </w:r>
      <w:r>
        <w:t>in</w:t>
      </w:r>
      <w:r>
        <w:rPr>
          <w:spacing w:val="-13"/>
        </w:rPr>
        <w:t xml:space="preserve"> </w:t>
      </w:r>
      <w:r>
        <w:t>school,</w:t>
      </w:r>
      <w:r>
        <w:rPr>
          <w:spacing w:val="-10"/>
        </w:rPr>
        <w:t xml:space="preserve"> </w:t>
      </w:r>
      <w:r>
        <w:t>at</w:t>
      </w:r>
      <w:r>
        <w:rPr>
          <w:spacing w:val="-11"/>
        </w:rPr>
        <w:t xml:space="preserve"> </w:t>
      </w:r>
      <w:r>
        <w:t>work,</w:t>
      </w:r>
      <w:r>
        <w:rPr>
          <w:spacing w:val="-13"/>
        </w:rPr>
        <w:t xml:space="preserve"> </w:t>
      </w:r>
      <w:r>
        <w:t>and/or</w:t>
      </w:r>
      <w:r>
        <w:rPr>
          <w:spacing w:val="-12"/>
        </w:rPr>
        <w:t xml:space="preserve"> </w:t>
      </w:r>
      <w:r>
        <w:t>days</w:t>
      </w:r>
      <w:r>
        <w:rPr>
          <w:spacing w:val="-11"/>
        </w:rPr>
        <w:t xml:space="preserve"> </w:t>
      </w:r>
      <w:r>
        <w:t>of</w:t>
      </w:r>
      <w:r>
        <w:rPr>
          <w:spacing w:val="-11"/>
        </w:rPr>
        <w:t xml:space="preserve"> </w:t>
      </w:r>
      <w:r>
        <w:t>participation</w:t>
      </w:r>
      <w:r>
        <w:rPr>
          <w:spacing w:val="-11"/>
        </w:rPr>
        <w:t xml:space="preserve"> </w:t>
      </w:r>
      <w:r>
        <w:t>in</w:t>
      </w:r>
      <w:r>
        <w:rPr>
          <w:spacing w:val="-11"/>
        </w:rPr>
        <w:t xml:space="preserve"> </w:t>
      </w:r>
      <w:r>
        <w:t>a</w:t>
      </w:r>
      <w:r>
        <w:rPr>
          <w:spacing w:val="-11"/>
        </w:rPr>
        <w:t xml:space="preserve"> </w:t>
      </w:r>
      <w:r>
        <w:t>WIOA</w:t>
      </w:r>
      <w:r>
        <w:rPr>
          <w:spacing w:val="-11"/>
        </w:rPr>
        <w:t xml:space="preserve"> </w:t>
      </w:r>
      <w:r>
        <w:t>activity.</w:t>
      </w:r>
      <w:r>
        <w:rPr>
          <w:spacing w:val="-13"/>
        </w:rPr>
        <w:t xml:space="preserve"> </w:t>
      </w:r>
      <w:r>
        <w:t>Licensed</w:t>
      </w:r>
      <w:r>
        <w:rPr>
          <w:spacing w:val="-13"/>
        </w:rPr>
        <w:t xml:space="preserve"> </w:t>
      </w:r>
      <w:r>
        <w:t>daycare</w:t>
      </w:r>
      <w:r>
        <w:rPr>
          <w:spacing w:val="-12"/>
        </w:rPr>
        <w:t xml:space="preserve"> </w:t>
      </w:r>
      <w:r>
        <w:t>providers that have a policy requiring continued payment of the regular weekly or daily daycare charge during school breaks/holidays is an allowable exception. The use of a timesheet or other attendance record is required to document attendance and authorize supportive service payments. Funds for supportive services are limited and may only be provided as needed.</w:t>
      </w:r>
    </w:p>
    <w:p w14:paraId="57C04D3A" w14:textId="77777777" w:rsidR="00FE2C1B" w:rsidRDefault="00FE2C1B">
      <w:pPr>
        <w:pStyle w:val="BodyText"/>
      </w:pPr>
    </w:p>
    <w:p w14:paraId="075F92AD" w14:textId="77777777" w:rsidR="00FE2C1B" w:rsidRDefault="00E97B9E">
      <w:pPr>
        <w:pStyle w:val="Heading4"/>
        <w:numPr>
          <w:ilvl w:val="0"/>
          <w:numId w:val="14"/>
        </w:numPr>
        <w:tabs>
          <w:tab w:val="left" w:pos="1021"/>
        </w:tabs>
        <w:spacing w:before="1"/>
        <w:ind w:hanging="361"/>
      </w:pPr>
      <w:r>
        <w:rPr>
          <w:spacing w:val="-2"/>
        </w:rPr>
        <w:t>NCWorks.gov</w:t>
      </w:r>
    </w:p>
    <w:p w14:paraId="788A99D6" w14:textId="77777777" w:rsidR="00FE2C1B" w:rsidRDefault="00E97B9E">
      <w:pPr>
        <w:pStyle w:val="BodyText"/>
        <w:spacing w:before="182"/>
        <w:ind w:left="1020" w:right="377"/>
        <w:jc w:val="both"/>
      </w:pPr>
      <w:r>
        <w:t xml:space="preserve">Accountability is an essential aspect of the administration of WIOA. All services and outcomes must be </w:t>
      </w:r>
      <w:proofErr w:type="gramStart"/>
      <w:r>
        <w:t>tracked</w:t>
      </w:r>
      <w:proofErr w:type="gramEnd"/>
      <w:r>
        <w:t xml:space="preserve"> and federal and state reporting requirements must be met. North Carolina uses a web-based software</w:t>
      </w:r>
      <w:r>
        <w:rPr>
          <w:spacing w:val="-12"/>
        </w:rPr>
        <w:t xml:space="preserve"> </w:t>
      </w:r>
      <w:r>
        <w:t>product,</w:t>
      </w:r>
      <w:r>
        <w:rPr>
          <w:spacing w:val="-10"/>
        </w:rPr>
        <w:t xml:space="preserve"> </w:t>
      </w:r>
      <w:proofErr w:type="spellStart"/>
      <w:r>
        <w:rPr>
          <w:i/>
        </w:rPr>
        <w:t>NCWorks</w:t>
      </w:r>
      <w:proofErr w:type="spellEnd"/>
      <w:r>
        <w:rPr>
          <w:i/>
          <w:spacing w:val="-10"/>
        </w:rPr>
        <w:t xml:space="preserve"> </w:t>
      </w:r>
      <w:r>
        <w:rPr>
          <w:i/>
        </w:rPr>
        <w:t>Online</w:t>
      </w:r>
      <w:r>
        <w:t>,</w:t>
      </w:r>
      <w:r>
        <w:rPr>
          <w:spacing w:val="-11"/>
        </w:rPr>
        <w:t xml:space="preserve"> </w:t>
      </w:r>
      <w:r>
        <w:t>to</w:t>
      </w:r>
      <w:r>
        <w:rPr>
          <w:spacing w:val="-12"/>
        </w:rPr>
        <w:t xml:space="preserve"> </w:t>
      </w:r>
      <w:r>
        <w:t>support</w:t>
      </w:r>
      <w:r>
        <w:rPr>
          <w:spacing w:val="-9"/>
        </w:rPr>
        <w:t xml:space="preserve"> </w:t>
      </w:r>
      <w:r>
        <w:t>WIOA.</w:t>
      </w:r>
      <w:r>
        <w:rPr>
          <w:spacing w:val="-11"/>
        </w:rPr>
        <w:t xml:space="preserve"> </w:t>
      </w:r>
      <w:r>
        <w:t>The</w:t>
      </w:r>
      <w:r>
        <w:rPr>
          <w:spacing w:val="-11"/>
        </w:rPr>
        <w:t xml:space="preserve"> </w:t>
      </w:r>
      <w:r>
        <w:t>software</w:t>
      </w:r>
      <w:r>
        <w:rPr>
          <w:spacing w:val="-12"/>
        </w:rPr>
        <w:t xml:space="preserve"> </w:t>
      </w:r>
      <w:r>
        <w:t>was</w:t>
      </w:r>
      <w:r>
        <w:rPr>
          <w:spacing w:val="-10"/>
        </w:rPr>
        <w:t xml:space="preserve"> </w:t>
      </w:r>
      <w:r>
        <w:t>specifically</w:t>
      </w:r>
      <w:r>
        <w:rPr>
          <w:spacing w:val="-10"/>
        </w:rPr>
        <w:t xml:space="preserve"> </w:t>
      </w:r>
      <w:r>
        <w:t>developed</w:t>
      </w:r>
      <w:r>
        <w:rPr>
          <w:spacing w:val="-12"/>
        </w:rPr>
        <w:t xml:space="preserve"> </w:t>
      </w:r>
      <w:r>
        <w:t>to</w:t>
      </w:r>
      <w:r>
        <w:rPr>
          <w:spacing w:val="-12"/>
        </w:rPr>
        <w:t xml:space="preserve"> </w:t>
      </w:r>
      <w:r>
        <w:t xml:space="preserve">provide an automated client intake, tracking, case management and reporting system for WIOA. The </w:t>
      </w:r>
      <w:proofErr w:type="spellStart"/>
      <w:r>
        <w:rPr>
          <w:i/>
        </w:rPr>
        <w:t>NCWorks</w:t>
      </w:r>
      <w:proofErr w:type="spellEnd"/>
      <w:r>
        <w:rPr>
          <w:i/>
        </w:rPr>
        <w:t xml:space="preserve"> Online </w:t>
      </w:r>
      <w:r>
        <w:t>MIS System will fulfill the functions of eligibility determination and certification, comprehensive case management, and reporting participant outcomes.</w:t>
      </w:r>
    </w:p>
    <w:p w14:paraId="783CA046" w14:textId="77777777" w:rsidR="00FE2C1B" w:rsidRDefault="00E97B9E">
      <w:pPr>
        <w:pStyle w:val="BodyText"/>
        <w:spacing w:before="116"/>
        <w:ind w:left="1020" w:right="375"/>
        <w:jc w:val="both"/>
      </w:pPr>
      <w:r>
        <w:t>The system is browser-based, provides security for participant records, and will provide reports, which will be accessible to the WIOA Contractor and the local Board. Contractors will use this system to input data</w:t>
      </w:r>
      <w:r>
        <w:rPr>
          <w:spacing w:val="-7"/>
        </w:rPr>
        <w:t xml:space="preserve"> </w:t>
      </w:r>
      <w:r>
        <w:t>and</w:t>
      </w:r>
      <w:r>
        <w:rPr>
          <w:spacing w:val="-7"/>
        </w:rPr>
        <w:t xml:space="preserve"> </w:t>
      </w:r>
      <w:r>
        <w:t>maintain</w:t>
      </w:r>
      <w:r>
        <w:rPr>
          <w:spacing w:val="-7"/>
        </w:rPr>
        <w:t xml:space="preserve"> </w:t>
      </w:r>
      <w:r>
        <w:t>program</w:t>
      </w:r>
      <w:r>
        <w:rPr>
          <w:spacing w:val="-7"/>
        </w:rPr>
        <w:t xml:space="preserve"> </w:t>
      </w:r>
      <w:r>
        <w:t>information.</w:t>
      </w:r>
      <w:r>
        <w:rPr>
          <w:spacing w:val="-6"/>
        </w:rPr>
        <w:t xml:space="preserve"> </w:t>
      </w:r>
      <w:r>
        <w:t>It</w:t>
      </w:r>
      <w:r>
        <w:rPr>
          <w:spacing w:val="-9"/>
        </w:rPr>
        <w:t xml:space="preserve"> </w:t>
      </w:r>
      <w:r>
        <w:t>is</w:t>
      </w:r>
      <w:r>
        <w:rPr>
          <w:spacing w:val="-8"/>
        </w:rPr>
        <w:t xml:space="preserve"> </w:t>
      </w:r>
      <w:r>
        <w:t>encouraged</w:t>
      </w:r>
      <w:r>
        <w:rPr>
          <w:spacing w:val="-9"/>
        </w:rPr>
        <w:t xml:space="preserve"> </w:t>
      </w:r>
      <w:r>
        <w:t>that</w:t>
      </w:r>
      <w:r>
        <w:rPr>
          <w:spacing w:val="-6"/>
        </w:rPr>
        <w:t xml:space="preserve"> </w:t>
      </w:r>
      <w:r>
        <w:t>all</w:t>
      </w:r>
      <w:r>
        <w:rPr>
          <w:spacing w:val="-10"/>
        </w:rPr>
        <w:t xml:space="preserve"> </w:t>
      </w:r>
      <w:r>
        <w:t>entries</w:t>
      </w:r>
      <w:r>
        <w:rPr>
          <w:spacing w:val="-8"/>
        </w:rPr>
        <w:t xml:space="preserve"> </w:t>
      </w:r>
      <w:r>
        <w:t>be</w:t>
      </w:r>
      <w:r>
        <w:rPr>
          <w:spacing w:val="-9"/>
        </w:rPr>
        <w:t xml:space="preserve"> </w:t>
      </w:r>
      <w:r>
        <w:t>made</w:t>
      </w:r>
      <w:r>
        <w:rPr>
          <w:spacing w:val="-7"/>
        </w:rPr>
        <w:t xml:space="preserve"> </w:t>
      </w:r>
      <w:r>
        <w:t>within</w:t>
      </w:r>
      <w:r>
        <w:rPr>
          <w:spacing w:val="-9"/>
        </w:rPr>
        <w:t xml:space="preserve"> </w:t>
      </w:r>
      <w:r>
        <w:t>five</w:t>
      </w:r>
      <w:r>
        <w:rPr>
          <w:spacing w:val="-9"/>
        </w:rPr>
        <w:t xml:space="preserve"> </w:t>
      </w:r>
      <w:r>
        <w:t>working</w:t>
      </w:r>
      <w:r>
        <w:rPr>
          <w:spacing w:val="-9"/>
        </w:rPr>
        <w:t xml:space="preserve"> </w:t>
      </w:r>
      <w:r>
        <w:t xml:space="preserve">days of the action or event for each participant but in no case more than 10 working days of the activity. The </w:t>
      </w:r>
      <w:proofErr w:type="spellStart"/>
      <w:r>
        <w:rPr>
          <w:i/>
        </w:rPr>
        <w:t>NCWorks</w:t>
      </w:r>
      <w:proofErr w:type="spellEnd"/>
      <w:r>
        <w:rPr>
          <w:i/>
        </w:rPr>
        <w:t xml:space="preserve"> Online </w:t>
      </w:r>
      <w:r>
        <w:t xml:space="preserve">MIS tracking system is designed to track all customers and services provided at the Center. Career center staff members are required to use </w:t>
      </w:r>
      <w:proofErr w:type="spellStart"/>
      <w:r>
        <w:t>NCWorks</w:t>
      </w:r>
      <w:proofErr w:type="spellEnd"/>
      <w:r>
        <w:t xml:space="preserve"> Online to track all customers from initial contact through intake/application, WIOA registration and enrollment into selected activities, case management/case</w:t>
      </w:r>
      <w:r>
        <w:rPr>
          <w:spacing w:val="-5"/>
        </w:rPr>
        <w:t xml:space="preserve"> </w:t>
      </w:r>
      <w:r>
        <w:t>notes,</w:t>
      </w:r>
      <w:r>
        <w:rPr>
          <w:spacing w:val="-5"/>
        </w:rPr>
        <w:t xml:space="preserve"> </w:t>
      </w:r>
      <w:r>
        <w:t>activity</w:t>
      </w:r>
      <w:r>
        <w:rPr>
          <w:spacing w:val="-4"/>
        </w:rPr>
        <w:t xml:space="preserve"> </w:t>
      </w:r>
      <w:r>
        <w:t>status</w:t>
      </w:r>
      <w:r>
        <w:rPr>
          <w:spacing w:val="-4"/>
        </w:rPr>
        <w:t xml:space="preserve"> </w:t>
      </w:r>
      <w:r>
        <w:t>updates,</w:t>
      </w:r>
      <w:r>
        <w:rPr>
          <w:spacing w:val="-5"/>
        </w:rPr>
        <w:t xml:space="preserve"> </w:t>
      </w:r>
      <w:r>
        <w:t>outcomes</w:t>
      </w:r>
      <w:r>
        <w:rPr>
          <w:spacing w:val="-4"/>
        </w:rPr>
        <w:t xml:space="preserve"> </w:t>
      </w:r>
      <w:r>
        <w:t>reporting,</w:t>
      </w:r>
      <w:r>
        <w:rPr>
          <w:spacing w:val="-5"/>
        </w:rPr>
        <w:t xml:space="preserve"> </w:t>
      </w:r>
      <w:r>
        <w:t>exit,</w:t>
      </w:r>
      <w:r>
        <w:rPr>
          <w:spacing w:val="-3"/>
        </w:rPr>
        <w:t xml:space="preserve"> </w:t>
      </w:r>
      <w:r>
        <w:t>and</w:t>
      </w:r>
      <w:r>
        <w:rPr>
          <w:spacing w:val="-5"/>
        </w:rPr>
        <w:t xml:space="preserve"> </w:t>
      </w:r>
      <w:r>
        <w:t>post-employment</w:t>
      </w:r>
      <w:r>
        <w:rPr>
          <w:spacing w:val="-5"/>
        </w:rPr>
        <w:t xml:space="preserve"> </w:t>
      </w:r>
      <w:r>
        <w:t xml:space="preserve">follow- </w:t>
      </w:r>
      <w:r>
        <w:rPr>
          <w:spacing w:val="-4"/>
        </w:rPr>
        <w:t>up.</w:t>
      </w:r>
    </w:p>
    <w:p w14:paraId="48DD8F3F" w14:textId="77777777" w:rsidR="00FE2C1B" w:rsidRDefault="00FE2C1B">
      <w:pPr>
        <w:pStyle w:val="BodyText"/>
        <w:spacing w:before="11"/>
        <w:rPr>
          <w:sz w:val="19"/>
        </w:rPr>
      </w:pPr>
    </w:p>
    <w:p w14:paraId="76CD3A6D" w14:textId="77777777" w:rsidR="00FE2C1B" w:rsidRDefault="00E97B9E">
      <w:pPr>
        <w:pStyle w:val="Heading4"/>
        <w:numPr>
          <w:ilvl w:val="0"/>
          <w:numId w:val="14"/>
        </w:numPr>
        <w:tabs>
          <w:tab w:val="left" w:pos="1021"/>
        </w:tabs>
        <w:ind w:hanging="361"/>
      </w:pPr>
      <w:r>
        <w:t>Performance</w:t>
      </w:r>
      <w:r>
        <w:rPr>
          <w:spacing w:val="-10"/>
        </w:rPr>
        <w:t xml:space="preserve"> </w:t>
      </w:r>
      <w:r>
        <w:t>Measures</w:t>
      </w:r>
      <w:r>
        <w:rPr>
          <w:spacing w:val="-9"/>
        </w:rPr>
        <w:t xml:space="preserve"> </w:t>
      </w:r>
      <w:r>
        <w:t>for</w:t>
      </w:r>
      <w:r>
        <w:rPr>
          <w:spacing w:val="-9"/>
        </w:rPr>
        <w:t xml:space="preserve"> </w:t>
      </w:r>
      <w:r>
        <w:t>Adults</w:t>
      </w:r>
      <w:r>
        <w:rPr>
          <w:spacing w:val="-10"/>
        </w:rPr>
        <w:t xml:space="preserve"> </w:t>
      </w:r>
      <w:r>
        <w:t>and</w:t>
      </w:r>
      <w:r>
        <w:rPr>
          <w:spacing w:val="-6"/>
        </w:rPr>
        <w:t xml:space="preserve"> </w:t>
      </w:r>
      <w:r>
        <w:t>Dislocated</w:t>
      </w:r>
      <w:r>
        <w:rPr>
          <w:spacing w:val="-7"/>
        </w:rPr>
        <w:t xml:space="preserve"> </w:t>
      </w:r>
      <w:r>
        <w:rPr>
          <w:spacing w:val="-2"/>
        </w:rPr>
        <w:t>Workers</w:t>
      </w:r>
    </w:p>
    <w:p w14:paraId="3A475FEF" w14:textId="77777777" w:rsidR="00FE2C1B" w:rsidRDefault="00E97B9E">
      <w:pPr>
        <w:pStyle w:val="BodyText"/>
        <w:spacing w:before="186"/>
        <w:ind w:left="1020" w:right="379"/>
        <w:jc w:val="both"/>
      </w:pPr>
      <w:r>
        <w:t>WIOA</w:t>
      </w:r>
      <w:r>
        <w:rPr>
          <w:spacing w:val="-8"/>
        </w:rPr>
        <w:t xml:space="preserve"> </w:t>
      </w:r>
      <w:r>
        <w:t>establishes</w:t>
      </w:r>
      <w:r>
        <w:rPr>
          <w:spacing w:val="-9"/>
        </w:rPr>
        <w:t xml:space="preserve"> </w:t>
      </w:r>
      <w:r>
        <w:t>a</w:t>
      </w:r>
      <w:r>
        <w:rPr>
          <w:spacing w:val="-10"/>
        </w:rPr>
        <w:t xml:space="preserve"> </w:t>
      </w:r>
      <w:r>
        <w:t>comprehensive</w:t>
      </w:r>
      <w:r>
        <w:rPr>
          <w:spacing w:val="-10"/>
        </w:rPr>
        <w:t xml:space="preserve"> </w:t>
      </w:r>
      <w:r>
        <w:t>performance</w:t>
      </w:r>
      <w:r>
        <w:rPr>
          <w:spacing w:val="-8"/>
        </w:rPr>
        <w:t xml:space="preserve"> </w:t>
      </w:r>
      <w:r>
        <w:t>accountability</w:t>
      </w:r>
      <w:r>
        <w:rPr>
          <w:spacing w:val="-9"/>
        </w:rPr>
        <w:t xml:space="preserve"> </w:t>
      </w:r>
      <w:r>
        <w:t>system</w:t>
      </w:r>
      <w:r>
        <w:rPr>
          <w:spacing w:val="-10"/>
        </w:rPr>
        <w:t xml:space="preserve"> </w:t>
      </w:r>
      <w:proofErr w:type="gramStart"/>
      <w:r>
        <w:t>in</w:t>
      </w:r>
      <w:r>
        <w:rPr>
          <w:spacing w:val="-10"/>
        </w:rPr>
        <w:t xml:space="preserve"> </w:t>
      </w:r>
      <w:r>
        <w:t>order</w:t>
      </w:r>
      <w:r>
        <w:rPr>
          <w:spacing w:val="-9"/>
        </w:rPr>
        <w:t xml:space="preserve"> </w:t>
      </w:r>
      <w:r>
        <w:t>to</w:t>
      </w:r>
      <w:proofErr w:type="gramEnd"/>
      <w:r>
        <w:rPr>
          <w:spacing w:val="-2"/>
        </w:rPr>
        <w:t xml:space="preserve"> </w:t>
      </w:r>
      <w:r>
        <w:t>optimize</w:t>
      </w:r>
      <w:r>
        <w:rPr>
          <w:spacing w:val="-10"/>
        </w:rPr>
        <w:t xml:space="preserve"> </w:t>
      </w:r>
      <w:r>
        <w:t>the</w:t>
      </w:r>
      <w:r>
        <w:rPr>
          <w:spacing w:val="-10"/>
        </w:rPr>
        <w:t xml:space="preserve"> </w:t>
      </w:r>
      <w:r>
        <w:t>return</w:t>
      </w:r>
      <w:r>
        <w:rPr>
          <w:spacing w:val="-10"/>
        </w:rPr>
        <w:t xml:space="preserve"> </w:t>
      </w:r>
      <w:r>
        <w:t>on investment of Federal funds and to assess the effectiveness of local boards in achieving continuous improvement of Workforce Innovation and Opportunity Act activities funded under Title I. The U. S. Department of</w:t>
      </w:r>
      <w:r>
        <w:rPr>
          <w:spacing w:val="-2"/>
        </w:rPr>
        <w:t xml:space="preserve"> </w:t>
      </w:r>
      <w:r>
        <w:t>Labor</w:t>
      </w:r>
      <w:r>
        <w:rPr>
          <w:spacing w:val="-1"/>
        </w:rPr>
        <w:t xml:space="preserve"> </w:t>
      </w:r>
      <w:r>
        <w:t>has</w:t>
      </w:r>
      <w:r>
        <w:rPr>
          <w:spacing w:val="-1"/>
        </w:rPr>
        <w:t xml:space="preserve"> </w:t>
      </w:r>
      <w:r>
        <w:t>approved accountability</w:t>
      </w:r>
      <w:r>
        <w:rPr>
          <w:spacing w:val="-1"/>
        </w:rPr>
        <w:t xml:space="preserve"> </w:t>
      </w:r>
      <w:r>
        <w:t>requirements</w:t>
      </w:r>
      <w:r>
        <w:rPr>
          <w:spacing w:val="-1"/>
        </w:rPr>
        <w:t xml:space="preserve"> </w:t>
      </w:r>
      <w:r>
        <w:t>for WIOA, including</w:t>
      </w:r>
      <w:r>
        <w:rPr>
          <w:spacing w:val="-2"/>
        </w:rPr>
        <w:t xml:space="preserve"> </w:t>
      </w:r>
      <w:r>
        <w:t>core measures and numerical goals for each measure.</w:t>
      </w:r>
    </w:p>
    <w:p w14:paraId="5F3822DF" w14:textId="6BAD7767" w:rsidR="00FE2C1B" w:rsidRDefault="00E97B9E">
      <w:pPr>
        <w:pStyle w:val="BodyText"/>
        <w:spacing w:before="115"/>
        <w:ind w:left="1020" w:right="378"/>
        <w:jc w:val="both"/>
      </w:pPr>
      <w:r>
        <w:t xml:space="preserve">All adults, dislocated workers, and NextGen Young Adult who receive WIOA-funded services will be measured against </w:t>
      </w:r>
      <w:r w:rsidR="003118DB">
        <w:t>MAWDB</w:t>
      </w:r>
      <w:r>
        <w:t xml:space="preserve"> performance measures</w:t>
      </w:r>
      <w:r>
        <w:rPr>
          <w:b/>
        </w:rPr>
        <w:t xml:space="preserve">. </w:t>
      </w:r>
      <w:r>
        <w:t>Measures are calculated throughout the adult or dislocated workers WIOA-funded</w:t>
      </w:r>
      <w:r>
        <w:rPr>
          <w:spacing w:val="-2"/>
        </w:rPr>
        <w:t xml:space="preserve"> </w:t>
      </w:r>
      <w:r>
        <w:t>services</w:t>
      </w:r>
      <w:r>
        <w:rPr>
          <w:spacing w:val="-1"/>
        </w:rPr>
        <w:t xml:space="preserve"> </w:t>
      </w:r>
      <w:r>
        <w:t>and</w:t>
      </w:r>
      <w:r>
        <w:rPr>
          <w:spacing w:val="-2"/>
        </w:rPr>
        <w:t xml:space="preserve"> </w:t>
      </w:r>
      <w:r>
        <w:t>continue</w:t>
      </w:r>
      <w:r>
        <w:rPr>
          <w:spacing w:val="-2"/>
        </w:rPr>
        <w:t xml:space="preserve"> </w:t>
      </w:r>
      <w:r>
        <w:t>through</w:t>
      </w:r>
      <w:r>
        <w:rPr>
          <w:spacing w:val="-3"/>
        </w:rPr>
        <w:t xml:space="preserve"> </w:t>
      </w:r>
      <w:r>
        <w:t>the</w:t>
      </w:r>
      <w:r>
        <w:rPr>
          <w:spacing w:val="-3"/>
        </w:rPr>
        <w:t xml:space="preserve"> </w:t>
      </w:r>
      <w:r>
        <w:t>first,</w:t>
      </w:r>
      <w:r>
        <w:rPr>
          <w:spacing w:val="-2"/>
        </w:rPr>
        <w:t xml:space="preserve"> </w:t>
      </w:r>
      <w:r>
        <w:t>second, and</w:t>
      </w:r>
      <w:r>
        <w:rPr>
          <w:spacing w:val="-2"/>
        </w:rPr>
        <w:t xml:space="preserve"> </w:t>
      </w:r>
      <w:r>
        <w:t>third quarter</w:t>
      </w:r>
      <w:r>
        <w:rPr>
          <w:spacing w:val="-1"/>
        </w:rPr>
        <w:t xml:space="preserve"> </w:t>
      </w:r>
      <w:r>
        <w:t>after exit.</w:t>
      </w:r>
      <w:r>
        <w:rPr>
          <w:spacing w:val="-4"/>
        </w:rPr>
        <w:t xml:space="preserve"> </w:t>
      </w:r>
      <w:r>
        <w:t>WIOA</w:t>
      </w:r>
      <w:r>
        <w:rPr>
          <w:spacing w:val="-7"/>
        </w:rPr>
        <w:t xml:space="preserve"> </w:t>
      </w:r>
      <w:r>
        <w:t>staff</w:t>
      </w:r>
      <w:r>
        <w:rPr>
          <w:spacing w:val="-4"/>
        </w:rPr>
        <w:t xml:space="preserve"> </w:t>
      </w:r>
      <w:r>
        <w:t>members</w:t>
      </w:r>
      <w:r>
        <w:rPr>
          <w:spacing w:val="-5"/>
        </w:rPr>
        <w:t xml:space="preserve"> </w:t>
      </w:r>
      <w:r>
        <w:t>are</w:t>
      </w:r>
      <w:r>
        <w:rPr>
          <w:spacing w:val="-7"/>
        </w:rPr>
        <w:t xml:space="preserve"> </w:t>
      </w:r>
      <w:r>
        <w:t>expected</w:t>
      </w:r>
      <w:r>
        <w:rPr>
          <w:spacing w:val="-5"/>
        </w:rPr>
        <w:t xml:space="preserve"> </w:t>
      </w:r>
      <w:r>
        <w:t>to</w:t>
      </w:r>
      <w:r>
        <w:rPr>
          <w:spacing w:val="-5"/>
        </w:rPr>
        <w:t xml:space="preserve"> </w:t>
      </w:r>
      <w:r>
        <w:t>meet</w:t>
      </w:r>
      <w:r>
        <w:rPr>
          <w:spacing w:val="-5"/>
        </w:rPr>
        <w:t xml:space="preserve"> </w:t>
      </w:r>
      <w:r>
        <w:t>or</w:t>
      </w:r>
      <w:r>
        <w:rPr>
          <w:spacing w:val="-6"/>
        </w:rPr>
        <w:t xml:space="preserve"> </w:t>
      </w:r>
      <w:r>
        <w:t>exceed</w:t>
      </w:r>
      <w:r>
        <w:rPr>
          <w:spacing w:val="-5"/>
        </w:rPr>
        <w:t xml:space="preserve"> </w:t>
      </w:r>
      <w:r>
        <w:t>the</w:t>
      </w:r>
      <w:r>
        <w:rPr>
          <w:spacing w:val="-2"/>
        </w:rPr>
        <w:t xml:space="preserve"> </w:t>
      </w:r>
      <w:r>
        <w:t>Program</w:t>
      </w:r>
      <w:r>
        <w:rPr>
          <w:spacing w:val="-4"/>
        </w:rPr>
        <w:t xml:space="preserve"> </w:t>
      </w:r>
      <w:r>
        <w:t>Year</w:t>
      </w:r>
      <w:r>
        <w:rPr>
          <w:spacing w:val="-3"/>
        </w:rPr>
        <w:t xml:space="preserve"> </w:t>
      </w:r>
      <w:r>
        <w:t>(PY) 2020</w:t>
      </w:r>
      <w:r>
        <w:rPr>
          <w:spacing w:val="-4"/>
        </w:rPr>
        <w:t xml:space="preserve"> </w:t>
      </w:r>
      <w:r>
        <w:t>goals</w:t>
      </w:r>
      <w:r>
        <w:rPr>
          <w:spacing w:val="-5"/>
        </w:rPr>
        <w:t xml:space="preserve"> </w:t>
      </w:r>
      <w:r>
        <w:t>for</w:t>
      </w:r>
      <w:r>
        <w:rPr>
          <w:spacing w:val="-6"/>
        </w:rPr>
        <w:t xml:space="preserve"> </w:t>
      </w:r>
      <w:r>
        <w:t>adults, dislocated</w:t>
      </w:r>
      <w:r>
        <w:rPr>
          <w:spacing w:val="71"/>
        </w:rPr>
        <w:t xml:space="preserve"> </w:t>
      </w:r>
      <w:r>
        <w:t>workers,</w:t>
      </w:r>
      <w:r>
        <w:rPr>
          <w:spacing w:val="72"/>
        </w:rPr>
        <w:t xml:space="preserve"> </w:t>
      </w:r>
      <w:r>
        <w:t>and</w:t>
      </w:r>
      <w:r>
        <w:rPr>
          <w:spacing w:val="75"/>
        </w:rPr>
        <w:t xml:space="preserve"> </w:t>
      </w:r>
      <w:r>
        <w:t>NextGen</w:t>
      </w:r>
      <w:r>
        <w:rPr>
          <w:spacing w:val="71"/>
        </w:rPr>
        <w:t xml:space="preserve"> </w:t>
      </w:r>
      <w:r>
        <w:t>Young</w:t>
      </w:r>
      <w:r>
        <w:rPr>
          <w:spacing w:val="72"/>
        </w:rPr>
        <w:t xml:space="preserve"> </w:t>
      </w:r>
      <w:r>
        <w:t>Adult.</w:t>
      </w:r>
      <w:r>
        <w:rPr>
          <w:spacing w:val="72"/>
        </w:rPr>
        <w:t xml:space="preserve"> </w:t>
      </w:r>
      <w:r w:rsidR="003118DB">
        <w:t>MAWD</w:t>
      </w:r>
      <w:r>
        <w:t>B</w:t>
      </w:r>
      <w:r>
        <w:rPr>
          <w:spacing w:val="69"/>
        </w:rPr>
        <w:t xml:space="preserve"> </w:t>
      </w:r>
      <w:r>
        <w:t>will</w:t>
      </w:r>
      <w:r>
        <w:rPr>
          <w:spacing w:val="71"/>
        </w:rPr>
        <w:t xml:space="preserve"> </w:t>
      </w:r>
      <w:r>
        <w:t>provide</w:t>
      </w:r>
      <w:r>
        <w:rPr>
          <w:spacing w:val="74"/>
        </w:rPr>
        <w:t xml:space="preserve"> </w:t>
      </w:r>
      <w:r>
        <w:t>detailed</w:t>
      </w:r>
      <w:r>
        <w:rPr>
          <w:spacing w:val="71"/>
        </w:rPr>
        <w:t xml:space="preserve"> </w:t>
      </w:r>
      <w:r>
        <w:t>methodology</w:t>
      </w:r>
    </w:p>
    <w:p w14:paraId="079EB70E" w14:textId="77777777" w:rsidR="00FE2C1B" w:rsidRDefault="00FE2C1B">
      <w:pPr>
        <w:jc w:val="both"/>
        <w:sectPr w:rsidR="00FE2C1B">
          <w:pgSz w:w="12240" w:h="15840"/>
          <w:pgMar w:top="1080" w:right="880" w:bottom="1060" w:left="780" w:header="0" w:footer="835" w:gutter="0"/>
          <w:cols w:space="720"/>
        </w:sectPr>
      </w:pPr>
    </w:p>
    <w:p w14:paraId="6EE15918" w14:textId="77777777" w:rsidR="00FE2C1B" w:rsidRDefault="00E97B9E">
      <w:pPr>
        <w:pStyle w:val="BodyText"/>
        <w:spacing w:before="71"/>
        <w:ind w:left="1020" w:right="385"/>
        <w:jc w:val="both"/>
      </w:pPr>
      <w:r>
        <w:lastRenderedPageBreak/>
        <w:t>information</w:t>
      </w:r>
      <w:r>
        <w:rPr>
          <w:spacing w:val="-6"/>
        </w:rPr>
        <w:t xml:space="preserve"> </w:t>
      </w:r>
      <w:r>
        <w:t>concerning</w:t>
      </w:r>
      <w:r>
        <w:rPr>
          <w:spacing w:val="-5"/>
        </w:rPr>
        <w:t xml:space="preserve"> </w:t>
      </w:r>
      <w:r>
        <w:t>the</w:t>
      </w:r>
      <w:r>
        <w:rPr>
          <w:spacing w:val="-4"/>
        </w:rPr>
        <w:t xml:space="preserve"> </w:t>
      </w:r>
      <w:r>
        <w:t>performance</w:t>
      </w:r>
      <w:r>
        <w:rPr>
          <w:spacing w:val="-5"/>
        </w:rPr>
        <w:t xml:space="preserve"> </w:t>
      </w:r>
      <w:r>
        <w:t>measures.</w:t>
      </w:r>
      <w:r>
        <w:rPr>
          <w:spacing w:val="-5"/>
        </w:rPr>
        <w:t xml:space="preserve"> </w:t>
      </w:r>
      <w:r>
        <w:t>The</w:t>
      </w:r>
      <w:r>
        <w:rPr>
          <w:spacing w:val="-5"/>
        </w:rPr>
        <w:t xml:space="preserve"> </w:t>
      </w:r>
      <w:r>
        <w:t>WIOA</w:t>
      </w:r>
      <w:r>
        <w:rPr>
          <w:spacing w:val="-5"/>
        </w:rPr>
        <w:t xml:space="preserve"> </w:t>
      </w:r>
      <w:r>
        <w:t>Contractor</w:t>
      </w:r>
      <w:r>
        <w:rPr>
          <w:spacing w:val="-5"/>
        </w:rPr>
        <w:t xml:space="preserve"> </w:t>
      </w:r>
      <w:r>
        <w:t>will</w:t>
      </w:r>
      <w:r>
        <w:rPr>
          <w:spacing w:val="-6"/>
        </w:rPr>
        <w:t xml:space="preserve"> </w:t>
      </w:r>
      <w:r>
        <w:t>be</w:t>
      </w:r>
      <w:r>
        <w:rPr>
          <w:spacing w:val="-6"/>
        </w:rPr>
        <w:t xml:space="preserve"> </w:t>
      </w:r>
      <w:r>
        <w:t>required</w:t>
      </w:r>
      <w:r>
        <w:rPr>
          <w:spacing w:val="-6"/>
        </w:rPr>
        <w:t xml:space="preserve"> </w:t>
      </w:r>
      <w:r>
        <w:t>to</w:t>
      </w:r>
      <w:r>
        <w:rPr>
          <w:spacing w:val="-5"/>
        </w:rPr>
        <w:t xml:space="preserve"> </w:t>
      </w:r>
      <w:r>
        <w:t>collect</w:t>
      </w:r>
      <w:r>
        <w:rPr>
          <w:spacing w:val="-5"/>
        </w:rPr>
        <w:t xml:space="preserve"> </w:t>
      </w:r>
      <w:r>
        <w:t>data pertaining to the performance measures.</w:t>
      </w:r>
    </w:p>
    <w:p w14:paraId="5623D2B9" w14:textId="77777777" w:rsidR="00FE2C1B" w:rsidRDefault="00FE2C1B">
      <w:pPr>
        <w:pStyle w:val="BodyText"/>
        <w:spacing w:before="11"/>
        <w:rPr>
          <w:sz w:val="19"/>
        </w:rPr>
      </w:pPr>
    </w:p>
    <w:p w14:paraId="3757D75A" w14:textId="77777777" w:rsidR="00FE2C1B" w:rsidRDefault="00E97B9E">
      <w:pPr>
        <w:pStyle w:val="Heading4"/>
        <w:numPr>
          <w:ilvl w:val="0"/>
          <w:numId w:val="14"/>
        </w:numPr>
        <w:tabs>
          <w:tab w:val="left" w:pos="1021"/>
        </w:tabs>
        <w:ind w:hanging="361"/>
      </w:pPr>
      <w:r>
        <w:t>Staff</w:t>
      </w:r>
      <w:r>
        <w:rPr>
          <w:spacing w:val="-8"/>
        </w:rPr>
        <w:t xml:space="preserve"> </w:t>
      </w:r>
      <w:r>
        <w:rPr>
          <w:spacing w:val="-2"/>
        </w:rPr>
        <w:t>Development</w:t>
      </w:r>
    </w:p>
    <w:p w14:paraId="3FED70DC" w14:textId="7F60DDA8" w:rsidR="00FE2C1B" w:rsidRDefault="003118DB">
      <w:pPr>
        <w:pStyle w:val="BodyText"/>
        <w:spacing w:before="185"/>
        <w:ind w:left="1020" w:right="379"/>
        <w:jc w:val="both"/>
      </w:pPr>
      <w:r>
        <w:t>MA</w:t>
      </w:r>
      <w:r w:rsidR="00E97B9E">
        <w:t xml:space="preserve">WDB will provide training and technical assistance for Title I WIOA staff as necessary and required. Engaged staff is the critical component for delivering great customer service. It is imperative that staff </w:t>
      </w:r>
      <w:proofErr w:type="gramStart"/>
      <w:r w:rsidR="00E97B9E">
        <w:t>is</w:t>
      </w:r>
      <w:proofErr w:type="gramEnd"/>
      <w:r w:rsidR="00E97B9E">
        <w:t xml:space="preserve"> well-trained, friendly, professional, and highly knowledgeable. Staff must have a strong commitment</w:t>
      </w:r>
      <w:r w:rsidR="00E97B9E">
        <w:rPr>
          <w:spacing w:val="-2"/>
        </w:rPr>
        <w:t xml:space="preserve"> </w:t>
      </w:r>
      <w:r w:rsidR="00E97B9E">
        <w:t>to</w:t>
      </w:r>
      <w:r w:rsidR="00E97B9E">
        <w:rPr>
          <w:spacing w:val="-2"/>
        </w:rPr>
        <w:t xml:space="preserve"> </w:t>
      </w:r>
      <w:r w:rsidR="00E97B9E">
        <w:t>customer</w:t>
      </w:r>
      <w:r w:rsidR="00E97B9E">
        <w:rPr>
          <w:spacing w:val="-1"/>
        </w:rPr>
        <w:t xml:space="preserve"> </w:t>
      </w:r>
      <w:r w:rsidR="00E97B9E">
        <w:t>service.</w:t>
      </w:r>
      <w:r w:rsidR="00E97B9E">
        <w:rPr>
          <w:spacing w:val="-2"/>
        </w:rPr>
        <w:t xml:space="preserve"> </w:t>
      </w:r>
      <w:r w:rsidR="00E97B9E">
        <w:t>They</w:t>
      </w:r>
      <w:r w:rsidR="00E97B9E">
        <w:rPr>
          <w:spacing w:val="-1"/>
        </w:rPr>
        <w:t xml:space="preserve"> </w:t>
      </w:r>
      <w:r w:rsidR="00E97B9E">
        <w:t>also</w:t>
      </w:r>
      <w:r w:rsidR="00E97B9E">
        <w:rPr>
          <w:spacing w:val="-2"/>
        </w:rPr>
        <w:t xml:space="preserve"> </w:t>
      </w:r>
      <w:r w:rsidR="00E97B9E">
        <w:t>need</w:t>
      </w:r>
      <w:r w:rsidR="00E97B9E">
        <w:rPr>
          <w:spacing w:val="-2"/>
        </w:rPr>
        <w:t xml:space="preserve"> </w:t>
      </w:r>
      <w:r w:rsidR="00E97B9E">
        <w:t>to</w:t>
      </w:r>
      <w:r w:rsidR="00E97B9E">
        <w:rPr>
          <w:spacing w:val="-2"/>
        </w:rPr>
        <w:t xml:space="preserve"> </w:t>
      </w:r>
      <w:r w:rsidR="00E97B9E">
        <w:t>have</w:t>
      </w:r>
      <w:r w:rsidR="00E97B9E">
        <w:rPr>
          <w:spacing w:val="-2"/>
        </w:rPr>
        <w:t xml:space="preserve"> </w:t>
      </w:r>
      <w:r w:rsidR="00E97B9E">
        <w:t>strong</w:t>
      </w:r>
      <w:r w:rsidR="00E97B9E">
        <w:rPr>
          <w:spacing w:val="-2"/>
        </w:rPr>
        <w:t xml:space="preserve"> </w:t>
      </w:r>
      <w:r w:rsidR="00E97B9E">
        <w:t>organizational</w:t>
      </w:r>
      <w:r w:rsidR="00E97B9E">
        <w:rPr>
          <w:spacing w:val="-3"/>
        </w:rPr>
        <w:t xml:space="preserve"> </w:t>
      </w:r>
      <w:r w:rsidR="00E97B9E">
        <w:t>skills,</w:t>
      </w:r>
      <w:r w:rsidR="00E97B9E">
        <w:rPr>
          <w:spacing w:val="-2"/>
        </w:rPr>
        <w:t xml:space="preserve"> </w:t>
      </w:r>
      <w:r w:rsidR="00E97B9E">
        <w:t>attention</w:t>
      </w:r>
      <w:r w:rsidR="00E97B9E">
        <w:rPr>
          <w:spacing w:val="-2"/>
        </w:rPr>
        <w:t xml:space="preserve"> </w:t>
      </w:r>
      <w:r w:rsidR="00E97B9E">
        <w:t>to</w:t>
      </w:r>
      <w:r w:rsidR="00E97B9E">
        <w:rPr>
          <w:spacing w:val="-2"/>
        </w:rPr>
        <w:t xml:space="preserve"> </w:t>
      </w:r>
      <w:r w:rsidR="00E97B9E">
        <w:t>detail, and</w:t>
      </w:r>
      <w:r w:rsidR="00E97B9E">
        <w:rPr>
          <w:spacing w:val="-7"/>
        </w:rPr>
        <w:t xml:space="preserve"> </w:t>
      </w:r>
      <w:r w:rsidR="00E97B9E">
        <w:t>a</w:t>
      </w:r>
      <w:r w:rsidR="00E97B9E">
        <w:rPr>
          <w:spacing w:val="-7"/>
        </w:rPr>
        <w:t xml:space="preserve"> </w:t>
      </w:r>
      <w:r w:rsidR="00E97B9E">
        <w:t>working</w:t>
      </w:r>
      <w:r w:rsidR="00E97B9E">
        <w:rPr>
          <w:spacing w:val="-7"/>
        </w:rPr>
        <w:t xml:space="preserve"> </w:t>
      </w:r>
      <w:r w:rsidR="00E97B9E">
        <w:t>knowledge</w:t>
      </w:r>
      <w:r w:rsidR="00E97B9E">
        <w:rPr>
          <w:spacing w:val="-7"/>
        </w:rPr>
        <w:t xml:space="preserve"> </w:t>
      </w:r>
      <w:r w:rsidR="00E97B9E">
        <w:t>of</w:t>
      </w:r>
      <w:r w:rsidR="00E97B9E">
        <w:rPr>
          <w:spacing w:val="-6"/>
        </w:rPr>
        <w:t xml:space="preserve"> </w:t>
      </w:r>
      <w:r w:rsidR="00E97B9E">
        <w:t>current</w:t>
      </w:r>
      <w:r w:rsidR="00E97B9E">
        <w:rPr>
          <w:spacing w:val="-6"/>
        </w:rPr>
        <w:t xml:space="preserve"> </w:t>
      </w:r>
      <w:r w:rsidR="00E97B9E">
        <w:t>economic</w:t>
      </w:r>
      <w:r w:rsidR="00E97B9E">
        <w:rPr>
          <w:spacing w:val="-5"/>
        </w:rPr>
        <w:t xml:space="preserve"> </w:t>
      </w:r>
      <w:r w:rsidR="00E97B9E">
        <w:t>and</w:t>
      </w:r>
      <w:r w:rsidR="00E97B9E">
        <w:rPr>
          <w:spacing w:val="-7"/>
        </w:rPr>
        <w:t xml:space="preserve"> </w:t>
      </w:r>
      <w:r w:rsidR="00E97B9E">
        <w:t>workplace</w:t>
      </w:r>
      <w:r w:rsidR="00E97B9E">
        <w:rPr>
          <w:spacing w:val="-7"/>
        </w:rPr>
        <w:t xml:space="preserve"> </w:t>
      </w:r>
      <w:r w:rsidR="00E97B9E">
        <w:t>trends.</w:t>
      </w:r>
      <w:r w:rsidR="00E97B9E">
        <w:rPr>
          <w:spacing w:val="-6"/>
        </w:rPr>
        <w:t xml:space="preserve"> </w:t>
      </w:r>
      <w:r w:rsidR="00E97B9E">
        <w:t>This</w:t>
      </w:r>
      <w:r w:rsidR="00E97B9E">
        <w:rPr>
          <w:spacing w:val="-5"/>
        </w:rPr>
        <w:t xml:space="preserve"> </w:t>
      </w:r>
      <w:r w:rsidR="00E97B9E">
        <w:t>forms</w:t>
      </w:r>
      <w:r w:rsidR="00E97B9E">
        <w:rPr>
          <w:spacing w:val="-6"/>
        </w:rPr>
        <w:t xml:space="preserve"> </w:t>
      </w:r>
      <w:r w:rsidR="00E97B9E">
        <w:t>the</w:t>
      </w:r>
      <w:r w:rsidR="00E97B9E">
        <w:rPr>
          <w:spacing w:val="-7"/>
        </w:rPr>
        <w:t xml:space="preserve"> </w:t>
      </w:r>
      <w:r w:rsidR="00E97B9E">
        <w:t>basis</w:t>
      </w:r>
      <w:r w:rsidR="00E97B9E">
        <w:rPr>
          <w:spacing w:val="-5"/>
        </w:rPr>
        <w:t xml:space="preserve"> </w:t>
      </w:r>
      <w:r w:rsidR="00E97B9E">
        <w:t>for</w:t>
      </w:r>
      <w:r w:rsidR="00E97B9E">
        <w:rPr>
          <w:spacing w:val="-6"/>
        </w:rPr>
        <w:t xml:space="preserve"> </w:t>
      </w:r>
      <w:r w:rsidR="00E97B9E">
        <w:t>their</w:t>
      </w:r>
      <w:r w:rsidR="00E97B9E">
        <w:rPr>
          <w:spacing w:val="-6"/>
        </w:rPr>
        <w:t xml:space="preserve"> </w:t>
      </w:r>
      <w:r w:rsidR="00E97B9E">
        <w:t xml:space="preserve">ability to properly advise </w:t>
      </w:r>
      <w:proofErr w:type="gramStart"/>
      <w:r w:rsidR="00E97B9E">
        <w:t>job-seekers</w:t>
      </w:r>
      <w:proofErr w:type="gramEnd"/>
      <w:r w:rsidR="00E97B9E">
        <w:t xml:space="preserve"> about skills and training that will result in employment.</w:t>
      </w:r>
    </w:p>
    <w:p w14:paraId="130F879C" w14:textId="5B1D490A" w:rsidR="00FE2C1B" w:rsidRDefault="00E97B9E">
      <w:pPr>
        <w:pStyle w:val="BodyText"/>
        <w:spacing w:before="116"/>
        <w:ind w:left="1020" w:right="375"/>
        <w:jc w:val="both"/>
      </w:pPr>
      <w:r>
        <w:t xml:space="preserve">Staff training will be provided through Center staff cross-training during Center meetings; </w:t>
      </w:r>
      <w:proofErr w:type="spellStart"/>
      <w:r>
        <w:t>NCWorks</w:t>
      </w:r>
      <w:proofErr w:type="spellEnd"/>
      <w:r>
        <w:t xml:space="preserve"> Training</w:t>
      </w:r>
      <w:r>
        <w:rPr>
          <w:spacing w:val="-8"/>
        </w:rPr>
        <w:t xml:space="preserve"> </w:t>
      </w:r>
      <w:r>
        <w:t>Center</w:t>
      </w:r>
      <w:r>
        <w:rPr>
          <w:spacing w:val="-7"/>
        </w:rPr>
        <w:t xml:space="preserve"> </w:t>
      </w:r>
      <w:r>
        <w:t>workshops;</w:t>
      </w:r>
      <w:r>
        <w:rPr>
          <w:spacing w:val="-5"/>
        </w:rPr>
        <w:t xml:space="preserve"> </w:t>
      </w:r>
      <w:r>
        <w:t>webinars;</w:t>
      </w:r>
      <w:r>
        <w:rPr>
          <w:spacing w:val="-7"/>
        </w:rPr>
        <w:t xml:space="preserve"> </w:t>
      </w:r>
      <w:r>
        <w:t>attending</w:t>
      </w:r>
      <w:r>
        <w:rPr>
          <w:spacing w:val="-8"/>
        </w:rPr>
        <w:t xml:space="preserve"> </w:t>
      </w:r>
      <w:r>
        <w:t>conferences;</w:t>
      </w:r>
      <w:r>
        <w:rPr>
          <w:spacing w:val="-7"/>
        </w:rPr>
        <w:t xml:space="preserve"> </w:t>
      </w:r>
      <w:r>
        <w:t>as</w:t>
      </w:r>
      <w:r>
        <w:rPr>
          <w:spacing w:val="-7"/>
        </w:rPr>
        <w:t xml:space="preserve"> </w:t>
      </w:r>
      <w:r>
        <w:t>well</w:t>
      </w:r>
      <w:r>
        <w:rPr>
          <w:spacing w:val="-8"/>
        </w:rPr>
        <w:t xml:space="preserve"> </w:t>
      </w:r>
      <w:r>
        <w:t>as</w:t>
      </w:r>
      <w:r>
        <w:rPr>
          <w:spacing w:val="-7"/>
        </w:rPr>
        <w:t xml:space="preserve"> </w:t>
      </w:r>
      <w:r>
        <w:t>by</w:t>
      </w:r>
      <w:r>
        <w:rPr>
          <w:spacing w:val="-1"/>
        </w:rPr>
        <w:t xml:space="preserve"> </w:t>
      </w:r>
      <w:r w:rsidR="003118DB">
        <w:rPr>
          <w:spacing w:val="-1"/>
        </w:rPr>
        <w:t>MA</w:t>
      </w:r>
      <w:r>
        <w:t>WDB</w:t>
      </w:r>
      <w:r>
        <w:rPr>
          <w:spacing w:val="-8"/>
        </w:rPr>
        <w:t xml:space="preserve"> </w:t>
      </w:r>
      <w:r>
        <w:t>or</w:t>
      </w:r>
      <w:r>
        <w:rPr>
          <w:spacing w:val="-7"/>
        </w:rPr>
        <w:t xml:space="preserve"> </w:t>
      </w:r>
      <w:r>
        <w:t>Regional</w:t>
      </w:r>
      <w:r>
        <w:rPr>
          <w:spacing w:val="-8"/>
        </w:rPr>
        <w:t xml:space="preserve"> </w:t>
      </w:r>
      <w:r>
        <w:t xml:space="preserve">training offerings. It is expected that all </w:t>
      </w:r>
      <w:proofErr w:type="spellStart"/>
      <w:r>
        <w:t>NCWorks</w:t>
      </w:r>
      <w:proofErr w:type="spellEnd"/>
      <w:r>
        <w:t xml:space="preserve"> staff members participate in </w:t>
      </w:r>
      <w:proofErr w:type="gramStart"/>
      <w:r>
        <w:t>all of</w:t>
      </w:r>
      <w:proofErr w:type="gramEnd"/>
      <w:r>
        <w:t xml:space="preserve"> the online training offerings as provided by the NC Workforce Development Training Center.</w:t>
      </w:r>
    </w:p>
    <w:p w14:paraId="55D21D6C" w14:textId="793FEDDC" w:rsidR="00FE2C1B" w:rsidRDefault="00E97B9E">
      <w:pPr>
        <w:pStyle w:val="BodyText"/>
        <w:spacing w:before="114"/>
        <w:ind w:left="1020" w:right="384"/>
        <w:jc w:val="both"/>
      </w:pPr>
      <w:proofErr w:type="spellStart"/>
      <w:r>
        <w:t>NCWorks</w:t>
      </w:r>
      <w:proofErr w:type="spellEnd"/>
      <w:r>
        <w:t xml:space="preserve"> Career Centers and service providers are provided with </w:t>
      </w:r>
      <w:r w:rsidR="003118DB">
        <w:t>MA</w:t>
      </w:r>
      <w:r>
        <w:t>WDB updates, policies and procedures as warranted.</w:t>
      </w:r>
    </w:p>
    <w:p w14:paraId="78BFA973" w14:textId="77777777" w:rsidR="00FE2C1B" w:rsidRDefault="00FE2C1B">
      <w:pPr>
        <w:pStyle w:val="BodyText"/>
        <w:spacing w:before="11"/>
        <w:rPr>
          <w:sz w:val="19"/>
        </w:rPr>
      </w:pPr>
    </w:p>
    <w:p w14:paraId="6BD48C39" w14:textId="77777777" w:rsidR="00FE2C1B" w:rsidRDefault="00E97B9E">
      <w:pPr>
        <w:pStyle w:val="Heading4"/>
        <w:numPr>
          <w:ilvl w:val="0"/>
          <w:numId w:val="14"/>
        </w:numPr>
        <w:tabs>
          <w:tab w:val="left" w:pos="1021"/>
        </w:tabs>
        <w:ind w:hanging="361"/>
      </w:pPr>
      <w:r>
        <w:t>Continuous</w:t>
      </w:r>
      <w:r>
        <w:rPr>
          <w:spacing w:val="-12"/>
        </w:rPr>
        <w:t xml:space="preserve"> </w:t>
      </w:r>
      <w:r>
        <w:rPr>
          <w:spacing w:val="-2"/>
        </w:rPr>
        <w:t>Improvement</w:t>
      </w:r>
    </w:p>
    <w:p w14:paraId="541452D4" w14:textId="77777777" w:rsidR="00FE2C1B" w:rsidRDefault="00E97B9E">
      <w:pPr>
        <w:pStyle w:val="BodyText"/>
        <w:spacing w:before="185"/>
        <w:ind w:left="1020" w:right="379"/>
        <w:jc w:val="both"/>
      </w:pPr>
      <w:r>
        <w:t>Title I WIOA service providers are expected to adhere to the continuous improvement activities as directed by the ECWDB. Continuous Improvement should focus on, but is not limited to, program operation, performance outcomes, customer satisfaction, and cost-effectiveness.</w:t>
      </w:r>
    </w:p>
    <w:p w14:paraId="2ABA6D0D" w14:textId="77777777" w:rsidR="00FE2C1B" w:rsidRDefault="00E97B9E">
      <w:pPr>
        <w:spacing w:before="114"/>
        <w:ind w:left="1020"/>
        <w:jc w:val="both"/>
        <w:rPr>
          <w:b/>
          <w:sz w:val="20"/>
        </w:rPr>
      </w:pPr>
      <w:r>
        <w:rPr>
          <w:b/>
          <w:sz w:val="20"/>
        </w:rPr>
        <w:t>Indicate</w:t>
      </w:r>
      <w:r>
        <w:rPr>
          <w:b/>
          <w:spacing w:val="-9"/>
          <w:sz w:val="20"/>
        </w:rPr>
        <w:t xml:space="preserve"> </w:t>
      </w:r>
      <w:r>
        <w:rPr>
          <w:b/>
          <w:sz w:val="20"/>
        </w:rPr>
        <w:t>the</w:t>
      </w:r>
      <w:r>
        <w:rPr>
          <w:b/>
          <w:spacing w:val="-6"/>
          <w:sz w:val="20"/>
        </w:rPr>
        <w:t xml:space="preserve"> </w:t>
      </w:r>
      <w:r>
        <w:rPr>
          <w:b/>
          <w:sz w:val="20"/>
        </w:rPr>
        <w:t>staff</w:t>
      </w:r>
      <w:r>
        <w:rPr>
          <w:b/>
          <w:spacing w:val="-7"/>
          <w:sz w:val="20"/>
        </w:rPr>
        <w:t xml:space="preserve"> </w:t>
      </w:r>
      <w:r>
        <w:rPr>
          <w:b/>
          <w:sz w:val="20"/>
        </w:rPr>
        <w:t>person(s)</w:t>
      </w:r>
      <w:r>
        <w:rPr>
          <w:b/>
          <w:spacing w:val="-9"/>
          <w:sz w:val="20"/>
        </w:rPr>
        <w:t xml:space="preserve"> </w:t>
      </w:r>
      <w:r>
        <w:rPr>
          <w:b/>
          <w:sz w:val="20"/>
        </w:rPr>
        <w:t>responsible</w:t>
      </w:r>
      <w:r>
        <w:rPr>
          <w:b/>
          <w:spacing w:val="-8"/>
          <w:sz w:val="20"/>
        </w:rPr>
        <w:t xml:space="preserve"> </w:t>
      </w:r>
      <w:r>
        <w:rPr>
          <w:b/>
          <w:sz w:val="20"/>
        </w:rPr>
        <w:t>for</w:t>
      </w:r>
      <w:r>
        <w:rPr>
          <w:b/>
          <w:spacing w:val="-6"/>
          <w:sz w:val="20"/>
        </w:rPr>
        <w:t xml:space="preserve"> </w:t>
      </w:r>
      <w:r>
        <w:rPr>
          <w:b/>
          <w:sz w:val="20"/>
        </w:rPr>
        <w:t>WIOA</w:t>
      </w:r>
      <w:r>
        <w:rPr>
          <w:b/>
          <w:spacing w:val="-6"/>
          <w:sz w:val="20"/>
        </w:rPr>
        <w:t xml:space="preserve"> </w:t>
      </w:r>
      <w:r>
        <w:rPr>
          <w:b/>
          <w:sz w:val="20"/>
        </w:rPr>
        <w:t>specific</w:t>
      </w:r>
      <w:r>
        <w:rPr>
          <w:b/>
          <w:spacing w:val="-6"/>
          <w:sz w:val="20"/>
        </w:rPr>
        <w:t xml:space="preserve"> </w:t>
      </w:r>
      <w:r>
        <w:rPr>
          <w:b/>
          <w:spacing w:val="-2"/>
          <w:sz w:val="20"/>
        </w:rPr>
        <w:t>requirements.</w:t>
      </w:r>
    </w:p>
    <w:p w14:paraId="4CF663FD" w14:textId="77777777" w:rsidR="00FE2C1B" w:rsidRDefault="00FE2C1B">
      <w:pPr>
        <w:pStyle w:val="BodyText"/>
        <w:rPr>
          <w:b/>
        </w:rPr>
      </w:pPr>
    </w:p>
    <w:p w14:paraId="2366B9B4" w14:textId="77777777" w:rsidR="00FE2C1B" w:rsidRDefault="00FE2C1B">
      <w:pPr>
        <w:pStyle w:val="BodyText"/>
        <w:spacing w:before="2"/>
        <w:rPr>
          <w:b/>
          <w:sz w:val="25"/>
        </w:rPr>
      </w:pPr>
    </w:p>
    <w:tbl>
      <w:tblPr>
        <w:tblW w:w="0" w:type="auto"/>
        <w:tblInd w:w="1135" w:type="dxa"/>
        <w:tblLayout w:type="fixed"/>
        <w:tblCellMar>
          <w:left w:w="0" w:type="dxa"/>
          <w:right w:w="0" w:type="dxa"/>
        </w:tblCellMar>
        <w:tblLook w:val="01E0" w:firstRow="1" w:lastRow="1" w:firstColumn="1" w:lastColumn="1" w:noHBand="0" w:noVBand="0"/>
      </w:tblPr>
      <w:tblGrid>
        <w:gridCol w:w="3128"/>
        <w:gridCol w:w="236"/>
        <w:gridCol w:w="3210"/>
        <w:gridCol w:w="270"/>
        <w:gridCol w:w="2162"/>
      </w:tblGrid>
      <w:tr w:rsidR="00FE2C1B" w14:paraId="6334C2D5" w14:textId="77777777">
        <w:trPr>
          <w:trHeight w:val="575"/>
        </w:trPr>
        <w:tc>
          <w:tcPr>
            <w:tcW w:w="3128" w:type="dxa"/>
            <w:tcBorders>
              <w:top w:val="single" w:sz="4" w:space="0" w:color="000000"/>
              <w:bottom w:val="single" w:sz="4" w:space="0" w:color="000000"/>
            </w:tcBorders>
          </w:tcPr>
          <w:p w14:paraId="36EEEB3C" w14:textId="77777777" w:rsidR="00FE2C1B" w:rsidRDefault="00E97B9E">
            <w:pPr>
              <w:pStyle w:val="TableParagraph"/>
              <w:spacing w:before="57"/>
              <w:ind w:left="107"/>
              <w:rPr>
                <w:b/>
                <w:sz w:val="20"/>
              </w:rPr>
            </w:pPr>
            <w:r>
              <w:rPr>
                <w:b/>
                <w:sz w:val="20"/>
              </w:rPr>
              <w:t>Staff</w:t>
            </w:r>
            <w:r>
              <w:rPr>
                <w:b/>
                <w:spacing w:val="-8"/>
                <w:sz w:val="20"/>
              </w:rPr>
              <w:t xml:space="preserve"> </w:t>
            </w:r>
            <w:r>
              <w:rPr>
                <w:b/>
                <w:spacing w:val="-2"/>
                <w:sz w:val="20"/>
              </w:rPr>
              <w:t>Assigned</w:t>
            </w:r>
          </w:p>
        </w:tc>
        <w:tc>
          <w:tcPr>
            <w:tcW w:w="236" w:type="dxa"/>
          </w:tcPr>
          <w:p w14:paraId="06C32329" w14:textId="77777777" w:rsidR="00FE2C1B" w:rsidRDefault="00FE2C1B">
            <w:pPr>
              <w:pStyle w:val="TableParagraph"/>
              <w:rPr>
                <w:rFonts w:ascii="Times New Roman"/>
                <w:sz w:val="18"/>
              </w:rPr>
            </w:pPr>
          </w:p>
        </w:tc>
        <w:tc>
          <w:tcPr>
            <w:tcW w:w="3210" w:type="dxa"/>
            <w:tcBorders>
              <w:top w:val="single" w:sz="4" w:space="0" w:color="000000"/>
              <w:bottom w:val="single" w:sz="4" w:space="0" w:color="000000"/>
            </w:tcBorders>
          </w:tcPr>
          <w:p w14:paraId="07287E84" w14:textId="77777777" w:rsidR="00FE2C1B" w:rsidRDefault="00E97B9E">
            <w:pPr>
              <w:pStyle w:val="TableParagraph"/>
              <w:spacing w:before="57"/>
              <w:ind w:left="106"/>
              <w:rPr>
                <w:b/>
                <w:sz w:val="20"/>
              </w:rPr>
            </w:pPr>
            <w:r>
              <w:rPr>
                <w:b/>
                <w:sz w:val="20"/>
              </w:rPr>
              <w:t>Job</w:t>
            </w:r>
            <w:r>
              <w:rPr>
                <w:b/>
                <w:spacing w:val="-4"/>
                <w:sz w:val="20"/>
              </w:rPr>
              <w:t xml:space="preserve"> </w:t>
            </w:r>
            <w:r>
              <w:rPr>
                <w:b/>
                <w:spacing w:val="-2"/>
                <w:sz w:val="20"/>
              </w:rPr>
              <w:t>Title</w:t>
            </w:r>
          </w:p>
        </w:tc>
        <w:tc>
          <w:tcPr>
            <w:tcW w:w="270" w:type="dxa"/>
          </w:tcPr>
          <w:p w14:paraId="378A3E48" w14:textId="77777777" w:rsidR="00FE2C1B" w:rsidRDefault="00FE2C1B">
            <w:pPr>
              <w:pStyle w:val="TableParagraph"/>
              <w:rPr>
                <w:rFonts w:ascii="Times New Roman"/>
                <w:sz w:val="18"/>
              </w:rPr>
            </w:pPr>
          </w:p>
        </w:tc>
        <w:tc>
          <w:tcPr>
            <w:tcW w:w="2162" w:type="dxa"/>
            <w:tcBorders>
              <w:top w:val="single" w:sz="4" w:space="0" w:color="000000"/>
              <w:bottom w:val="single" w:sz="4" w:space="0" w:color="000000"/>
            </w:tcBorders>
          </w:tcPr>
          <w:p w14:paraId="4D843010" w14:textId="77777777" w:rsidR="00FE2C1B" w:rsidRDefault="00E97B9E">
            <w:pPr>
              <w:pStyle w:val="TableParagraph"/>
              <w:spacing w:before="57"/>
              <w:ind w:left="104"/>
              <w:rPr>
                <w:b/>
                <w:sz w:val="20"/>
              </w:rPr>
            </w:pPr>
            <w:r>
              <w:rPr>
                <w:b/>
                <w:sz w:val="20"/>
              </w:rPr>
              <w:t>Phone</w:t>
            </w:r>
            <w:r>
              <w:rPr>
                <w:b/>
                <w:spacing w:val="-9"/>
                <w:sz w:val="20"/>
              </w:rPr>
              <w:t xml:space="preserve"> </w:t>
            </w:r>
            <w:r>
              <w:rPr>
                <w:b/>
                <w:spacing w:val="-10"/>
                <w:sz w:val="20"/>
              </w:rPr>
              <w:t>#</w:t>
            </w:r>
          </w:p>
        </w:tc>
      </w:tr>
      <w:tr w:rsidR="00FE2C1B" w14:paraId="187F574D" w14:textId="77777777">
        <w:trPr>
          <w:trHeight w:val="575"/>
        </w:trPr>
        <w:tc>
          <w:tcPr>
            <w:tcW w:w="3128" w:type="dxa"/>
            <w:tcBorders>
              <w:top w:val="single" w:sz="4" w:space="0" w:color="000000"/>
              <w:bottom w:val="single" w:sz="4" w:space="0" w:color="000000"/>
            </w:tcBorders>
          </w:tcPr>
          <w:p w14:paraId="7A234A3B" w14:textId="77777777" w:rsidR="00FE2C1B" w:rsidRDefault="00E97B9E">
            <w:pPr>
              <w:pStyle w:val="TableParagraph"/>
              <w:spacing w:before="57"/>
              <w:ind w:left="107"/>
              <w:rPr>
                <w:b/>
                <w:sz w:val="20"/>
              </w:rPr>
            </w:pPr>
            <w:r>
              <w:rPr>
                <w:b/>
                <w:sz w:val="20"/>
              </w:rPr>
              <w:t>Staff</w:t>
            </w:r>
            <w:r>
              <w:rPr>
                <w:b/>
                <w:spacing w:val="-8"/>
                <w:sz w:val="20"/>
              </w:rPr>
              <w:t xml:space="preserve"> </w:t>
            </w:r>
            <w:r>
              <w:rPr>
                <w:b/>
                <w:spacing w:val="-2"/>
                <w:sz w:val="20"/>
              </w:rPr>
              <w:t>Assigned</w:t>
            </w:r>
          </w:p>
        </w:tc>
        <w:tc>
          <w:tcPr>
            <w:tcW w:w="236" w:type="dxa"/>
          </w:tcPr>
          <w:p w14:paraId="36E3A601" w14:textId="77777777" w:rsidR="00FE2C1B" w:rsidRDefault="00FE2C1B">
            <w:pPr>
              <w:pStyle w:val="TableParagraph"/>
              <w:rPr>
                <w:rFonts w:ascii="Times New Roman"/>
                <w:sz w:val="18"/>
              </w:rPr>
            </w:pPr>
          </w:p>
        </w:tc>
        <w:tc>
          <w:tcPr>
            <w:tcW w:w="3210" w:type="dxa"/>
            <w:tcBorders>
              <w:top w:val="single" w:sz="4" w:space="0" w:color="000000"/>
              <w:bottom w:val="single" w:sz="4" w:space="0" w:color="000000"/>
            </w:tcBorders>
          </w:tcPr>
          <w:p w14:paraId="566455D8" w14:textId="77777777" w:rsidR="00FE2C1B" w:rsidRDefault="00E97B9E">
            <w:pPr>
              <w:pStyle w:val="TableParagraph"/>
              <w:spacing w:before="57"/>
              <w:ind w:left="106"/>
              <w:rPr>
                <w:b/>
                <w:sz w:val="20"/>
              </w:rPr>
            </w:pPr>
            <w:r>
              <w:rPr>
                <w:b/>
                <w:sz w:val="20"/>
              </w:rPr>
              <w:t>Job</w:t>
            </w:r>
            <w:r>
              <w:rPr>
                <w:b/>
                <w:spacing w:val="-4"/>
                <w:sz w:val="20"/>
              </w:rPr>
              <w:t xml:space="preserve"> </w:t>
            </w:r>
            <w:r>
              <w:rPr>
                <w:b/>
                <w:spacing w:val="-2"/>
                <w:sz w:val="20"/>
              </w:rPr>
              <w:t>Title</w:t>
            </w:r>
          </w:p>
        </w:tc>
        <w:tc>
          <w:tcPr>
            <w:tcW w:w="270" w:type="dxa"/>
          </w:tcPr>
          <w:p w14:paraId="623E255F" w14:textId="77777777" w:rsidR="00FE2C1B" w:rsidRDefault="00FE2C1B">
            <w:pPr>
              <w:pStyle w:val="TableParagraph"/>
              <w:rPr>
                <w:rFonts w:ascii="Times New Roman"/>
                <w:sz w:val="18"/>
              </w:rPr>
            </w:pPr>
          </w:p>
        </w:tc>
        <w:tc>
          <w:tcPr>
            <w:tcW w:w="2162" w:type="dxa"/>
            <w:tcBorders>
              <w:top w:val="single" w:sz="4" w:space="0" w:color="000000"/>
              <w:bottom w:val="single" w:sz="4" w:space="0" w:color="000000"/>
            </w:tcBorders>
          </w:tcPr>
          <w:p w14:paraId="052C888E" w14:textId="77777777" w:rsidR="00FE2C1B" w:rsidRDefault="00E97B9E">
            <w:pPr>
              <w:pStyle w:val="TableParagraph"/>
              <w:spacing w:before="57"/>
              <w:ind w:left="104"/>
              <w:rPr>
                <w:b/>
                <w:sz w:val="20"/>
              </w:rPr>
            </w:pPr>
            <w:r>
              <w:rPr>
                <w:b/>
                <w:sz w:val="20"/>
              </w:rPr>
              <w:t>Phone</w:t>
            </w:r>
            <w:r>
              <w:rPr>
                <w:b/>
                <w:spacing w:val="-9"/>
                <w:sz w:val="20"/>
              </w:rPr>
              <w:t xml:space="preserve"> </w:t>
            </w:r>
            <w:r>
              <w:rPr>
                <w:b/>
                <w:spacing w:val="-10"/>
                <w:sz w:val="20"/>
              </w:rPr>
              <w:t>#</w:t>
            </w:r>
          </w:p>
        </w:tc>
      </w:tr>
      <w:tr w:rsidR="00FE2C1B" w14:paraId="4C56DC8F" w14:textId="77777777">
        <w:trPr>
          <w:trHeight w:val="578"/>
        </w:trPr>
        <w:tc>
          <w:tcPr>
            <w:tcW w:w="3128" w:type="dxa"/>
            <w:tcBorders>
              <w:top w:val="single" w:sz="4" w:space="0" w:color="000000"/>
              <w:bottom w:val="single" w:sz="4" w:space="0" w:color="000000"/>
            </w:tcBorders>
          </w:tcPr>
          <w:p w14:paraId="6844E2C9" w14:textId="77777777" w:rsidR="00FE2C1B" w:rsidRDefault="00E97B9E">
            <w:pPr>
              <w:pStyle w:val="TableParagraph"/>
              <w:spacing w:before="60"/>
              <w:ind w:left="107"/>
              <w:rPr>
                <w:b/>
                <w:sz w:val="20"/>
              </w:rPr>
            </w:pPr>
            <w:r>
              <w:rPr>
                <w:b/>
                <w:sz w:val="20"/>
              </w:rPr>
              <w:t>Staff</w:t>
            </w:r>
            <w:r>
              <w:rPr>
                <w:b/>
                <w:spacing w:val="-8"/>
                <w:sz w:val="20"/>
              </w:rPr>
              <w:t xml:space="preserve"> </w:t>
            </w:r>
            <w:r>
              <w:rPr>
                <w:b/>
                <w:spacing w:val="-2"/>
                <w:sz w:val="20"/>
              </w:rPr>
              <w:t>Assigned</w:t>
            </w:r>
          </w:p>
        </w:tc>
        <w:tc>
          <w:tcPr>
            <w:tcW w:w="236" w:type="dxa"/>
          </w:tcPr>
          <w:p w14:paraId="35BD339A" w14:textId="77777777" w:rsidR="00FE2C1B" w:rsidRDefault="00FE2C1B">
            <w:pPr>
              <w:pStyle w:val="TableParagraph"/>
              <w:rPr>
                <w:rFonts w:ascii="Times New Roman"/>
                <w:sz w:val="18"/>
              </w:rPr>
            </w:pPr>
          </w:p>
        </w:tc>
        <w:tc>
          <w:tcPr>
            <w:tcW w:w="3210" w:type="dxa"/>
            <w:tcBorders>
              <w:top w:val="single" w:sz="4" w:space="0" w:color="000000"/>
              <w:bottom w:val="single" w:sz="4" w:space="0" w:color="000000"/>
            </w:tcBorders>
          </w:tcPr>
          <w:p w14:paraId="36717B14" w14:textId="77777777" w:rsidR="00FE2C1B" w:rsidRDefault="00E97B9E">
            <w:pPr>
              <w:pStyle w:val="TableParagraph"/>
              <w:spacing w:before="60"/>
              <w:ind w:left="106"/>
              <w:rPr>
                <w:b/>
                <w:sz w:val="20"/>
              </w:rPr>
            </w:pPr>
            <w:r>
              <w:rPr>
                <w:b/>
                <w:sz w:val="20"/>
              </w:rPr>
              <w:t>Job</w:t>
            </w:r>
            <w:r>
              <w:rPr>
                <w:b/>
                <w:spacing w:val="-4"/>
                <w:sz w:val="20"/>
              </w:rPr>
              <w:t xml:space="preserve"> </w:t>
            </w:r>
            <w:r>
              <w:rPr>
                <w:b/>
                <w:spacing w:val="-2"/>
                <w:sz w:val="20"/>
              </w:rPr>
              <w:t>Title</w:t>
            </w:r>
          </w:p>
        </w:tc>
        <w:tc>
          <w:tcPr>
            <w:tcW w:w="270" w:type="dxa"/>
          </w:tcPr>
          <w:p w14:paraId="3A8B89D4" w14:textId="77777777" w:rsidR="00FE2C1B" w:rsidRDefault="00FE2C1B">
            <w:pPr>
              <w:pStyle w:val="TableParagraph"/>
              <w:rPr>
                <w:rFonts w:ascii="Times New Roman"/>
                <w:sz w:val="18"/>
              </w:rPr>
            </w:pPr>
          </w:p>
        </w:tc>
        <w:tc>
          <w:tcPr>
            <w:tcW w:w="2162" w:type="dxa"/>
            <w:tcBorders>
              <w:top w:val="single" w:sz="4" w:space="0" w:color="000000"/>
              <w:bottom w:val="single" w:sz="4" w:space="0" w:color="000000"/>
            </w:tcBorders>
          </w:tcPr>
          <w:p w14:paraId="16336282" w14:textId="77777777" w:rsidR="00FE2C1B" w:rsidRDefault="00E97B9E">
            <w:pPr>
              <w:pStyle w:val="TableParagraph"/>
              <w:spacing w:before="60"/>
              <w:ind w:left="104"/>
              <w:rPr>
                <w:b/>
                <w:sz w:val="20"/>
              </w:rPr>
            </w:pPr>
            <w:r>
              <w:rPr>
                <w:b/>
                <w:sz w:val="20"/>
              </w:rPr>
              <w:t>Phone</w:t>
            </w:r>
            <w:r>
              <w:rPr>
                <w:b/>
                <w:spacing w:val="-9"/>
                <w:sz w:val="20"/>
              </w:rPr>
              <w:t xml:space="preserve"> </w:t>
            </w:r>
            <w:r>
              <w:rPr>
                <w:b/>
                <w:spacing w:val="-10"/>
                <w:sz w:val="20"/>
              </w:rPr>
              <w:t>#</w:t>
            </w:r>
          </w:p>
        </w:tc>
      </w:tr>
      <w:tr w:rsidR="00FE2C1B" w14:paraId="415DCAC1" w14:textId="77777777">
        <w:trPr>
          <w:trHeight w:val="286"/>
        </w:trPr>
        <w:tc>
          <w:tcPr>
            <w:tcW w:w="3128" w:type="dxa"/>
            <w:tcBorders>
              <w:top w:val="single" w:sz="4" w:space="0" w:color="000000"/>
            </w:tcBorders>
          </w:tcPr>
          <w:p w14:paraId="3B5830CB" w14:textId="77777777" w:rsidR="00FE2C1B" w:rsidRDefault="00E97B9E">
            <w:pPr>
              <w:pStyle w:val="TableParagraph"/>
              <w:spacing w:before="57" w:line="210" w:lineRule="exact"/>
              <w:ind w:left="107"/>
              <w:rPr>
                <w:b/>
                <w:sz w:val="20"/>
              </w:rPr>
            </w:pPr>
            <w:r>
              <w:rPr>
                <w:b/>
                <w:sz w:val="20"/>
              </w:rPr>
              <w:t>Staff</w:t>
            </w:r>
            <w:r>
              <w:rPr>
                <w:b/>
                <w:spacing w:val="-8"/>
                <w:sz w:val="20"/>
              </w:rPr>
              <w:t xml:space="preserve"> </w:t>
            </w:r>
            <w:r>
              <w:rPr>
                <w:b/>
                <w:spacing w:val="-2"/>
                <w:sz w:val="20"/>
              </w:rPr>
              <w:t>Assigned</w:t>
            </w:r>
          </w:p>
        </w:tc>
        <w:tc>
          <w:tcPr>
            <w:tcW w:w="236" w:type="dxa"/>
          </w:tcPr>
          <w:p w14:paraId="4154A33A" w14:textId="77777777" w:rsidR="00FE2C1B" w:rsidRDefault="00FE2C1B">
            <w:pPr>
              <w:pStyle w:val="TableParagraph"/>
              <w:rPr>
                <w:rFonts w:ascii="Times New Roman"/>
                <w:sz w:val="18"/>
              </w:rPr>
            </w:pPr>
          </w:p>
        </w:tc>
        <w:tc>
          <w:tcPr>
            <w:tcW w:w="3210" w:type="dxa"/>
            <w:tcBorders>
              <w:top w:val="single" w:sz="4" w:space="0" w:color="000000"/>
            </w:tcBorders>
          </w:tcPr>
          <w:p w14:paraId="6706CCD9" w14:textId="77777777" w:rsidR="00FE2C1B" w:rsidRDefault="00E97B9E">
            <w:pPr>
              <w:pStyle w:val="TableParagraph"/>
              <w:spacing w:before="57" w:line="210" w:lineRule="exact"/>
              <w:ind w:left="106"/>
              <w:rPr>
                <w:b/>
                <w:sz w:val="20"/>
              </w:rPr>
            </w:pPr>
            <w:r>
              <w:rPr>
                <w:b/>
                <w:sz w:val="20"/>
              </w:rPr>
              <w:t>Job</w:t>
            </w:r>
            <w:r>
              <w:rPr>
                <w:b/>
                <w:spacing w:val="-4"/>
                <w:sz w:val="20"/>
              </w:rPr>
              <w:t xml:space="preserve"> </w:t>
            </w:r>
            <w:r>
              <w:rPr>
                <w:b/>
                <w:spacing w:val="-2"/>
                <w:sz w:val="20"/>
              </w:rPr>
              <w:t>Title</w:t>
            </w:r>
          </w:p>
        </w:tc>
        <w:tc>
          <w:tcPr>
            <w:tcW w:w="270" w:type="dxa"/>
          </w:tcPr>
          <w:p w14:paraId="0AED8670" w14:textId="77777777" w:rsidR="00FE2C1B" w:rsidRDefault="00FE2C1B">
            <w:pPr>
              <w:pStyle w:val="TableParagraph"/>
              <w:rPr>
                <w:rFonts w:ascii="Times New Roman"/>
                <w:sz w:val="18"/>
              </w:rPr>
            </w:pPr>
          </w:p>
        </w:tc>
        <w:tc>
          <w:tcPr>
            <w:tcW w:w="2162" w:type="dxa"/>
            <w:tcBorders>
              <w:top w:val="single" w:sz="4" w:space="0" w:color="000000"/>
            </w:tcBorders>
          </w:tcPr>
          <w:p w14:paraId="554B35DA" w14:textId="77777777" w:rsidR="00FE2C1B" w:rsidRDefault="00E97B9E">
            <w:pPr>
              <w:pStyle w:val="TableParagraph"/>
              <w:spacing w:before="57" w:line="210" w:lineRule="exact"/>
              <w:ind w:left="104"/>
              <w:rPr>
                <w:b/>
                <w:sz w:val="20"/>
              </w:rPr>
            </w:pPr>
            <w:r>
              <w:rPr>
                <w:b/>
                <w:sz w:val="20"/>
              </w:rPr>
              <w:t>Phone</w:t>
            </w:r>
            <w:r>
              <w:rPr>
                <w:b/>
                <w:spacing w:val="-9"/>
                <w:sz w:val="20"/>
              </w:rPr>
              <w:t xml:space="preserve"> </w:t>
            </w:r>
            <w:r>
              <w:rPr>
                <w:b/>
                <w:spacing w:val="-10"/>
                <w:sz w:val="20"/>
              </w:rPr>
              <w:t>#</w:t>
            </w:r>
          </w:p>
        </w:tc>
      </w:tr>
    </w:tbl>
    <w:p w14:paraId="463830CB" w14:textId="77777777" w:rsidR="00FE2C1B" w:rsidRDefault="00FE2C1B">
      <w:pPr>
        <w:spacing w:line="210" w:lineRule="exact"/>
        <w:rPr>
          <w:sz w:val="20"/>
        </w:rPr>
        <w:sectPr w:rsidR="00FE2C1B">
          <w:pgSz w:w="12240" w:h="15840"/>
          <w:pgMar w:top="1080" w:right="880" w:bottom="1080" w:left="780" w:header="0" w:footer="835" w:gutter="0"/>
          <w:cols w:space="720"/>
        </w:sectPr>
      </w:pPr>
    </w:p>
    <w:p w14:paraId="74B4BE0D" w14:textId="77777777" w:rsidR="00FE2C1B" w:rsidRDefault="00E97B9E">
      <w:pPr>
        <w:pStyle w:val="Heading3"/>
        <w:spacing w:before="71"/>
        <w:ind w:left="674" w:right="398" w:firstLine="0"/>
        <w:jc w:val="center"/>
      </w:pPr>
      <w:r>
        <w:rPr>
          <w:u w:val="single"/>
        </w:rPr>
        <w:lastRenderedPageBreak/>
        <w:t>PROGRAM</w:t>
      </w:r>
      <w:r>
        <w:rPr>
          <w:spacing w:val="-7"/>
          <w:u w:val="single"/>
        </w:rPr>
        <w:t xml:space="preserve"> </w:t>
      </w:r>
      <w:r>
        <w:rPr>
          <w:u w:val="single"/>
        </w:rPr>
        <w:t>AND</w:t>
      </w:r>
      <w:r>
        <w:rPr>
          <w:spacing w:val="-8"/>
          <w:u w:val="single"/>
        </w:rPr>
        <w:t xml:space="preserve"> </w:t>
      </w:r>
      <w:r>
        <w:rPr>
          <w:u w:val="single"/>
        </w:rPr>
        <w:t>FINANCIAL</w:t>
      </w:r>
      <w:r>
        <w:rPr>
          <w:spacing w:val="-7"/>
          <w:u w:val="single"/>
        </w:rPr>
        <w:t xml:space="preserve"> </w:t>
      </w:r>
      <w:r>
        <w:rPr>
          <w:spacing w:val="-2"/>
          <w:u w:val="single"/>
        </w:rPr>
        <w:t>MANAGEMENT</w:t>
      </w:r>
    </w:p>
    <w:p w14:paraId="54EBDE8D" w14:textId="77777777" w:rsidR="00FE2C1B" w:rsidRDefault="00FE2C1B">
      <w:pPr>
        <w:pStyle w:val="BodyText"/>
        <w:spacing w:before="10"/>
        <w:rPr>
          <w:b/>
          <w:sz w:val="11"/>
        </w:rPr>
      </w:pPr>
    </w:p>
    <w:p w14:paraId="77C59B5D" w14:textId="77777777" w:rsidR="00FE2C1B" w:rsidRDefault="00E97B9E">
      <w:pPr>
        <w:pStyle w:val="Heading4"/>
        <w:spacing w:before="93"/>
        <w:ind w:left="660" w:right="389" w:firstLine="0"/>
        <w:jc w:val="both"/>
      </w:pPr>
      <w:r>
        <w:t>Instructions: Please complete the following section. Areas that address compliance issues must identify</w:t>
      </w:r>
      <w:r>
        <w:rPr>
          <w:spacing w:val="-14"/>
        </w:rPr>
        <w:t xml:space="preserve"> </w:t>
      </w:r>
      <w:r>
        <w:t>the</w:t>
      </w:r>
      <w:r>
        <w:rPr>
          <w:spacing w:val="-14"/>
        </w:rPr>
        <w:t xml:space="preserve"> </w:t>
      </w:r>
      <w:r>
        <w:t>appropriate</w:t>
      </w:r>
      <w:r>
        <w:rPr>
          <w:spacing w:val="-14"/>
        </w:rPr>
        <w:t xml:space="preserve"> </w:t>
      </w:r>
      <w:r>
        <w:t>member</w:t>
      </w:r>
      <w:r>
        <w:rPr>
          <w:spacing w:val="-12"/>
        </w:rPr>
        <w:t xml:space="preserve"> </w:t>
      </w:r>
      <w:r>
        <w:t>of</w:t>
      </w:r>
      <w:r>
        <w:rPr>
          <w:spacing w:val="-13"/>
        </w:rPr>
        <w:t xml:space="preserve"> </w:t>
      </w:r>
      <w:r>
        <w:t>the</w:t>
      </w:r>
      <w:r>
        <w:rPr>
          <w:spacing w:val="-14"/>
        </w:rPr>
        <w:t xml:space="preserve"> </w:t>
      </w:r>
      <w:r>
        <w:t>agency’s</w:t>
      </w:r>
      <w:r>
        <w:rPr>
          <w:spacing w:val="-14"/>
        </w:rPr>
        <w:t xml:space="preserve"> </w:t>
      </w:r>
      <w:r>
        <w:t>staff</w:t>
      </w:r>
      <w:r>
        <w:rPr>
          <w:spacing w:val="-13"/>
        </w:rPr>
        <w:t xml:space="preserve"> </w:t>
      </w:r>
      <w:r>
        <w:t>responsible</w:t>
      </w:r>
      <w:r>
        <w:rPr>
          <w:spacing w:val="-14"/>
        </w:rPr>
        <w:t xml:space="preserve"> </w:t>
      </w:r>
      <w:r>
        <w:t>for</w:t>
      </w:r>
      <w:r>
        <w:rPr>
          <w:spacing w:val="-12"/>
        </w:rPr>
        <w:t xml:space="preserve"> </w:t>
      </w:r>
      <w:r>
        <w:t>compliance.</w:t>
      </w:r>
      <w:r>
        <w:rPr>
          <w:spacing w:val="-14"/>
        </w:rPr>
        <w:t xml:space="preserve"> </w:t>
      </w:r>
      <w:r>
        <w:t>Add</w:t>
      </w:r>
      <w:r>
        <w:rPr>
          <w:spacing w:val="-10"/>
        </w:rPr>
        <w:t xml:space="preserve"> </w:t>
      </w:r>
      <w:r>
        <w:t>any</w:t>
      </w:r>
      <w:r>
        <w:rPr>
          <w:spacing w:val="-11"/>
        </w:rPr>
        <w:t xml:space="preserve"> </w:t>
      </w:r>
      <w:r>
        <w:t>comments you find necessary for clarification.</w:t>
      </w:r>
    </w:p>
    <w:p w14:paraId="72E63E4F" w14:textId="77777777" w:rsidR="00FE2C1B" w:rsidRDefault="00FE2C1B">
      <w:pPr>
        <w:pStyle w:val="BodyText"/>
        <w:spacing w:before="1"/>
        <w:rPr>
          <w:b/>
        </w:rPr>
      </w:pPr>
    </w:p>
    <w:p w14:paraId="05F162E6" w14:textId="77777777" w:rsidR="00FE2C1B" w:rsidRDefault="00E97B9E">
      <w:pPr>
        <w:pStyle w:val="ListParagraph"/>
        <w:numPr>
          <w:ilvl w:val="0"/>
          <w:numId w:val="13"/>
        </w:numPr>
        <w:tabs>
          <w:tab w:val="left" w:pos="1021"/>
        </w:tabs>
        <w:ind w:hanging="361"/>
        <w:rPr>
          <w:b/>
          <w:sz w:val="20"/>
        </w:rPr>
      </w:pPr>
      <w:r>
        <w:rPr>
          <w:b/>
          <w:sz w:val="20"/>
        </w:rPr>
        <w:t>Equal</w:t>
      </w:r>
      <w:r>
        <w:rPr>
          <w:b/>
          <w:spacing w:val="-12"/>
          <w:sz w:val="20"/>
        </w:rPr>
        <w:t xml:space="preserve"> </w:t>
      </w:r>
      <w:r>
        <w:rPr>
          <w:b/>
          <w:sz w:val="20"/>
        </w:rPr>
        <w:t>Opportunity</w:t>
      </w:r>
      <w:r>
        <w:rPr>
          <w:b/>
          <w:spacing w:val="-11"/>
          <w:sz w:val="20"/>
        </w:rPr>
        <w:t xml:space="preserve"> </w:t>
      </w:r>
      <w:r>
        <w:rPr>
          <w:b/>
          <w:spacing w:val="-4"/>
          <w:sz w:val="20"/>
        </w:rPr>
        <w:t>(EO)</w:t>
      </w:r>
    </w:p>
    <w:p w14:paraId="186BD152" w14:textId="77777777" w:rsidR="00FE2C1B" w:rsidRDefault="00E97B9E">
      <w:pPr>
        <w:pStyle w:val="BodyText"/>
        <w:spacing w:before="183"/>
        <w:ind w:left="1020" w:right="377"/>
        <w:jc w:val="both"/>
      </w:pPr>
      <w:r>
        <w:t>The</w:t>
      </w:r>
      <w:r>
        <w:rPr>
          <w:spacing w:val="-7"/>
        </w:rPr>
        <w:t xml:space="preserve"> </w:t>
      </w:r>
      <w:r>
        <w:t>Program</w:t>
      </w:r>
      <w:r>
        <w:rPr>
          <w:spacing w:val="-7"/>
        </w:rPr>
        <w:t xml:space="preserve"> </w:t>
      </w:r>
      <w:r>
        <w:t>Applicant</w:t>
      </w:r>
      <w:r>
        <w:rPr>
          <w:spacing w:val="-9"/>
        </w:rPr>
        <w:t xml:space="preserve"> </w:t>
      </w:r>
      <w:r>
        <w:t>(hereinafter</w:t>
      </w:r>
      <w:r>
        <w:rPr>
          <w:spacing w:val="-8"/>
        </w:rPr>
        <w:t xml:space="preserve"> </w:t>
      </w:r>
      <w:r>
        <w:t>referred</w:t>
      </w:r>
      <w:r>
        <w:rPr>
          <w:spacing w:val="-7"/>
        </w:rPr>
        <w:t xml:space="preserve"> </w:t>
      </w:r>
      <w:r>
        <w:t>to</w:t>
      </w:r>
      <w:r>
        <w:rPr>
          <w:spacing w:val="-7"/>
        </w:rPr>
        <w:t xml:space="preserve"> </w:t>
      </w:r>
      <w:r>
        <w:t>as</w:t>
      </w:r>
      <w:r>
        <w:rPr>
          <w:spacing w:val="-8"/>
        </w:rPr>
        <w:t xml:space="preserve"> </w:t>
      </w:r>
      <w:r>
        <w:t>the</w:t>
      </w:r>
      <w:r>
        <w:rPr>
          <w:spacing w:val="-7"/>
        </w:rPr>
        <w:t xml:space="preserve"> </w:t>
      </w:r>
      <w:r>
        <w:t>“Contractor”)</w:t>
      </w:r>
      <w:r>
        <w:rPr>
          <w:spacing w:val="-8"/>
        </w:rPr>
        <w:t xml:space="preserve"> </w:t>
      </w:r>
      <w:r>
        <w:t>assures</w:t>
      </w:r>
      <w:r>
        <w:rPr>
          <w:spacing w:val="-7"/>
        </w:rPr>
        <w:t xml:space="preserve"> </w:t>
      </w:r>
      <w:r>
        <w:t>compliance</w:t>
      </w:r>
      <w:r>
        <w:rPr>
          <w:spacing w:val="-9"/>
        </w:rPr>
        <w:t xml:space="preserve"> </w:t>
      </w:r>
      <w:r>
        <w:t>with</w:t>
      </w:r>
      <w:r>
        <w:rPr>
          <w:spacing w:val="-7"/>
        </w:rPr>
        <w:t xml:space="preserve"> </w:t>
      </w:r>
      <w:r>
        <w:t>Section</w:t>
      </w:r>
      <w:r>
        <w:rPr>
          <w:spacing w:val="-9"/>
        </w:rPr>
        <w:t xml:space="preserve"> </w:t>
      </w:r>
      <w:r>
        <w:t>188 of the Workforce Innovation &amp; Opportunity Act; Age Discrimination Act of 1975; Section 504 of the Rehabilitation Act of 1973; the American with Disabilities Act of 1990; Title IX of the Education Amendments of 1972; and Title VI and Title VII of the of the Civil Rights Act of 1964 which govern the Contractor’s responsibilities in upholding laws pertaining to equal opportunity employment.</w:t>
      </w:r>
    </w:p>
    <w:p w14:paraId="7B4A005E" w14:textId="3C926477" w:rsidR="00FE2C1B" w:rsidRDefault="00E97B9E">
      <w:pPr>
        <w:pStyle w:val="BodyText"/>
        <w:spacing w:before="115"/>
        <w:ind w:left="1020" w:right="378"/>
        <w:jc w:val="both"/>
      </w:pPr>
      <w:r>
        <w:t xml:space="preserve">All participants and staff will be informed of EO policies and guidelines and the name of the EO Officer during a formal orientation prior to participating in any WIOA-funded activity. The Contractor is required to develop and adhere to affirmative action policies. All grievances and complaints submitted by WIOA participants involving allegations of discrimination, violations of the WIOA, or criminal fraud, abuse or misconduct must be processed according to the </w:t>
      </w:r>
      <w:r w:rsidR="003118DB">
        <w:t>MA</w:t>
      </w:r>
      <w:r>
        <w:t>WDB’s Grievance/Complaint Procedures.</w:t>
      </w:r>
    </w:p>
    <w:p w14:paraId="60FCFE39" w14:textId="77777777" w:rsidR="00FE2C1B" w:rsidRDefault="00FE2C1B">
      <w:pPr>
        <w:pStyle w:val="BodyText"/>
        <w:spacing w:before="1"/>
      </w:pPr>
    </w:p>
    <w:p w14:paraId="64B1B615" w14:textId="77777777" w:rsidR="00FE2C1B" w:rsidRDefault="00E97B9E">
      <w:pPr>
        <w:pStyle w:val="Heading4"/>
        <w:numPr>
          <w:ilvl w:val="0"/>
          <w:numId w:val="13"/>
        </w:numPr>
        <w:tabs>
          <w:tab w:val="left" w:pos="1021"/>
        </w:tabs>
        <w:ind w:hanging="361"/>
      </w:pPr>
      <w:r>
        <w:t>Internal</w:t>
      </w:r>
      <w:r>
        <w:rPr>
          <w:spacing w:val="-10"/>
        </w:rPr>
        <w:t xml:space="preserve"> </w:t>
      </w:r>
      <w:r>
        <w:t>Program</w:t>
      </w:r>
      <w:r>
        <w:rPr>
          <w:spacing w:val="-11"/>
        </w:rPr>
        <w:t xml:space="preserve"> </w:t>
      </w:r>
      <w:r>
        <w:rPr>
          <w:spacing w:val="-2"/>
        </w:rPr>
        <w:t>Management</w:t>
      </w:r>
    </w:p>
    <w:p w14:paraId="10A33A9E" w14:textId="77777777" w:rsidR="00FE2C1B" w:rsidRDefault="00E97B9E">
      <w:pPr>
        <w:pStyle w:val="BodyText"/>
        <w:spacing w:before="185"/>
        <w:ind w:left="1020" w:right="378"/>
        <w:jc w:val="both"/>
      </w:pPr>
      <w:r>
        <w:t>All WIOA contractors are required to establish internal program management procedures to assure compliance and to review program progress. The contractor agrees to monitor and review the following major areas of operation.</w:t>
      </w:r>
    </w:p>
    <w:p w14:paraId="610C83F5" w14:textId="77777777" w:rsidR="00FE2C1B" w:rsidRDefault="00E97B9E">
      <w:pPr>
        <w:pStyle w:val="ListParagraph"/>
        <w:numPr>
          <w:ilvl w:val="1"/>
          <w:numId w:val="13"/>
        </w:numPr>
        <w:tabs>
          <w:tab w:val="left" w:pos="1381"/>
        </w:tabs>
        <w:spacing w:before="114"/>
        <w:ind w:right="378"/>
        <w:rPr>
          <w:sz w:val="20"/>
        </w:rPr>
      </w:pPr>
      <w:r>
        <w:rPr>
          <w:sz w:val="20"/>
        </w:rPr>
        <w:t>Compliance</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provisions</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Workforce</w:t>
      </w:r>
      <w:r>
        <w:rPr>
          <w:spacing w:val="-4"/>
          <w:sz w:val="20"/>
        </w:rPr>
        <w:t xml:space="preserve"> </w:t>
      </w:r>
      <w:r>
        <w:rPr>
          <w:sz w:val="20"/>
        </w:rPr>
        <w:t>Innovation</w:t>
      </w:r>
      <w:r>
        <w:rPr>
          <w:spacing w:val="-2"/>
          <w:sz w:val="20"/>
        </w:rPr>
        <w:t xml:space="preserve"> </w:t>
      </w:r>
      <w:r>
        <w:rPr>
          <w:sz w:val="20"/>
        </w:rPr>
        <w:t>and</w:t>
      </w:r>
      <w:r>
        <w:rPr>
          <w:spacing w:val="-2"/>
          <w:sz w:val="20"/>
        </w:rPr>
        <w:t xml:space="preserve"> </w:t>
      </w:r>
      <w:r>
        <w:rPr>
          <w:sz w:val="20"/>
        </w:rPr>
        <w:t>Opportunity Act</w:t>
      </w:r>
      <w:r>
        <w:rPr>
          <w:spacing w:val="-2"/>
          <w:sz w:val="20"/>
        </w:rPr>
        <w:t xml:space="preserve"> </w:t>
      </w:r>
      <w:r>
        <w:rPr>
          <w:sz w:val="20"/>
        </w:rPr>
        <w:t>(P.L.</w:t>
      </w:r>
      <w:r>
        <w:rPr>
          <w:spacing w:val="-2"/>
          <w:sz w:val="20"/>
        </w:rPr>
        <w:t xml:space="preserve"> </w:t>
      </w:r>
      <w:r>
        <w:rPr>
          <w:sz w:val="20"/>
        </w:rPr>
        <w:t>113-128)</w:t>
      </w:r>
      <w:r>
        <w:rPr>
          <w:spacing w:val="-4"/>
          <w:sz w:val="20"/>
        </w:rPr>
        <w:t xml:space="preserve"> </w:t>
      </w:r>
      <w:r>
        <w:rPr>
          <w:sz w:val="20"/>
        </w:rPr>
        <w:t xml:space="preserve">and regulations or any applicable federal or state </w:t>
      </w:r>
      <w:proofErr w:type="gramStart"/>
      <w:r>
        <w:rPr>
          <w:sz w:val="20"/>
        </w:rPr>
        <w:t>regulations;</w:t>
      </w:r>
      <w:proofErr w:type="gramEnd"/>
    </w:p>
    <w:p w14:paraId="382F2F90" w14:textId="77777777" w:rsidR="00FE2C1B" w:rsidRDefault="00E97B9E">
      <w:pPr>
        <w:pStyle w:val="ListParagraph"/>
        <w:numPr>
          <w:ilvl w:val="1"/>
          <w:numId w:val="13"/>
        </w:numPr>
        <w:tabs>
          <w:tab w:val="left" w:pos="1381"/>
        </w:tabs>
        <w:spacing w:before="1"/>
        <w:ind w:hanging="361"/>
        <w:rPr>
          <w:sz w:val="20"/>
        </w:rPr>
      </w:pPr>
      <w:r>
        <w:rPr>
          <w:sz w:val="20"/>
        </w:rPr>
        <w:t>Compliance</w:t>
      </w:r>
      <w:r>
        <w:rPr>
          <w:spacing w:val="-8"/>
          <w:sz w:val="20"/>
        </w:rPr>
        <w:t xml:space="preserve"> </w:t>
      </w:r>
      <w:r>
        <w:rPr>
          <w:sz w:val="20"/>
        </w:rPr>
        <w:t>with</w:t>
      </w:r>
      <w:r>
        <w:rPr>
          <w:spacing w:val="-6"/>
          <w:sz w:val="20"/>
        </w:rPr>
        <w:t xml:space="preserve"> </w:t>
      </w:r>
      <w:r>
        <w:rPr>
          <w:sz w:val="20"/>
        </w:rPr>
        <w:t>the</w:t>
      </w:r>
      <w:r>
        <w:rPr>
          <w:spacing w:val="-5"/>
          <w:sz w:val="20"/>
        </w:rPr>
        <w:t xml:space="preserve"> </w:t>
      </w:r>
      <w:r>
        <w:rPr>
          <w:sz w:val="20"/>
        </w:rPr>
        <w:t>provisions</w:t>
      </w:r>
      <w:r>
        <w:rPr>
          <w:spacing w:val="-7"/>
          <w:sz w:val="20"/>
        </w:rPr>
        <w:t xml:space="preserve"> </w:t>
      </w:r>
      <w:r>
        <w:rPr>
          <w:sz w:val="20"/>
        </w:rPr>
        <w:t>of</w:t>
      </w:r>
      <w:r>
        <w:rPr>
          <w:spacing w:val="-8"/>
          <w:sz w:val="20"/>
        </w:rPr>
        <w:t xml:space="preserve"> </w:t>
      </w:r>
      <w:r>
        <w:rPr>
          <w:sz w:val="20"/>
        </w:rPr>
        <w:t>the</w:t>
      </w:r>
      <w:r>
        <w:rPr>
          <w:spacing w:val="-9"/>
          <w:sz w:val="20"/>
        </w:rPr>
        <w:t xml:space="preserve"> </w:t>
      </w:r>
      <w:proofErr w:type="gramStart"/>
      <w:r>
        <w:rPr>
          <w:spacing w:val="-2"/>
          <w:sz w:val="20"/>
        </w:rPr>
        <w:t>contract;</w:t>
      </w:r>
      <w:proofErr w:type="gramEnd"/>
    </w:p>
    <w:p w14:paraId="05406DD3" w14:textId="4C234C57" w:rsidR="00FE2C1B" w:rsidRDefault="00E97B9E">
      <w:pPr>
        <w:pStyle w:val="ListParagraph"/>
        <w:numPr>
          <w:ilvl w:val="1"/>
          <w:numId w:val="13"/>
        </w:numPr>
        <w:tabs>
          <w:tab w:val="left" w:pos="1381"/>
        </w:tabs>
        <w:spacing w:line="229" w:lineRule="exact"/>
        <w:ind w:hanging="361"/>
        <w:rPr>
          <w:sz w:val="20"/>
        </w:rPr>
      </w:pPr>
      <w:r>
        <w:rPr>
          <w:sz w:val="20"/>
        </w:rPr>
        <w:t>Compliance</w:t>
      </w:r>
      <w:r>
        <w:rPr>
          <w:spacing w:val="-9"/>
          <w:sz w:val="20"/>
        </w:rPr>
        <w:t xml:space="preserve"> </w:t>
      </w:r>
      <w:r>
        <w:rPr>
          <w:sz w:val="20"/>
        </w:rPr>
        <w:t>with</w:t>
      </w:r>
      <w:r>
        <w:rPr>
          <w:spacing w:val="-6"/>
          <w:sz w:val="20"/>
        </w:rPr>
        <w:t xml:space="preserve"> </w:t>
      </w:r>
      <w:r>
        <w:rPr>
          <w:sz w:val="20"/>
        </w:rPr>
        <w:t>all</w:t>
      </w:r>
      <w:r>
        <w:rPr>
          <w:spacing w:val="-9"/>
          <w:sz w:val="20"/>
        </w:rPr>
        <w:t xml:space="preserve"> </w:t>
      </w:r>
      <w:r>
        <w:rPr>
          <w:sz w:val="20"/>
        </w:rPr>
        <w:t>applicable</w:t>
      </w:r>
      <w:r>
        <w:rPr>
          <w:spacing w:val="-6"/>
          <w:sz w:val="20"/>
        </w:rPr>
        <w:t xml:space="preserve"> </w:t>
      </w:r>
      <w:r>
        <w:rPr>
          <w:sz w:val="20"/>
        </w:rPr>
        <w:t>State</w:t>
      </w:r>
      <w:r>
        <w:rPr>
          <w:spacing w:val="-8"/>
          <w:sz w:val="20"/>
        </w:rPr>
        <w:t xml:space="preserve"> </w:t>
      </w:r>
      <w:r>
        <w:rPr>
          <w:sz w:val="20"/>
        </w:rPr>
        <w:t>and</w:t>
      </w:r>
      <w:r>
        <w:rPr>
          <w:spacing w:val="-7"/>
          <w:sz w:val="20"/>
        </w:rPr>
        <w:t xml:space="preserve"> </w:t>
      </w:r>
      <w:r w:rsidR="003118DB">
        <w:rPr>
          <w:spacing w:val="-7"/>
          <w:sz w:val="20"/>
        </w:rPr>
        <w:t>MA</w:t>
      </w:r>
      <w:r>
        <w:rPr>
          <w:sz w:val="20"/>
        </w:rPr>
        <w:t>WDB</w:t>
      </w:r>
      <w:r>
        <w:rPr>
          <w:spacing w:val="-8"/>
          <w:sz w:val="20"/>
        </w:rPr>
        <w:t xml:space="preserve"> </w:t>
      </w:r>
      <w:r>
        <w:rPr>
          <w:sz w:val="20"/>
        </w:rPr>
        <w:t>policies;</w:t>
      </w:r>
      <w:r>
        <w:rPr>
          <w:spacing w:val="-8"/>
          <w:sz w:val="20"/>
        </w:rPr>
        <w:t xml:space="preserve"> </w:t>
      </w:r>
      <w:r>
        <w:rPr>
          <w:spacing w:val="-5"/>
          <w:sz w:val="20"/>
        </w:rPr>
        <w:t>and</w:t>
      </w:r>
    </w:p>
    <w:p w14:paraId="13C1E835" w14:textId="77777777" w:rsidR="00FE2C1B" w:rsidRDefault="00E97B9E">
      <w:pPr>
        <w:pStyle w:val="ListParagraph"/>
        <w:numPr>
          <w:ilvl w:val="1"/>
          <w:numId w:val="13"/>
        </w:numPr>
        <w:tabs>
          <w:tab w:val="left" w:pos="1381"/>
        </w:tabs>
        <w:spacing w:line="229" w:lineRule="exact"/>
        <w:ind w:hanging="361"/>
        <w:rPr>
          <w:sz w:val="20"/>
        </w:rPr>
      </w:pPr>
      <w:r>
        <w:rPr>
          <w:sz w:val="20"/>
        </w:rPr>
        <w:t>Compliance</w:t>
      </w:r>
      <w:r>
        <w:rPr>
          <w:spacing w:val="-8"/>
          <w:sz w:val="20"/>
        </w:rPr>
        <w:t xml:space="preserve"> </w:t>
      </w:r>
      <w:r>
        <w:rPr>
          <w:sz w:val="20"/>
        </w:rPr>
        <w:t>with</w:t>
      </w:r>
      <w:r>
        <w:rPr>
          <w:spacing w:val="-5"/>
          <w:sz w:val="20"/>
        </w:rPr>
        <w:t xml:space="preserve"> </w:t>
      </w:r>
      <w:r>
        <w:rPr>
          <w:sz w:val="20"/>
        </w:rPr>
        <w:t>2</w:t>
      </w:r>
      <w:r>
        <w:rPr>
          <w:spacing w:val="-7"/>
          <w:sz w:val="20"/>
        </w:rPr>
        <w:t xml:space="preserve"> </w:t>
      </w:r>
      <w:r>
        <w:rPr>
          <w:sz w:val="20"/>
        </w:rPr>
        <w:t>CFR</w:t>
      </w:r>
      <w:r>
        <w:rPr>
          <w:spacing w:val="-5"/>
          <w:sz w:val="20"/>
        </w:rPr>
        <w:t xml:space="preserve"> </w:t>
      </w:r>
      <w:r>
        <w:rPr>
          <w:sz w:val="20"/>
        </w:rPr>
        <w:t>200.333</w:t>
      </w:r>
      <w:r>
        <w:rPr>
          <w:spacing w:val="-7"/>
          <w:sz w:val="20"/>
        </w:rPr>
        <w:t xml:space="preserve"> </w:t>
      </w:r>
      <w:r>
        <w:rPr>
          <w:sz w:val="20"/>
        </w:rPr>
        <w:t>to</w:t>
      </w:r>
      <w:r>
        <w:rPr>
          <w:spacing w:val="-5"/>
          <w:sz w:val="20"/>
        </w:rPr>
        <w:t xml:space="preserve"> </w:t>
      </w:r>
      <w:r>
        <w:rPr>
          <w:sz w:val="20"/>
        </w:rPr>
        <w:t>200.337</w:t>
      </w:r>
      <w:r>
        <w:rPr>
          <w:spacing w:val="-6"/>
          <w:sz w:val="20"/>
        </w:rPr>
        <w:t xml:space="preserve"> </w:t>
      </w:r>
      <w:r>
        <w:rPr>
          <w:sz w:val="20"/>
        </w:rPr>
        <w:t>regarding</w:t>
      </w:r>
      <w:r>
        <w:rPr>
          <w:spacing w:val="-6"/>
          <w:sz w:val="20"/>
        </w:rPr>
        <w:t xml:space="preserve"> </w:t>
      </w:r>
      <w:r>
        <w:rPr>
          <w:sz w:val="20"/>
        </w:rPr>
        <w:t>records</w:t>
      </w:r>
      <w:r>
        <w:rPr>
          <w:spacing w:val="-6"/>
          <w:sz w:val="20"/>
        </w:rPr>
        <w:t xml:space="preserve"> </w:t>
      </w:r>
      <w:r>
        <w:rPr>
          <w:spacing w:val="-2"/>
          <w:sz w:val="20"/>
        </w:rPr>
        <w:t>maintenance.</w:t>
      </w:r>
    </w:p>
    <w:p w14:paraId="10F607B5" w14:textId="55B8B144" w:rsidR="00FE2C1B" w:rsidRDefault="00E97B9E">
      <w:pPr>
        <w:pStyle w:val="BodyText"/>
        <w:spacing w:before="116"/>
        <w:ind w:left="1020" w:right="381"/>
        <w:jc w:val="both"/>
      </w:pPr>
      <w:r>
        <w:t>The</w:t>
      </w:r>
      <w:r>
        <w:rPr>
          <w:spacing w:val="-5"/>
        </w:rPr>
        <w:t xml:space="preserve"> </w:t>
      </w:r>
      <w:r>
        <w:t>internal</w:t>
      </w:r>
      <w:r>
        <w:rPr>
          <w:spacing w:val="-6"/>
        </w:rPr>
        <w:t xml:space="preserve"> </w:t>
      </w:r>
      <w:r>
        <w:t>program</w:t>
      </w:r>
      <w:r>
        <w:rPr>
          <w:spacing w:val="-4"/>
        </w:rPr>
        <w:t xml:space="preserve"> </w:t>
      </w:r>
      <w:r>
        <w:t>management</w:t>
      </w:r>
      <w:r>
        <w:rPr>
          <w:spacing w:val="-5"/>
        </w:rPr>
        <w:t xml:space="preserve"> </w:t>
      </w:r>
      <w:r>
        <w:t>procedures</w:t>
      </w:r>
      <w:r>
        <w:rPr>
          <w:spacing w:val="-5"/>
        </w:rPr>
        <w:t xml:space="preserve"> </w:t>
      </w:r>
      <w:r>
        <w:t>must</w:t>
      </w:r>
      <w:r>
        <w:rPr>
          <w:spacing w:val="-6"/>
        </w:rPr>
        <w:t xml:space="preserve"> </w:t>
      </w:r>
      <w:r>
        <w:t>be</w:t>
      </w:r>
      <w:r>
        <w:rPr>
          <w:spacing w:val="-7"/>
        </w:rPr>
        <w:t xml:space="preserve"> </w:t>
      </w:r>
      <w:r>
        <w:t>sufficient</w:t>
      </w:r>
      <w:r>
        <w:rPr>
          <w:spacing w:val="-6"/>
        </w:rPr>
        <w:t xml:space="preserve"> </w:t>
      </w:r>
      <w:r>
        <w:t>to</w:t>
      </w:r>
      <w:r>
        <w:rPr>
          <w:spacing w:val="-7"/>
        </w:rPr>
        <w:t xml:space="preserve"> </w:t>
      </w:r>
      <w:r>
        <w:t>prevent</w:t>
      </w:r>
      <w:r>
        <w:rPr>
          <w:spacing w:val="-5"/>
        </w:rPr>
        <w:t xml:space="preserve"> </w:t>
      </w:r>
      <w:r>
        <w:t>fraud</w:t>
      </w:r>
      <w:r>
        <w:rPr>
          <w:spacing w:val="-5"/>
        </w:rPr>
        <w:t xml:space="preserve"> </w:t>
      </w:r>
      <w:r>
        <w:t>and</w:t>
      </w:r>
      <w:r>
        <w:rPr>
          <w:spacing w:val="-5"/>
        </w:rPr>
        <w:t xml:space="preserve"> </w:t>
      </w:r>
      <w:r>
        <w:t>abuse.</w:t>
      </w:r>
      <w:r>
        <w:rPr>
          <w:spacing w:val="-5"/>
        </w:rPr>
        <w:t xml:space="preserve"> </w:t>
      </w:r>
      <w:r>
        <w:t>All</w:t>
      </w:r>
      <w:r>
        <w:rPr>
          <w:spacing w:val="-5"/>
        </w:rPr>
        <w:t xml:space="preserve"> </w:t>
      </w:r>
      <w:r>
        <w:t xml:space="preserve">reports of information creating suspicion of, or instances of criminal misconduct, fraud or willful and gross misconduct, in connection with any WIOA program shall be reported immediately to </w:t>
      </w:r>
      <w:r w:rsidR="003118DB">
        <w:t>MA</w:t>
      </w:r>
      <w:r>
        <w:t xml:space="preserve">WDB, the North Carolina Division of Workforce Solutions, and the U.S. Department of Labor. Internal program management procedures must also ensure that auditable and otherwise adequate records are maintained to support the eligibility of all WIOA participants and confirm adherence to specific program requirements and limitations. </w:t>
      </w:r>
      <w:r w:rsidR="003118DB">
        <w:t>MA</w:t>
      </w:r>
      <w:r>
        <w:t>WDB will require that WIOA contractors adhere to the established monitoring procedures for ensuring program compliance with federal regulations. Indicate how this will be accomplished by your agency:</w:t>
      </w:r>
    </w:p>
    <w:p w14:paraId="4992650C" w14:textId="215185A9" w:rsidR="00FE2C1B" w:rsidRDefault="00041246">
      <w:pPr>
        <w:pStyle w:val="BodyText"/>
        <w:spacing w:before="1"/>
        <w:rPr>
          <w:sz w:val="18"/>
        </w:rPr>
      </w:pPr>
      <w:r>
        <w:rPr>
          <w:noProof/>
        </w:rPr>
        <mc:AlternateContent>
          <mc:Choice Requires="wps">
            <w:drawing>
              <wp:anchor distT="0" distB="0" distL="0" distR="0" simplePos="0" relativeHeight="487595520" behindDoc="1" locked="0" layoutInCell="1" allowOverlap="1" wp14:anchorId="4DB2FB93" wp14:editId="6A357EE2">
                <wp:simplePos x="0" y="0"/>
                <wp:positionH relativeFrom="page">
                  <wp:posOffset>1211580</wp:posOffset>
                </wp:positionH>
                <wp:positionV relativeFrom="paragraph">
                  <wp:posOffset>147955</wp:posOffset>
                </wp:positionV>
                <wp:extent cx="5722620" cy="835660"/>
                <wp:effectExtent l="0" t="0" r="0" b="0"/>
                <wp:wrapTopAndBottom/>
                <wp:docPr id="22"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2620" cy="835660"/>
                        </a:xfrm>
                        <a:custGeom>
                          <a:avLst/>
                          <a:gdLst>
                            <a:gd name="T0" fmla="+- 0 10910 1908"/>
                            <a:gd name="T1" fmla="*/ T0 w 9012"/>
                            <a:gd name="T2" fmla="+- 0 1538 233"/>
                            <a:gd name="T3" fmla="*/ 1538 h 1316"/>
                            <a:gd name="T4" fmla="+- 0 1918 1908"/>
                            <a:gd name="T5" fmla="*/ T4 w 9012"/>
                            <a:gd name="T6" fmla="+- 0 1538 233"/>
                            <a:gd name="T7" fmla="*/ 1538 h 1316"/>
                            <a:gd name="T8" fmla="+- 0 1908 1908"/>
                            <a:gd name="T9" fmla="*/ T8 w 9012"/>
                            <a:gd name="T10" fmla="+- 0 1538 233"/>
                            <a:gd name="T11" fmla="*/ 1538 h 1316"/>
                            <a:gd name="T12" fmla="+- 0 1908 1908"/>
                            <a:gd name="T13" fmla="*/ T12 w 9012"/>
                            <a:gd name="T14" fmla="+- 0 1548 233"/>
                            <a:gd name="T15" fmla="*/ 1548 h 1316"/>
                            <a:gd name="T16" fmla="+- 0 1918 1908"/>
                            <a:gd name="T17" fmla="*/ T16 w 9012"/>
                            <a:gd name="T18" fmla="+- 0 1548 233"/>
                            <a:gd name="T19" fmla="*/ 1548 h 1316"/>
                            <a:gd name="T20" fmla="+- 0 10910 1908"/>
                            <a:gd name="T21" fmla="*/ T20 w 9012"/>
                            <a:gd name="T22" fmla="+- 0 1548 233"/>
                            <a:gd name="T23" fmla="*/ 1548 h 1316"/>
                            <a:gd name="T24" fmla="+- 0 10910 1908"/>
                            <a:gd name="T25" fmla="*/ T24 w 9012"/>
                            <a:gd name="T26" fmla="+- 0 1538 233"/>
                            <a:gd name="T27" fmla="*/ 1538 h 1316"/>
                            <a:gd name="T28" fmla="+- 0 10910 1908"/>
                            <a:gd name="T29" fmla="*/ T28 w 9012"/>
                            <a:gd name="T30" fmla="+- 0 233 233"/>
                            <a:gd name="T31" fmla="*/ 233 h 1316"/>
                            <a:gd name="T32" fmla="+- 0 1918 1908"/>
                            <a:gd name="T33" fmla="*/ T32 w 9012"/>
                            <a:gd name="T34" fmla="+- 0 233 233"/>
                            <a:gd name="T35" fmla="*/ 233 h 1316"/>
                            <a:gd name="T36" fmla="+- 0 1908 1908"/>
                            <a:gd name="T37" fmla="*/ T36 w 9012"/>
                            <a:gd name="T38" fmla="+- 0 233 233"/>
                            <a:gd name="T39" fmla="*/ 233 h 1316"/>
                            <a:gd name="T40" fmla="+- 0 1908 1908"/>
                            <a:gd name="T41" fmla="*/ T40 w 9012"/>
                            <a:gd name="T42" fmla="+- 0 242 233"/>
                            <a:gd name="T43" fmla="*/ 242 h 1316"/>
                            <a:gd name="T44" fmla="+- 0 1908 1908"/>
                            <a:gd name="T45" fmla="*/ T44 w 9012"/>
                            <a:gd name="T46" fmla="+- 0 1538 233"/>
                            <a:gd name="T47" fmla="*/ 1538 h 1316"/>
                            <a:gd name="T48" fmla="+- 0 1918 1908"/>
                            <a:gd name="T49" fmla="*/ T48 w 9012"/>
                            <a:gd name="T50" fmla="+- 0 1538 233"/>
                            <a:gd name="T51" fmla="*/ 1538 h 1316"/>
                            <a:gd name="T52" fmla="+- 0 1918 1908"/>
                            <a:gd name="T53" fmla="*/ T52 w 9012"/>
                            <a:gd name="T54" fmla="+- 0 242 233"/>
                            <a:gd name="T55" fmla="*/ 242 h 1316"/>
                            <a:gd name="T56" fmla="+- 0 10910 1908"/>
                            <a:gd name="T57" fmla="*/ T56 w 9012"/>
                            <a:gd name="T58" fmla="+- 0 242 233"/>
                            <a:gd name="T59" fmla="*/ 242 h 1316"/>
                            <a:gd name="T60" fmla="+- 0 10910 1908"/>
                            <a:gd name="T61" fmla="*/ T60 w 9012"/>
                            <a:gd name="T62" fmla="+- 0 233 233"/>
                            <a:gd name="T63" fmla="*/ 233 h 1316"/>
                            <a:gd name="T64" fmla="+- 0 10920 1908"/>
                            <a:gd name="T65" fmla="*/ T64 w 9012"/>
                            <a:gd name="T66" fmla="+- 0 1538 233"/>
                            <a:gd name="T67" fmla="*/ 1538 h 1316"/>
                            <a:gd name="T68" fmla="+- 0 10910 1908"/>
                            <a:gd name="T69" fmla="*/ T68 w 9012"/>
                            <a:gd name="T70" fmla="+- 0 1538 233"/>
                            <a:gd name="T71" fmla="*/ 1538 h 1316"/>
                            <a:gd name="T72" fmla="+- 0 10910 1908"/>
                            <a:gd name="T73" fmla="*/ T72 w 9012"/>
                            <a:gd name="T74" fmla="+- 0 1548 233"/>
                            <a:gd name="T75" fmla="*/ 1548 h 1316"/>
                            <a:gd name="T76" fmla="+- 0 10920 1908"/>
                            <a:gd name="T77" fmla="*/ T76 w 9012"/>
                            <a:gd name="T78" fmla="+- 0 1548 233"/>
                            <a:gd name="T79" fmla="*/ 1548 h 1316"/>
                            <a:gd name="T80" fmla="+- 0 10920 1908"/>
                            <a:gd name="T81" fmla="*/ T80 w 9012"/>
                            <a:gd name="T82" fmla="+- 0 1538 233"/>
                            <a:gd name="T83" fmla="*/ 1538 h 1316"/>
                            <a:gd name="T84" fmla="+- 0 10920 1908"/>
                            <a:gd name="T85" fmla="*/ T84 w 9012"/>
                            <a:gd name="T86" fmla="+- 0 233 233"/>
                            <a:gd name="T87" fmla="*/ 233 h 1316"/>
                            <a:gd name="T88" fmla="+- 0 10910 1908"/>
                            <a:gd name="T89" fmla="*/ T88 w 9012"/>
                            <a:gd name="T90" fmla="+- 0 233 233"/>
                            <a:gd name="T91" fmla="*/ 233 h 1316"/>
                            <a:gd name="T92" fmla="+- 0 10910 1908"/>
                            <a:gd name="T93" fmla="*/ T92 w 9012"/>
                            <a:gd name="T94" fmla="+- 0 242 233"/>
                            <a:gd name="T95" fmla="*/ 242 h 1316"/>
                            <a:gd name="T96" fmla="+- 0 10910 1908"/>
                            <a:gd name="T97" fmla="*/ T96 w 9012"/>
                            <a:gd name="T98" fmla="+- 0 1538 233"/>
                            <a:gd name="T99" fmla="*/ 1538 h 1316"/>
                            <a:gd name="T100" fmla="+- 0 10920 1908"/>
                            <a:gd name="T101" fmla="*/ T100 w 9012"/>
                            <a:gd name="T102" fmla="+- 0 1538 233"/>
                            <a:gd name="T103" fmla="*/ 1538 h 1316"/>
                            <a:gd name="T104" fmla="+- 0 10920 1908"/>
                            <a:gd name="T105" fmla="*/ T104 w 9012"/>
                            <a:gd name="T106" fmla="+- 0 242 233"/>
                            <a:gd name="T107" fmla="*/ 242 h 1316"/>
                            <a:gd name="T108" fmla="+- 0 10920 1908"/>
                            <a:gd name="T109" fmla="*/ T108 w 9012"/>
                            <a:gd name="T110" fmla="+- 0 233 233"/>
                            <a:gd name="T111" fmla="*/ 233 h 1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012" h="1316">
                              <a:moveTo>
                                <a:pt x="9002" y="1305"/>
                              </a:moveTo>
                              <a:lnTo>
                                <a:pt x="10" y="1305"/>
                              </a:lnTo>
                              <a:lnTo>
                                <a:pt x="0" y="1305"/>
                              </a:lnTo>
                              <a:lnTo>
                                <a:pt x="0" y="1315"/>
                              </a:lnTo>
                              <a:lnTo>
                                <a:pt x="10" y="1315"/>
                              </a:lnTo>
                              <a:lnTo>
                                <a:pt x="9002" y="1315"/>
                              </a:lnTo>
                              <a:lnTo>
                                <a:pt x="9002" y="1305"/>
                              </a:lnTo>
                              <a:close/>
                              <a:moveTo>
                                <a:pt x="9002" y="0"/>
                              </a:moveTo>
                              <a:lnTo>
                                <a:pt x="10" y="0"/>
                              </a:lnTo>
                              <a:lnTo>
                                <a:pt x="0" y="0"/>
                              </a:lnTo>
                              <a:lnTo>
                                <a:pt x="0" y="9"/>
                              </a:lnTo>
                              <a:lnTo>
                                <a:pt x="0" y="1305"/>
                              </a:lnTo>
                              <a:lnTo>
                                <a:pt x="10" y="1305"/>
                              </a:lnTo>
                              <a:lnTo>
                                <a:pt x="10" y="9"/>
                              </a:lnTo>
                              <a:lnTo>
                                <a:pt x="9002" y="9"/>
                              </a:lnTo>
                              <a:lnTo>
                                <a:pt x="9002" y="0"/>
                              </a:lnTo>
                              <a:close/>
                              <a:moveTo>
                                <a:pt x="9012" y="1305"/>
                              </a:moveTo>
                              <a:lnTo>
                                <a:pt x="9002" y="1305"/>
                              </a:lnTo>
                              <a:lnTo>
                                <a:pt x="9002" y="1315"/>
                              </a:lnTo>
                              <a:lnTo>
                                <a:pt x="9012" y="1315"/>
                              </a:lnTo>
                              <a:lnTo>
                                <a:pt x="9012" y="1305"/>
                              </a:lnTo>
                              <a:close/>
                              <a:moveTo>
                                <a:pt x="9012" y="0"/>
                              </a:moveTo>
                              <a:lnTo>
                                <a:pt x="9002" y="0"/>
                              </a:lnTo>
                              <a:lnTo>
                                <a:pt x="9002" y="9"/>
                              </a:lnTo>
                              <a:lnTo>
                                <a:pt x="9002" y="1305"/>
                              </a:lnTo>
                              <a:lnTo>
                                <a:pt x="9012" y="1305"/>
                              </a:lnTo>
                              <a:lnTo>
                                <a:pt x="9012" y="9"/>
                              </a:lnTo>
                              <a:lnTo>
                                <a:pt x="90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497E5" id="docshape35" o:spid="_x0000_s1026" style="position:absolute;margin-left:95.4pt;margin-top:11.65pt;width:450.6pt;height:65.8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2,1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" path="m9002,1305r-8992,l,1305r,10l10,1315r8992,l9002,1305xm9002,l10,,,,,9,,1305r10,l10,9r8992,l9002,xm9012,1305r-10,l9002,1315r10,l9012,1305xm9012,r-10,l9002,9r,1296l9012,1305,9012,9r,-9xe" fillcolor="black" stroked="f">
                <v:path arrowok="t" o:connecttype="custom" o:connectlocs="5716270,976630;6350,976630;0,976630;0,982980;6350,982980;5716270,982980;5716270,976630;5716270,147955;6350,147955;0,147955;0,153670;0,976630;6350,976630;6350,153670;5716270,153670;5716270,147955;5722620,976630;5716270,976630;5716270,982980;5722620,982980;5722620,976630;5722620,147955;5716270,147955;5716270,153670;5716270,976630;5722620,976630;5722620,153670;5722620,147955" o:connectangles="0,0,0,0,0,0,0,0,0,0,0,0,0,0,0,0,0,0,0,0,0,0,0,0,0,0,0,0"/>
                <w10:wrap type="topAndBottom" anchorx="page"/>
              </v:shape>
            </w:pict>
          </mc:Fallback>
        </mc:AlternateContent>
      </w:r>
    </w:p>
    <w:p w14:paraId="103B6357" w14:textId="77777777" w:rsidR="00FE2C1B" w:rsidRDefault="00FE2C1B">
      <w:pPr>
        <w:pStyle w:val="BodyText"/>
        <w:spacing w:before="10"/>
        <w:rPr>
          <w:sz w:val="11"/>
        </w:rPr>
      </w:pPr>
    </w:p>
    <w:p w14:paraId="515EBC3F" w14:textId="77777777" w:rsidR="00FE2C1B" w:rsidRDefault="00E97B9E">
      <w:pPr>
        <w:pStyle w:val="Heading4"/>
        <w:spacing w:before="93"/>
        <w:ind w:right="377" w:firstLine="0"/>
      </w:pPr>
      <w:r>
        <w:t>Identify</w:t>
      </w:r>
      <w:r>
        <w:rPr>
          <w:spacing w:val="-14"/>
        </w:rPr>
        <w:t xml:space="preserve"> </w:t>
      </w:r>
      <w:r>
        <w:t>the</w:t>
      </w:r>
      <w:r>
        <w:rPr>
          <w:spacing w:val="-14"/>
        </w:rPr>
        <w:t xml:space="preserve"> </w:t>
      </w:r>
      <w:r>
        <w:t>staff</w:t>
      </w:r>
      <w:r>
        <w:rPr>
          <w:spacing w:val="-12"/>
        </w:rPr>
        <w:t xml:space="preserve"> </w:t>
      </w:r>
      <w:r>
        <w:t>person(s)</w:t>
      </w:r>
      <w:r>
        <w:rPr>
          <w:spacing w:val="-12"/>
        </w:rPr>
        <w:t xml:space="preserve"> </w:t>
      </w:r>
      <w:r>
        <w:t>responsible</w:t>
      </w:r>
      <w:r>
        <w:rPr>
          <w:spacing w:val="-14"/>
        </w:rPr>
        <w:t xml:space="preserve"> </w:t>
      </w:r>
      <w:r>
        <w:t>for</w:t>
      </w:r>
      <w:r>
        <w:rPr>
          <w:spacing w:val="-14"/>
        </w:rPr>
        <w:t xml:space="preserve"> </w:t>
      </w:r>
      <w:r>
        <w:t>internal</w:t>
      </w:r>
      <w:r>
        <w:rPr>
          <w:spacing w:val="-11"/>
        </w:rPr>
        <w:t xml:space="preserve"> </w:t>
      </w:r>
      <w:r>
        <w:t>program</w:t>
      </w:r>
      <w:r>
        <w:rPr>
          <w:spacing w:val="-13"/>
        </w:rPr>
        <w:t xml:space="preserve"> </w:t>
      </w:r>
      <w:r>
        <w:t>management,</w:t>
      </w:r>
      <w:r>
        <w:rPr>
          <w:spacing w:val="-11"/>
        </w:rPr>
        <w:t xml:space="preserve"> </w:t>
      </w:r>
      <w:r>
        <w:t>compliance</w:t>
      </w:r>
      <w:r>
        <w:rPr>
          <w:spacing w:val="-14"/>
        </w:rPr>
        <w:t xml:space="preserve"> </w:t>
      </w:r>
      <w:r>
        <w:t>monitoring and performance reviews.</w:t>
      </w:r>
    </w:p>
    <w:p w14:paraId="3A68AD34" w14:textId="77777777" w:rsidR="00FE2C1B" w:rsidRDefault="00FE2C1B">
      <w:pPr>
        <w:pStyle w:val="BodyText"/>
        <w:rPr>
          <w:b/>
        </w:rPr>
      </w:pPr>
    </w:p>
    <w:p w14:paraId="5CC98871" w14:textId="77777777" w:rsidR="00FE2C1B" w:rsidRDefault="00FE2C1B">
      <w:pPr>
        <w:pStyle w:val="BodyText"/>
        <w:spacing w:after="1"/>
        <w:rPr>
          <w:b/>
          <w:sz w:val="25"/>
        </w:rPr>
      </w:pPr>
    </w:p>
    <w:tbl>
      <w:tblPr>
        <w:tblW w:w="0" w:type="auto"/>
        <w:tblInd w:w="1135" w:type="dxa"/>
        <w:tblLayout w:type="fixed"/>
        <w:tblCellMar>
          <w:left w:w="0" w:type="dxa"/>
          <w:right w:w="0" w:type="dxa"/>
        </w:tblCellMar>
        <w:tblLook w:val="01E0" w:firstRow="1" w:lastRow="1" w:firstColumn="1" w:lastColumn="1" w:noHBand="0" w:noVBand="0"/>
      </w:tblPr>
      <w:tblGrid>
        <w:gridCol w:w="3128"/>
        <w:gridCol w:w="236"/>
        <w:gridCol w:w="3210"/>
        <w:gridCol w:w="270"/>
        <w:gridCol w:w="2162"/>
      </w:tblGrid>
      <w:tr w:rsidR="00FE2C1B" w14:paraId="0A1E61D0" w14:textId="77777777">
        <w:trPr>
          <w:trHeight w:val="286"/>
        </w:trPr>
        <w:tc>
          <w:tcPr>
            <w:tcW w:w="3128" w:type="dxa"/>
            <w:tcBorders>
              <w:top w:val="single" w:sz="4" w:space="0" w:color="000000"/>
            </w:tcBorders>
          </w:tcPr>
          <w:p w14:paraId="3A844E1D" w14:textId="77777777" w:rsidR="00FE2C1B" w:rsidRDefault="00E97B9E">
            <w:pPr>
              <w:pStyle w:val="TableParagraph"/>
              <w:spacing w:before="57" w:line="210" w:lineRule="exact"/>
              <w:ind w:left="107"/>
              <w:rPr>
                <w:b/>
                <w:sz w:val="20"/>
              </w:rPr>
            </w:pPr>
            <w:r>
              <w:rPr>
                <w:b/>
                <w:sz w:val="20"/>
              </w:rPr>
              <w:t>Staff</w:t>
            </w:r>
            <w:r>
              <w:rPr>
                <w:b/>
                <w:spacing w:val="-8"/>
                <w:sz w:val="20"/>
              </w:rPr>
              <w:t xml:space="preserve"> </w:t>
            </w:r>
            <w:r>
              <w:rPr>
                <w:b/>
                <w:spacing w:val="-2"/>
                <w:sz w:val="20"/>
              </w:rPr>
              <w:t>Assigned</w:t>
            </w:r>
          </w:p>
        </w:tc>
        <w:tc>
          <w:tcPr>
            <w:tcW w:w="236" w:type="dxa"/>
          </w:tcPr>
          <w:p w14:paraId="00B57A11" w14:textId="77777777" w:rsidR="00FE2C1B" w:rsidRDefault="00FE2C1B">
            <w:pPr>
              <w:pStyle w:val="TableParagraph"/>
              <w:rPr>
                <w:rFonts w:ascii="Times New Roman"/>
                <w:sz w:val="18"/>
              </w:rPr>
            </w:pPr>
          </w:p>
        </w:tc>
        <w:tc>
          <w:tcPr>
            <w:tcW w:w="3210" w:type="dxa"/>
            <w:tcBorders>
              <w:top w:val="single" w:sz="4" w:space="0" w:color="000000"/>
            </w:tcBorders>
          </w:tcPr>
          <w:p w14:paraId="4D18953F" w14:textId="77777777" w:rsidR="00FE2C1B" w:rsidRDefault="00E97B9E">
            <w:pPr>
              <w:pStyle w:val="TableParagraph"/>
              <w:spacing w:before="57" w:line="210" w:lineRule="exact"/>
              <w:ind w:left="106"/>
              <w:rPr>
                <w:b/>
                <w:sz w:val="20"/>
              </w:rPr>
            </w:pPr>
            <w:r>
              <w:rPr>
                <w:b/>
                <w:sz w:val="20"/>
              </w:rPr>
              <w:t>Job</w:t>
            </w:r>
            <w:r>
              <w:rPr>
                <w:b/>
                <w:spacing w:val="-4"/>
                <w:sz w:val="20"/>
              </w:rPr>
              <w:t xml:space="preserve"> </w:t>
            </w:r>
            <w:r>
              <w:rPr>
                <w:b/>
                <w:spacing w:val="-2"/>
                <w:sz w:val="20"/>
              </w:rPr>
              <w:t>Title</w:t>
            </w:r>
          </w:p>
        </w:tc>
        <w:tc>
          <w:tcPr>
            <w:tcW w:w="270" w:type="dxa"/>
          </w:tcPr>
          <w:p w14:paraId="43227F22" w14:textId="77777777" w:rsidR="00FE2C1B" w:rsidRDefault="00FE2C1B">
            <w:pPr>
              <w:pStyle w:val="TableParagraph"/>
              <w:rPr>
                <w:rFonts w:ascii="Times New Roman"/>
                <w:sz w:val="18"/>
              </w:rPr>
            </w:pPr>
          </w:p>
        </w:tc>
        <w:tc>
          <w:tcPr>
            <w:tcW w:w="2162" w:type="dxa"/>
            <w:tcBorders>
              <w:top w:val="single" w:sz="4" w:space="0" w:color="000000"/>
            </w:tcBorders>
          </w:tcPr>
          <w:p w14:paraId="1D741A37" w14:textId="77777777" w:rsidR="00FE2C1B" w:rsidRDefault="00E97B9E">
            <w:pPr>
              <w:pStyle w:val="TableParagraph"/>
              <w:spacing w:before="57" w:line="210" w:lineRule="exact"/>
              <w:ind w:left="104"/>
              <w:rPr>
                <w:b/>
                <w:sz w:val="20"/>
              </w:rPr>
            </w:pPr>
            <w:r>
              <w:rPr>
                <w:b/>
                <w:sz w:val="20"/>
              </w:rPr>
              <w:t>Phone</w:t>
            </w:r>
            <w:r>
              <w:rPr>
                <w:b/>
                <w:spacing w:val="-9"/>
                <w:sz w:val="20"/>
              </w:rPr>
              <w:t xml:space="preserve"> </w:t>
            </w:r>
            <w:r>
              <w:rPr>
                <w:b/>
                <w:spacing w:val="-10"/>
                <w:sz w:val="20"/>
              </w:rPr>
              <w:t>#</w:t>
            </w:r>
          </w:p>
        </w:tc>
      </w:tr>
    </w:tbl>
    <w:p w14:paraId="4A9B1405" w14:textId="77777777" w:rsidR="00FE2C1B" w:rsidRDefault="00FE2C1B">
      <w:pPr>
        <w:spacing w:line="210" w:lineRule="exact"/>
        <w:rPr>
          <w:sz w:val="20"/>
        </w:rPr>
        <w:sectPr w:rsidR="00FE2C1B">
          <w:pgSz w:w="12240" w:h="15840"/>
          <w:pgMar w:top="1080" w:right="880" w:bottom="1080" w:left="780" w:header="0" w:footer="835" w:gutter="0"/>
          <w:cols w:space="720"/>
        </w:sectPr>
      </w:pPr>
    </w:p>
    <w:p w14:paraId="3A5BEB25" w14:textId="77777777" w:rsidR="00FE2C1B" w:rsidRDefault="00E97B9E">
      <w:pPr>
        <w:pStyle w:val="ListParagraph"/>
        <w:numPr>
          <w:ilvl w:val="0"/>
          <w:numId w:val="13"/>
        </w:numPr>
        <w:tabs>
          <w:tab w:val="left" w:pos="1035"/>
        </w:tabs>
        <w:spacing w:before="71"/>
        <w:ind w:left="1034" w:hanging="375"/>
        <w:rPr>
          <w:b/>
          <w:sz w:val="20"/>
        </w:rPr>
      </w:pPr>
      <w:r>
        <w:rPr>
          <w:b/>
          <w:sz w:val="20"/>
        </w:rPr>
        <w:lastRenderedPageBreak/>
        <w:t>Monitoring</w:t>
      </w:r>
      <w:r>
        <w:rPr>
          <w:b/>
          <w:spacing w:val="-12"/>
          <w:sz w:val="20"/>
        </w:rPr>
        <w:t xml:space="preserve"> </w:t>
      </w:r>
      <w:r>
        <w:rPr>
          <w:b/>
          <w:spacing w:val="-2"/>
          <w:sz w:val="20"/>
        </w:rPr>
        <w:t>Procedures</w:t>
      </w:r>
    </w:p>
    <w:p w14:paraId="7358B06C" w14:textId="72A525E1" w:rsidR="00FE2C1B" w:rsidRDefault="003118DB">
      <w:pPr>
        <w:pStyle w:val="BodyText"/>
        <w:spacing w:before="184"/>
        <w:ind w:left="1020" w:right="381"/>
        <w:jc w:val="both"/>
      </w:pPr>
      <w:r>
        <w:t>MA</w:t>
      </w:r>
      <w:r w:rsidR="00E97B9E">
        <w:t>WDB</w:t>
      </w:r>
      <w:r w:rsidR="00E97B9E">
        <w:rPr>
          <w:spacing w:val="-4"/>
        </w:rPr>
        <w:t xml:space="preserve"> </w:t>
      </w:r>
      <w:r w:rsidR="00E97B9E">
        <w:t>has</w:t>
      </w:r>
      <w:r w:rsidR="00E97B9E">
        <w:rPr>
          <w:spacing w:val="-3"/>
        </w:rPr>
        <w:t xml:space="preserve"> </w:t>
      </w:r>
      <w:r w:rsidR="00E97B9E">
        <w:t>developed</w:t>
      </w:r>
      <w:r w:rsidR="00E97B9E">
        <w:rPr>
          <w:spacing w:val="-4"/>
        </w:rPr>
        <w:t xml:space="preserve"> </w:t>
      </w:r>
      <w:r w:rsidR="00E97B9E">
        <w:t>a</w:t>
      </w:r>
      <w:r w:rsidR="00E97B9E">
        <w:rPr>
          <w:spacing w:val="-5"/>
        </w:rPr>
        <w:t xml:space="preserve"> </w:t>
      </w:r>
      <w:r w:rsidR="00E97B9E">
        <w:t>systematic</w:t>
      </w:r>
      <w:r w:rsidR="00E97B9E">
        <w:rPr>
          <w:spacing w:val="-3"/>
        </w:rPr>
        <w:t xml:space="preserve"> </w:t>
      </w:r>
      <w:r w:rsidR="00E97B9E">
        <w:t>monitoring</w:t>
      </w:r>
      <w:r w:rsidR="00E97B9E">
        <w:rPr>
          <w:spacing w:val="-4"/>
        </w:rPr>
        <w:t xml:space="preserve"> </w:t>
      </w:r>
      <w:r w:rsidR="00E97B9E">
        <w:t>system</w:t>
      </w:r>
      <w:r w:rsidR="00E97B9E">
        <w:rPr>
          <w:spacing w:val="-4"/>
        </w:rPr>
        <w:t xml:space="preserve"> </w:t>
      </w:r>
      <w:r w:rsidR="00E97B9E">
        <w:t>for</w:t>
      </w:r>
      <w:r w:rsidR="00E97B9E">
        <w:rPr>
          <w:spacing w:val="-3"/>
        </w:rPr>
        <w:t xml:space="preserve"> </w:t>
      </w:r>
      <w:r w:rsidR="00E97B9E">
        <w:t>evaluating</w:t>
      </w:r>
      <w:r w:rsidR="00E97B9E">
        <w:rPr>
          <w:spacing w:val="-4"/>
        </w:rPr>
        <w:t xml:space="preserve"> </w:t>
      </w:r>
      <w:r w:rsidR="00E97B9E">
        <w:t>the</w:t>
      </w:r>
      <w:r w:rsidR="00E97B9E">
        <w:rPr>
          <w:spacing w:val="-4"/>
        </w:rPr>
        <w:t xml:space="preserve"> </w:t>
      </w:r>
      <w:r w:rsidR="00E97B9E">
        <w:t>quality</w:t>
      </w:r>
      <w:r w:rsidR="00E97B9E">
        <w:rPr>
          <w:spacing w:val="-3"/>
        </w:rPr>
        <w:t xml:space="preserve"> </w:t>
      </w:r>
      <w:r w:rsidR="00E97B9E">
        <w:t>and</w:t>
      </w:r>
      <w:r w:rsidR="00E97B9E">
        <w:rPr>
          <w:spacing w:val="-2"/>
        </w:rPr>
        <w:t xml:space="preserve"> </w:t>
      </w:r>
      <w:r w:rsidR="00E97B9E">
        <w:t>effectiveness of WIOA funded programs. Monitoring is the quality control system whereby the ECWDB gathers and analyzes</w:t>
      </w:r>
      <w:r w:rsidR="00E97B9E">
        <w:rPr>
          <w:spacing w:val="-10"/>
        </w:rPr>
        <w:t xml:space="preserve"> </w:t>
      </w:r>
      <w:r w:rsidR="00E97B9E">
        <w:t>information</w:t>
      </w:r>
      <w:r w:rsidR="00E97B9E">
        <w:rPr>
          <w:spacing w:val="-11"/>
        </w:rPr>
        <w:t xml:space="preserve"> </w:t>
      </w:r>
      <w:r w:rsidR="00E97B9E">
        <w:t>to</w:t>
      </w:r>
      <w:r w:rsidR="00E97B9E">
        <w:rPr>
          <w:spacing w:val="-11"/>
        </w:rPr>
        <w:t xml:space="preserve"> </w:t>
      </w:r>
      <w:r w:rsidR="00E97B9E">
        <w:t>detect</w:t>
      </w:r>
      <w:r w:rsidR="00E97B9E">
        <w:rPr>
          <w:spacing w:val="-11"/>
        </w:rPr>
        <w:t xml:space="preserve"> </w:t>
      </w:r>
      <w:r w:rsidR="00E97B9E">
        <w:t>problems,</w:t>
      </w:r>
      <w:r w:rsidR="00E97B9E">
        <w:rPr>
          <w:spacing w:val="-11"/>
        </w:rPr>
        <w:t xml:space="preserve"> </w:t>
      </w:r>
      <w:r w:rsidR="00E97B9E">
        <w:t>identify</w:t>
      </w:r>
      <w:r w:rsidR="00E97B9E">
        <w:rPr>
          <w:spacing w:val="-10"/>
        </w:rPr>
        <w:t xml:space="preserve"> </w:t>
      </w:r>
      <w:r w:rsidR="00E97B9E">
        <w:t>strengths</w:t>
      </w:r>
      <w:r w:rsidR="00E97B9E">
        <w:rPr>
          <w:spacing w:val="-4"/>
        </w:rPr>
        <w:t xml:space="preserve"> </w:t>
      </w:r>
      <w:r w:rsidR="00E97B9E">
        <w:t>and</w:t>
      </w:r>
      <w:r w:rsidR="00E97B9E">
        <w:rPr>
          <w:spacing w:val="-11"/>
        </w:rPr>
        <w:t xml:space="preserve"> </w:t>
      </w:r>
      <w:r w:rsidR="00E97B9E">
        <w:t>weaknesses,</w:t>
      </w:r>
      <w:r w:rsidR="00E97B9E">
        <w:rPr>
          <w:spacing w:val="-11"/>
        </w:rPr>
        <w:t xml:space="preserve"> </w:t>
      </w:r>
      <w:r w:rsidR="00E97B9E">
        <w:t>and</w:t>
      </w:r>
      <w:r w:rsidR="00E97B9E">
        <w:rPr>
          <w:spacing w:val="-9"/>
        </w:rPr>
        <w:t xml:space="preserve"> </w:t>
      </w:r>
      <w:r w:rsidR="00E97B9E">
        <w:t>propose</w:t>
      </w:r>
      <w:r w:rsidR="00E97B9E">
        <w:rPr>
          <w:spacing w:val="-9"/>
        </w:rPr>
        <w:t xml:space="preserve"> </w:t>
      </w:r>
      <w:r w:rsidR="00E97B9E">
        <w:t xml:space="preserve">improvements to the program. Monitoring activities are conducted periodically to determine whether programs </w:t>
      </w:r>
      <w:proofErr w:type="gramStart"/>
      <w:r w:rsidR="00E97B9E">
        <w:t>are in compliance with</w:t>
      </w:r>
      <w:proofErr w:type="gramEnd"/>
      <w:r w:rsidR="00E97B9E">
        <w:t xml:space="preserve"> contractual agreements, </w:t>
      </w:r>
      <w:r>
        <w:t>MA</w:t>
      </w:r>
      <w:r w:rsidR="00E97B9E">
        <w:t xml:space="preserve">WDB policies, WIOA regulations, and </w:t>
      </w:r>
      <w:r>
        <w:t>MA</w:t>
      </w:r>
      <w:r w:rsidR="00E97B9E">
        <w:t>WDB requirements.</w:t>
      </w:r>
      <w:r w:rsidR="00E97B9E">
        <w:rPr>
          <w:spacing w:val="-14"/>
        </w:rPr>
        <w:t xml:space="preserve"> </w:t>
      </w:r>
      <w:r>
        <w:rPr>
          <w:spacing w:val="-14"/>
        </w:rPr>
        <w:t>MA</w:t>
      </w:r>
      <w:r w:rsidR="00E97B9E">
        <w:t>WDB</w:t>
      </w:r>
      <w:r w:rsidR="00E97B9E">
        <w:rPr>
          <w:spacing w:val="-14"/>
        </w:rPr>
        <w:t xml:space="preserve"> </w:t>
      </w:r>
      <w:r w:rsidR="00E97B9E">
        <w:t>monitors</w:t>
      </w:r>
      <w:r w:rsidR="00E97B9E">
        <w:rPr>
          <w:spacing w:val="-14"/>
        </w:rPr>
        <w:t xml:space="preserve"> </w:t>
      </w:r>
      <w:r w:rsidR="00E97B9E">
        <w:t>performance,</w:t>
      </w:r>
      <w:r w:rsidR="00E97B9E">
        <w:rPr>
          <w:spacing w:val="-14"/>
        </w:rPr>
        <w:t xml:space="preserve"> </w:t>
      </w:r>
      <w:r w:rsidR="00E97B9E">
        <w:t>programmatic,</w:t>
      </w:r>
      <w:r w:rsidR="00E97B9E">
        <w:rPr>
          <w:spacing w:val="-14"/>
        </w:rPr>
        <w:t xml:space="preserve"> </w:t>
      </w:r>
      <w:r w:rsidR="00E97B9E">
        <w:t>and</w:t>
      </w:r>
      <w:r w:rsidR="00E97B9E">
        <w:rPr>
          <w:spacing w:val="-14"/>
        </w:rPr>
        <w:t xml:space="preserve"> </w:t>
      </w:r>
      <w:r w:rsidR="00E97B9E">
        <w:t>fiscal</w:t>
      </w:r>
      <w:r w:rsidR="00E97B9E">
        <w:rPr>
          <w:spacing w:val="-14"/>
        </w:rPr>
        <w:t xml:space="preserve"> </w:t>
      </w:r>
      <w:r w:rsidR="00E97B9E">
        <w:t>activities.</w:t>
      </w:r>
      <w:r w:rsidR="00E97B9E">
        <w:rPr>
          <w:spacing w:val="-14"/>
        </w:rPr>
        <w:t xml:space="preserve"> </w:t>
      </w:r>
      <w:r w:rsidR="00E97B9E">
        <w:t>In</w:t>
      </w:r>
      <w:r w:rsidR="00E97B9E">
        <w:rPr>
          <w:spacing w:val="-13"/>
        </w:rPr>
        <w:t xml:space="preserve"> </w:t>
      </w:r>
      <w:r w:rsidR="00E97B9E">
        <w:t>many</w:t>
      </w:r>
      <w:r w:rsidR="00E97B9E">
        <w:rPr>
          <w:spacing w:val="-14"/>
        </w:rPr>
        <w:t xml:space="preserve"> </w:t>
      </w:r>
      <w:r w:rsidR="00E97B9E">
        <w:t>instances, the different types of monitoring are interrelated, and conducted simultaneously.</w:t>
      </w:r>
    </w:p>
    <w:p w14:paraId="2C75121A" w14:textId="121EF12A" w:rsidR="00FE2C1B" w:rsidRDefault="00E97B9E">
      <w:pPr>
        <w:pStyle w:val="BodyText"/>
        <w:spacing w:before="115"/>
        <w:ind w:left="1020" w:right="376"/>
        <w:jc w:val="both"/>
      </w:pPr>
      <w:r>
        <w:t>Contractors must</w:t>
      </w:r>
      <w:r>
        <w:rPr>
          <w:spacing w:val="-1"/>
        </w:rPr>
        <w:t xml:space="preserve"> </w:t>
      </w:r>
      <w:r>
        <w:t>cooperate</w:t>
      </w:r>
      <w:r>
        <w:rPr>
          <w:spacing w:val="-1"/>
        </w:rPr>
        <w:t xml:space="preserve"> </w:t>
      </w:r>
      <w:r>
        <w:t>with any monitoring, inspection,</w:t>
      </w:r>
      <w:r>
        <w:rPr>
          <w:spacing w:val="-1"/>
        </w:rPr>
        <w:t xml:space="preserve"> </w:t>
      </w:r>
      <w:r>
        <w:t>audit or investigation</w:t>
      </w:r>
      <w:r>
        <w:rPr>
          <w:spacing w:val="-1"/>
        </w:rPr>
        <w:t xml:space="preserve"> </w:t>
      </w:r>
      <w:r>
        <w:t>of activities related</w:t>
      </w:r>
      <w:r>
        <w:rPr>
          <w:spacing w:val="-1"/>
        </w:rPr>
        <w:t xml:space="preserve"> </w:t>
      </w:r>
      <w:r>
        <w:t>to WIOA contracts. These activities may be conducted by the North Carolina Division of Workforce Solutions,</w:t>
      </w:r>
      <w:r>
        <w:rPr>
          <w:spacing w:val="-10"/>
        </w:rPr>
        <w:t xml:space="preserve"> </w:t>
      </w:r>
      <w:r>
        <w:t>the</w:t>
      </w:r>
      <w:r>
        <w:rPr>
          <w:spacing w:val="-9"/>
        </w:rPr>
        <w:t xml:space="preserve"> </w:t>
      </w:r>
      <w:r>
        <w:t>State</w:t>
      </w:r>
      <w:r>
        <w:rPr>
          <w:spacing w:val="-11"/>
        </w:rPr>
        <w:t xml:space="preserve"> </w:t>
      </w:r>
      <w:r>
        <w:t>of</w:t>
      </w:r>
      <w:r>
        <w:rPr>
          <w:spacing w:val="-11"/>
        </w:rPr>
        <w:t xml:space="preserve"> </w:t>
      </w:r>
      <w:r>
        <w:t>North</w:t>
      </w:r>
      <w:r>
        <w:rPr>
          <w:spacing w:val="-13"/>
        </w:rPr>
        <w:t xml:space="preserve"> </w:t>
      </w:r>
      <w:r>
        <w:t>Carolina,</w:t>
      </w:r>
      <w:r>
        <w:rPr>
          <w:spacing w:val="-10"/>
        </w:rPr>
        <w:t xml:space="preserve"> </w:t>
      </w:r>
      <w:r>
        <w:t>the</w:t>
      </w:r>
      <w:r>
        <w:rPr>
          <w:spacing w:val="-11"/>
        </w:rPr>
        <w:t xml:space="preserve"> </w:t>
      </w:r>
      <w:r>
        <w:t>U.S.</w:t>
      </w:r>
      <w:r>
        <w:rPr>
          <w:spacing w:val="-13"/>
        </w:rPr>
        <w:t xml:space="preserve"> </w:t>
      </w:r>
      <w:r>
        <w:t>Department</w:t>
      </w:r>
      <w:r>
        <w:rPr>
          <w:spacing w:val="-11"/>
        </w:rPr>
        <w:t xml:space="preserve"> </w:t>
      </w:r>
      <w:r>
        <w:t>of</w:t>
      </w:r>
      <w:r>
        <w:rPr>
          <w:spacing w:val="-11"/>
        </w:rPr>
        <w:t xml:space="preserve"> </w:t>
      </w:r>
      <w:r>
        <w:t>Labor</w:t>
      </w:r>
      <w:r>
        <w:rPr>
          <w:spacing w:val="-10"/>
        </w:rPr>
        <w:t xml:space="preserve"> </w:t>
      </w:r>
      <w:r>
        <w:t>and</w:t>
      </w:r>
      <w:r>
        <w:rPr>
          <w:spacing w:val="-11"/>
        </w:rPr>
        <w:t xml:space="preserve"> </w:t>
      </w:r>
      <w:r>
        <w:t>the</w:t>
      </w:r>
      <w:r>
        <w:rPr>
          <w:spacing w:val="-11"/>
        </w:rPr>
        <w:t xml:space="preserve"> </w:t>
      </w:r>
      <w:r w:rsidR="003118DB">
        <w:rPr>
          <w:spacing w:val="-11"/>
        </w:rPr>
        <w:t>MA</w:t>
      </w:r>
      <w:r>
        <w:t>WDB,</w:t>
      </w:r>
      <w:r>
        <w:rPr>
          <w:spacing w:val="-10"/>
        </w:rPr>
        <w:t xml:space="preserve"> </w:t>
      </w:r>
      <w:r>
        <w:t>or</w:t>
      </w:r>
      <w:r>
        <w:rPr>
          <w:spacing w:val="-12"/>
        </w:rPr>
        <w:t xml:space="preserve"> </w:t>
      </w:r>
      <w:r>
        <w:t>their</w:t>
      </w:r>
      <w:r>
        <w:rPr>
          <w:spacing w:val="-12"/>
        </w:rPr>
        <w:t xml:space="preserve"> </w:t>
      </w:r>
      <w:r>
        <w:t>designated representatives. This cooperation includes access to the premises for the purpose of interviewing employees</w:t>
      </w:r>
      <w:r>
        <w:rPr>
          <w:spacing w:val="-14"/>
        </w:rPr>
        <w:t xml:space="preserve"> </w:t>
      </w:r>
      <w:r>
        <w:t>or</w:t>
      </w:r>
      <w:r>
        <w:rPr>
          <w:spacing w:val="-14"/>
        </w:rPr>
        <w:t xml:space="preserve"> </w:t>
      </w:r>
      <w:r>
        <w:t>participants</w:t>
      </w:r>
      <w:r>
        <w:rPr>
          <w:spacing w:val="-14"/>
        </w:rPr>
        <w:t xml:space="preserve"> </w:t>
      </w:r>
      <w:r>
        <w:t>and</w:t>
      </w:r>
      <w:r>
        <w:rPr>
          <w:spacing w:val="-14"/>
        </w:rPr>
        <w:t xml:space="preserve"> </w:t>
      </w:r>
      <w:r>
        <w:t>permitting</w:t>
      </w:r>
      <w:r>
        <w:rPr>
          <w:spacing w:val="-14"/>
        </w:rPr>
        <w:t xml:space="preserve"> </w:t>
      </w:r>
      <w:r>
        <w:t>the</w:t>
      </w:r>
      <w:r>
        <w:rPr>
          <w:spacing w:val="-14"/>
        </w:rPr>
        <w:t xml:space="preserve"> </w:t>
      </w:r>
      <w:r>
        <w:t>examination</w:t>
      </w:r>
      <w:r>
        <w:rPr>
          <w:spacing w:val="-14"/>
        </w:rPr>
        <w:t xml:space="preserve"> </w:t>
      </w:r>
      <w:r>
        <w:t>of,</w:t>
      </w:r>
      <w:r>
        <w:rPr>
          <w:spacing w:val="-14"/>
        </w:rPr>
        <w:t xml:space="preserve"> </w:t>
      </w:r>
      <w:r>
        <w:t>and/or</w:t>
      </w:r>
      <w:r>
        <w:rPr>
          <w:spacing w:val="-14"/>
        </w:rPr>
        <w:t xml:space="preserve"> </w:t>
      </w:r>
      <w:r>
        <w:t>photocopying</w:t>
      </w:r>
      <w:r>
        <w:rPr>
          <w:spacing w:val="-13"/>
        </w:rPr>
        <w:t xml:space="preserve"> </w:t>
      </w:r>
      <w:r>
        <w:t>of</w:t>
      </w:r>
      <w:r>
        <w:rPr>
          <w:spacing w:val="-14"/>
        </w:rPr>
        <w:t xml:space="preserve"> </w:t>
      </w:r>
      <w:r>
        <w:t>books,</w:t>
      </w:r>
      <w:r>
        <w:rPr>
          <w:spacing w:val="-14"/>
        </w:rPr>
        <w:t xml:space="preserve"> </w:t>
      </w:r>
      <w:r>
        <w:t>records,</w:t>
      </w:r>
      <w:r>
        <w:rPr>
          <w:spacing w:val="-14"/>
        </w:rPr>
        <w:t xml:space="preserve"> </w:t>
      </w:r>
      <w:r>
        <w:t>files, or other documents related to the contractual agreement.</w:t>
      </w:r>
    </w:p>
    <w:p w14:paraId="22443475" w14:textId="77777777" w:rsidR="00FE2C1B" w:rsidRDefault="00FE2C1B">
      <w:pPr>
        <w:pStyle w:val="BodyText"/>
        <w:spacing w:before="1"/>
      </w:pPr>
    </w:p>
    <w:p w14:paraId="2D9D2B25" w14:textId="77777777" w:rsidR="00FE2C1B" w:rsidRDefault="00E97B9E">
      <w:pPr>
        <w:pStyle w:val="Heading4"/>
        <w:numPr>
          <w:ilvl w:val="0"/>
          <w:numId w:val="13"/>
        </w:numPr>
        <w:tabs>
          <w:tab w:val="left" w:pos="1021"/>
        </w:tabs>
        <w:ind w:hanging="361"/>
      </w:pPr>
      <w:r>
        <w:t>Records</w:t>
      </w:r>
      <w:r>
        <w:rPr>
          <w:spacing w:val="-9"/>
        </w:rPr>
        <w:t xml:space="preserve"> </w:t>
      </w:r>
      <w:r>
        <w:rPr>
          <w:spacing w:val="-2"/>
        </w:rPr>
        <w:t>Retention</w:t>
      </w:r>
    </w:p>
    <w:p w14:paraId="018CFE97" w14:textId="628ADCBD" w:rsidR="00FE2C1B" w:rsidRDefault="00E97B9E">
      <w:pPr>
        <w:pStyle w:val="BodyText"/>
        <w:spacing w:before="183"/>
        <w:ind w:left="1020" w:right="377"/>
        <w:jc w:val="both"/>
      </w:pPr>
      <w:r>
        <w:t>The following records and documents must be maintained for WIOA participants and employees. The proposed contractor agrees to make these records available for monitoring and review by</w:t>
      </w:r>
      <w:r w:rsidR="003118DB">
        <w:t xml:space="preserve"> MA</w:t>
      </w:r>
      <w:r>
        <w:t>WDB and</w:t>
      </w:r>
      <w:r>
        <w:rPr>
          <w:spacing w:val="-6"/>
        </w:rPr>
        <w:t xml:space="preserve"> </w:t>
      </w:r>
      <w:r>
        <w:t>agrees</w:t>
      </w:r>
      <w:r>
        <w:rPr>
          <w:spacing w:val="-7"/>
        </w:rPr>
        <w:t xml:space="preserve"> </w:t>
      </w:r>
      <w:r>
        <w:t>to</w:t>
      </w:r>
      <w:r>
        <w:rPr>
          <w:spacing w:val="-8"/>
        </w:rPr>
        <w:t xml:space="preserve"> </w:t>
      </w:r>
      <w:r>
        <w:t>retain</w:t>
      </w:r>
      <w:r>
        <w:rPr>
          <w:spacing w:val="-6"/>
        </w:rPr>
        <w:t xml:space="preserve"> </w:t>
      </w:r>
      <w:r>
        <w:t>these</w:t>
      </w:r>
      <w:r>
        <w:rPr>
          <w:spacing w:val="-6"/>
        </w:rPr>
        <w:t xml:space="preserve"> </w:t>
      </w:r>
      <w:r>
        <w:t>records,</w:t>
      </w:r>
      <w:r>
        <w:rPr>
          <w:spacing w:val="-8"/>
        </w:rPr>
        <w:t xml:space="preserve"> </w:t>
      </w:r>
      <w:r>
        <w:t>subject</w:t>
      </w:r>
      <w:r>
        <w:rPr>
          <w:spacing w:val="-6"/>
        </w:rPr>
        <w:t xml:space="preserve"> </w:t>
      </w:r>
      <w:r>
        <w:t>to</w:t>
      </w:r>
      <w:r>
        <w:rPr>
          <w:spacing w:val="-6"/>
        </w:rPr>
        <w:t xml:space="preserve"> </w:t>
      </w:r>
      <w:r>
        <w:t>audit,</w:t>
      </w:r>
      <w:r>
        <w:rPr>
          <w:spacing w:val="-8"/>
        </w:rPr>
        <w:t xml:space="preserve"> </w:t>
      </w:r>
      <w:r>
        <w:t>for</w:t>
      </w:r>
      <w:r>
        <w:rPr>
          <w:spacing w:val="-5"/>
        </w:rPr>
        <w:t xml:space="preserve"> </w:t>
      </w:r>
      <w:r>
        <w:t>three</w:t>
      </w:r>
      <w:r>
        <w:rPr>
          <w:spacing w:val="-6"/>
        </w:rPr>
        <w:t xml:space="preserve"> </w:t>
      </w:r>
      <w:r>
        <w:t>years</w:t>
      </w:r>
      <w:r>
        <w:rPr>
          <w:spacing w:val="-6"/>
        </w:rPr>
        <w:t xml:space="preserve"> </w:t>
      </w:r>
      <w:r>
        <w:t>from</w:t>
      </w:r>
      <w:r>
        <w:rPr>
          <w:spacing w:val="-8"/>
        </w:rPr>
        <w:t xml:space="preserve"> </w:t>
      </w:r>
      <w:r>
        <w:t>completion</w:t>
      </w:r>
      <w:r>
        <w:rPr>
          <w:spacing w:val="-8"/>
        </w:rPr>
        <w:t xml:space="preserve"> </w:t>
      </w:r>
      <w:r>
        <w:t>of</w:t>
      </w:r>
      <w:r>
        <w:rPr>
          <w:spacing w:val="-6"/>
        </w:rPr>
        <w:t xml:space="preserve"> </w:t>
      </w:r>
      <w:r>
        <w:t>services.</w:t>
      </w:r>
      <w:r>
        <w:rPr>
          <w:spacing w:val="-6"/>
        </w:rPr>
        <w:t xml:space="preserve"> </w:t>
      </w:r>
      <w:r>
        <w:t>Release of</w:t>
      </w:r>
      <w:r>
        <w:rPr>
          <w:spacing w:val="-7"/>
        </w:rPr>
        <w:t xml:space="preserve"> </w:t>
      </w:r>
      <w:r>
        <w:t>responsibility</w:t>
      </w:r>
      <w:r>
        <w:rPr>
          <w:spacing w:val="-5"/>
        </w:rPr>
        <w:t xml:space="preserve"> </w:t>
      </w:r>
      <w:r>
        <w:t>to</w:t>
      </w:r>
      <w:r>
        <w:rPr>
          <w:spacing w:val="-7"/>
        </w:rPr>
        <w:t xml:space="preserve"> </w:t>
      </w:r>
      <w:r>
        <w:t>retain</w:t>
      </w:r>
      <w:r>
        <w:rPr>
          <w:spacing w:val="-7"/>
        </w:rPr>
        <w:t xml:space="preserve"> </w:t>
      </w:r>
      <w:r>
        <w:t>records</w:t>
      </w:r>
      <w:r>
        <w:rPr>
          <w:spacing w:val="-5"/>
        </w:rPr>
        <w:t xml:space="preserve"> </w:t>
      </w:r>
      <w:r>
        <w:t>after</w:t>
      </w:r>
      <w:r>
        <w:rPr>
          <w:spacing w:val="-6"/>
        </w:rPr>
        <w:t xml:space="preserve"> </w:t>
      </w:r>
      <w:r>
        <w:t>the</w:t>
      </w:r>
      <w:r>
        <w:rPr>
          <w:spacing w:val="-7"/>
        </w:rPr>
        <w:t xml:space="preserve"> </w:t>
      </w:r>
      <w:r>
        <w:t>three</w:t>
      </w:r>
      <w:r>
        <w:rPr>
          <w:spacing w:val="-7"/>
        </w:rPr>
        <w:t xml:space="preserve"> </w:t>
      </w:r>
      <w:r>
        <w:t>(3)</w:t>
      </w:r>
      <w:r>
        <w:rPr>
          <w:spacing w:val="-6"/>
        </w:rPr>
        <w:t xml:space="preserve"> </w:t>
      </w:r>
      <w:r>
        <w:t>year</w:t>
      </w:r>
      <w:r>
        <w:rPr>
          <w:spacing w:val="-6"/>
        </w:rPr>
        <w:t xml:space="preserve"> </w:t>
      </w:r>
      <w:r>
        <w:t>period</w:t>
      </w:r>
      <w:r>
        <w:rPr>
          <w:spacing w:val="-7"/>
        </w:rPr>
        <w:t xml:space="preserve"> </w:t>
      </w:r>
      <w:r>
        <w:t>will</w:t>
      </w:r>
      <w:r>
        <w:rPr>
          <w:spacing w:val="-7"/>
        </w:rPr>
        <w:t xml:space="preserve"> </w:t>
      </w:r>
      <w:r>
        <w:t>not</w:t>
      </w:r>
      <w:r>
        <w:rPr>
          <w:spacing w:val="-6"/>
        </w:rPr>
        <w:t xml:space="preserve"> </w:t>
      </w:r>
      <w:r>
        <w:t>be</w:t>
      </w:r>
      <w:r>
        <w:rPr>
          <w:spacing w:val="-7"/>
        </w:rPr>
        <w:t xml:space="preserve"> </w:t>
      </w:r>
      <w:r>
        <w:t>authorized</w:t>
      </w:r>
      <w:r>
        <w:rPr>
          <w:spacing w:val="-7"/>
        </w:rPr>
        <w:t xml:space="preserve"> </w:t>
      </w:r>
      <w:r>
        <w:t>until</w:t>
      </w:r>
      <w:r>
        <w:rPr>
          <w:spacing w:val="-7"/>
        </w:rPr>
        <w:t xml:space="preserve"> </w:t>
      </w:r>
      <w:r>
        <w:t>final</w:t>
      </w:r>
      <w:r>
        <w:rPr>
          <w:spacing w:val="-7"/>
        </w:rPr>
        <w:t xml:space="preserve"> </w:t>
      </w:r>
      <w:r>
        <w:t>resolution of</w:t>
      </w:r>
      <w:r>
        <w:rPr>
          <w:spacing w:val="-8"/>
        </w:rPr>
        <w:t xml:space="preserve"> </w:t>
      </w:r>
      <w:r>
        <w:t>all</w:t>
      </w:r>
      <w:r>
        <w:rPr>
          <w:spacing w:val="-9"/>
        </w:rPr>
        <w:t xml:space="preserve"> </w:t>
      </w:r>
      <w:r>
        <w:t>audit</w:t>
      </w:r>
      <w:r>
        <w:rPr>
          <w:spacing w:val="-8"/>
        </w:rPr>
        <w:t xml:space="preserve"> </w:t>
      </w:r>
      <w:r>
        <w:t>findings.</w:t>
      </w:r>
      <w:r>
        <w:rPr>
          <w:spacing w:val="-8"/>
        </w:rPr>
        <w:t xml:space="preserve"> </w:t>
      </w:r>
      <w:r>
        <w:t>In</w:t>
      </w:r>
      <w:r>
        <w:rPr>
          <w:spacing w:val="-8"/>
        </w:rPr>
        <w:t xml:space="preserve"> </w:t>
      </w:r>
      <w:r>
        <w:t>the</w:t>
      </w:r>
      <w:r>
        <w:rPr>
          <w:spacing w:val="-8"/>
        </w:rPr>
        <w:t xml:space="preserve"> </w:t>
      </w:r>
      <w:r>
        <w:t>event</w:t>
      </w:r>
      <w:r>
        <w:rPr>
          <w:spacing w:val="-8"/>
        </w:rPr>
        <w:t xml:space="preserve"> </w:t>
      </w:r>
      <w:r>
        <w:t>the</w:t>
      </w:r>
      <w:r>
        <w:rPr>
          <w:spacing w:val="-8"/>
        </w:rPr>
        <w:t xml:space="preserve"> </w:t>
      </w:r>
      <w:r>
        <w:t>contractor</w:t>
      </w:r>
      <w:r>
        <w:rPr>
          <w:spacing w:val="-7"/>
        </w:rPr>
        <w:t xml:space="preserve"> </w:t>
      </w:r>
      <w:r>
        <w:t>goes</w:t>
      </w:r>
      <w:r>
        <w:rPr>
          <w:spacing w:val="-7"/>
        </w:rPr>
        <w:t xml:space="preserve"> </w:t>
      </w:r>
      <w:r>
        <w:t>out</w:t>
      </w:r>
      <w:r>
        <w:rPr>
          <w:spacing w:val="-8"/>
        </w:rPr>
        <w:t xml:space="preserve"> </w:t>
      </w:r>
      <w:r>
        <w:t>of</w:t>
      </w:r>
      <w:r>
        <w:rPr>
          <w:spacing w:val="-8"/>
        </w:rPr>
        <w:t xml:space="preserve"> </w:t>
      </w:r>
      <w:r>
        <w:t>business</w:t>
      </w:r>
      <w:r>
        <w:rPr>
          <w:spacing w:val="-7"/>
        </w:rPr>
        <w:t xml:space="preserve"> </w:t>
      </w:r>
      <w:r>
        <w:t>or</w:t>
      </w:r>
      <w:r>
        <w:rPr>
          <w:spacing w:val="-7"/>
        </w:rPr>
        <w:t xml:space="preserve"> </w:t>
      </w:r>
      <w:r>
        <w:t>ceases</w:t>
      </w:r>
      <w:r>
        <w:rPr>
          <w:spacing w:val="-7"/>
        </w:rPr>
        <w:t xml:space="preserve"> </w:t>
      </w:r>
      <w:r>
        <w:t>to</w:t>
      </w:r>
      <w:r>
        <w:rPr>
          <w:spacing w:val="-8"/>
        </w:rPr>
        <w:t xml:space="preserve"> </w:t>
      </w:r>
      <w:r>
        <w:t>be</w:t>
      </w:r>
      <w:r>
        <w:rPr>
          <w:spacing w:val="-8"/>
        </w:rPr>
        <w:t xml:space="preserve"> </w:t>
      </w:r>
      <w:r>
        <w:t>an</w:t>
      </w:r>
      <w:r>
        <w:rPr>
          <w:spacing w:val="-8"/>
        </w:rPr>
        <w:t xml:space="preserve"> </w:t>
      </w:r>
      <w:r>
        <w:t>organization</w:t>
      </w:r>
      <w:r>
        <w:rPr>
          <w:spacing w:val="-8"/>
        </w:rPr>
        <w:t xml:space="preserve"> </w:t>
      </w:r>
      <w:r>
        <w:t xml:space="preserve">prior to the expiration of records retention responsibility, the contractor will deliver all records required to be retained hereunder to </w:t>
      </w:r>
      <w:r w:rsidR="003118DB">
        <w:t>MA</w:t>
      </w:r>
      <w:r>
        <w:t>WDB. The following records shall be transmitted to</w:t>
      </w:r>
      <w:r w:rsidR="003118DB">
        <w:t xml:space="preserve"> MA</w:t>
      </w:r>
      <w:r>
        <w:t>WDB for acceptance in an orderly fashion, with documents properly labeled and filed and in an acceptable condition for storage:</w:t>
      </w:r>
    </w:p>
    <w:p w14:paraId="190F99A9" w14:textId="77777777" w:rsidR="00FE2C1B" w:rsidRDefault="00E97B9E">
      <w:pPr>
        <w:pStyle w:val="ListParagraph"/>
        <w:numPr>
          <w:ilvl w:val="0"/>
          <w:numId w:val="12"/>
        </w:numPr>
        <w:tabs>
          <w:tab w:val="left" w:pos="1741"/>
        </w:tabs>
        <w:spacing w:before="117" w:line="229" w:lineRule="exact"/>
        <w:ind w:hanging="361"/>
        <w:rPr>
          <w:sz w:val="20"/>
        </w:rPr>
      </w:pPr>
      <w:r>
        <w:rPr>
          <w:sz w:val="20"/>
        </w:rPr>
        <w:t>General</w:t>
      </w:r>
      <w:r>
        <w:rPr>
          <w:spacing w:val="-7"/>
          <w:sz w:val="20"/>
        </w:rPr>
        <w:t xml:space="preserve"> </w:t>
      </w:r>
      <w:r>
        <w:rPr>
          <w:sz w:val="20"/>
        </w:rPr>
        <w:t>ledger</w:t>
      </w:r>
      <w:r>
        <w:rPr>
          <w:spacing w:val="-8"/>
          <w:sz w:val="20"/>
        </w:rPr>
        <w:t xml:space="preserve"> </w:t>
      </w:r>
      <w:r>
        <w:rPr>
          <w:sz w:val="20"/>
        </w:rPr>
        <w:t>or</w:t>
      </w:r>
      <w:r>
        <w:rPr>
          <w:spacing w:val="-8"/>
          <w:sz w:val="20"/>
        </w:rPr>
        <w:t xml:space="preserve"> </w:t>
      </w:r>
      <w:r>
        <w:rPr>
          <w:spacing w:val="-2"/>
          <w:sz w:val="20"/>
        </w:rPr>
        <w:t>equivalent</w:t>
      </w:r>
    </w:p>
    <w:p w14:paraId="0686A1B8" w14:textId="77777777" w:rsidR="00FE2C1B" w:rsidRDefault="00E97B9E">
      <w:pPr>
        <w:pStyle w:val="ListParagraph"/>
        <w:numPr>
          <w:ilvl w:val="0"/>
          <w:numId w:val="12"/>
        </w:numPr>
        <w:tabs>
          <w:tab w:val="left" w:pos="1741"/>
        </w:tabs>
        <w:spacing w:line="229" w:lineRule="exact"/>
        <w:ind w:hanging="361"/>
        <w:rPr>
          <w:sz w:val="20"/>
        </w:rPr>
      </w:pPr>
      <w:r>
        <w:rPr>
          <w:sz w:val="20"/>
        </w:rPr>
        <w:t>Cash</w:t>
      </w:r>
      <w:r>
        <w:rPr>
          <w:spacing w:val="-10"/>
          <w:sz w:val="20"/>
        </w:rPr>
        <w:t xml:space="preserve"> </w:t>
      </w:r>
      <w:r>
        <w:rPr>
          <w:sz w:val="20"/>
        </w:rPr>
        <w:t>receipts</w:t>
      </w:r>
      <w:r>
        <w:rPr>
          <w:spacing w:val="-8"/>
          <w:sz w:val="20"/>
        </w:rPr>
        <w:t xml:space="preserve"> </w:t>
      </w:r>
      <w:r>
        <w:rPr>
          <w:sz w:val="20"/>
        </w:rPr>
        <w:t>and</w:t>
      </w:r>
      <w:r>
        <w:rPr>
          <w:spacing w:val="-9"/>
          <w:sz w:val="20"/>
        </w:rPr>
        <w:t xml:space="preserve"> </w:t>
      </w:r>
      <w:r>
        <w:rPr>
          <w:sz w:val="20"/>
        </w:rPr>
        <w:t>cash</w:t>
      </w:r>
      <w:r>
        <w:rPr>
          <w:spacing w:val="-9"/>
          <w:sz w:val="20"/>
        </w:rPr>
        <w:t xml:space="preserve"> </w:t>
      </w:r>
      <w:r>
        <w:rPr>
          <w:sz w:val="20"/>
        </w:rPr>
        <w:t>disbursement</w:t>
      </w:r>
      <w:r>
        <w:rPr>
          <w:spacing w:val="-10"/>
          <w:sz w:val="20"/>
        </w:rPr>
        <w:t xml:space="preserve"> </w:t>
      </w:r>
      <w:r>
        <w:rPr>
          <w:sz w:val="20"/>
        </w:rPr>
        <w:t>journals/reports</w:t>
      </w:r>
      <w:r>
        <w:rPr>
          <w:spacing w:val="-7"/>
          <w:sz w:val="20"/>
        </w:rPr>
        <w:t xml:space="preserve"> </w:t>
      </w:r>
      <w:r>
        <w:rPr>
          <w:sz w:val="20"/>
        </w:rPr>
        <w:t>or</w:t>
      </w:r>
      <w:r>
        <w:rPr>
          <w:spacing w:val="-9"/>
          <w:sz w:val="20"/>
        </w:rPr>
        <w:t xml:space="preserve"> </w:t>
      </w:r>
      <w:r>
        <w:rPr>
          <w:spacing w:val="-2"/>
          <w:sz w:val="20"/>
        </w:rPr>
        <w:t>equivalent</w:t>
      </w:r>
    </w:p>
    <w:p w14:paraId="75F6CD18" w14:textId="77777777" w:rsidR="00FE2C1B" w:rsidRDefault="00E97B9E">
      <w:pPr>
        <w:pStyle w:val="ListParagraph"/>
        <w:numPr>
          <w:ilvl w:val="0"/>
          <w:numId w:val="12"/>
        </w:numPr>
        <w:tabs>
          <w:tab w:val="left" w:pos="1741"/>
        </w:tabs>
        <w:ind w:right="379"/>
        <w:rPr>
          <w:sz w:val="20"/>
        </w:rPr>
      </w:pPr>
      <w:r>
        <w:rPr>
          <w:sz w:val="20"/>
        </w:rPr>
        <w:t>Bank</w:t>
      </w:r>
      <w:r>
        <w:rPr>
          <w:spacing w:val="39"/>
          <w:sz w:val="20"/>
        </w:rPr>
        <w:t xml:space="preserve"> </w:t>
      </w:r>
      <w:r>
        <w:rPr>
          <w:sz w:val="20"/>
        </w:rPr>
        <w:t>statements,</w:t>
      </w:r>
      <w:r>
        <w:rPr>
          <w:spacing w:val="37"/>
          <w:sz w:val="20"/>
        </w:rPr>
        <w:t xml:space="preserve"> </w:t>
      </w:r>
      <w:r>
        <w:rPr>
          <w:sz w:val="20"/>
        </w:rPr>
        <w:t>reconciliation,</w:t>
      </w:r>
      <w:r>
        <w:rPr>
          <w:spacing w:val="37"/>
          <w:sz w:val="20"/>
        </w:rPr>
        <w:t xml:space="preserve"> </w:t>
      </w:r>
      <w:r>
        <w:rPr>
          <w:sz w:val="20"/>
        </w:rPr>
        <w:t>deposit</w:t>
      </w:r>
      <w:r>
        <w:rPr>
          <w:spacing w:val="37"/>
          <w:sz w:val="20"/>
        </w:rPr>
        <w:t xml:space="preserve"> </w:t>
      </w:r>
      <w:r>
        <w:rPr>
          <w:sz w:val="20"/>
        </w:rPr>
        <w:t>slips,</w:t>
      </w:r>
      <w:r>
        <w:rPr>
          <w:spacing w:val="40"/>
          <w:sz w:val="20"/>
        </w:rPr>
        <w:t xml:space="preserve"> </w:t>
      </w:r>
      <w:r>
        <w:rPr>
          <w:sz w:val="20"/>
        </w:rPr>
        <w:t>and</w:t>
      </w:r>
      <w:r>
        <w:rPr>
          <w:spacing w:val="39"/>
          <w:sz w:val="20"/>
        </w:rPr>
        <w:t xml:space="preserve"> </w:t>
      </w:r>
      <w:r>
        <w:rPr>
          <w:sz w:val="20"/>
        </w:rPr>
        <w:t>canceled</w:t>
      </w:r>
      <w:r>
        <w:rPr>
          <w:spacing w:val="37"/>
          <w:sz w:val="20"/>
        </w:rPr>
        <w:t xml:space="preserve"> </w:t>
      </w:r>
      <w:r>
        <w:rPr>
          <w:sz w:val="20"/>
        </w:rPr>
        <w:t>checks</w:t>
      </w:r>
      <w:r>
        <w:rPr>
          <w:spacing w:val="39"/>
          <w:sz w:val="20"/>
        </w:rPr>
        <w:t xml:space="preserve"> </w:t>
      </w:r>
      <w:r>
        <w:rPr>
          <w:sz w:val="20"/>
        </w:rPr>
        <w:t>for</w:t>
      </w:r>
      <w:r>
        <w:rPr>
          <w:spacing w:val="38"/>
          <w:sz w:val="20"/>
        </w:rPr>
        <w:t xml:space="preserve"> </w:t>
      </w:r>
      <w:r>
        <w:rPr>
          <w:sz w:val="20"/>
        </w:rPr>
        <w:t>each</w:t>
      </w:r>
      <w:r>
        <w:rPr>
          <w:spacing w:val="40"/>
          <w:sz w:val="20"/>
        </w:rPr>
        <w:t xml:space="preserve"> </w:t>
      </w:r>
      <w:r>
        <w:rPr>
          <w:sz w:val="20"/>
        </w:rPr>
        <w:t>bank</w:t>
      </w:r>
      <w:r>
        <w:rPr>
          <w:spacing w:val="38"/>
          <w:sz w:val="20"/>
        </w:rPr>
        <w:t xml:space="preserve"> </w:t>
      </w:r>
      <w:r>
        <w:rPr>
          <w:sz w:val="20"/>
        </w:rPr>
        <w:t>account through which WIOA funds were received or disbursed</w:t>
      </w:r>
    </w:p>
    <w:p w14:paraId="18271196" w14:textId="2064F991" w:rsidR="00FE2C1B" w:rsidRDefault="00E97B9E">
      <w:pPr>
        <w:pStyle w:val="ListParagraph"/>
        <w:numPr>
          <w:ilvl w:val="0"/>
          <w:numId w:val="12"/>
        </w:numPr>
        <w:tabs>
          <w:tab w:val="left" w:pos="1741"/>
        </w:tabs>
        <w:spacing w:before="1"/>
        <w:ind w:hanging="361"/>
        <w:rPr>
          <w:sz w:val="20"/>
        </w:rPr>
      </w:pPr>
      <w:r>
        <w:rPr>
          <w:sz w:val="20"/>
        </w:rPr>
        <w:t>Contract</w:t>
      </w:r>
      <w:r>
        <w:rPr>
          <w:spacing w:val="-9"/>
          <w:sz w:val="20"/>
        </w:rPr>
        <w:t xml:space="preserve"> </w:t>
      </w:r>
      <w:r>
        <w:rPr>
          <w:sz w:val="20"/>
        </w:rPr>
        <w:t>with</w:t>
      </w:r>
      <w:r>
        <w:rPr>
          <w:spacing w:val="-6"/>
          <w:sz w:val="20"/>
        </w:rPr>
        <w:t xml:space="preserve"> </w:t>
      </w:r>
      <w:r w:rsidR="00265D7F">
        <w:rPr>
          <w:spacing w:val="-6"/>
          <w:sz w:val="20"/>
        </w:rPr>
        <w:t>MA</w:t>
      </w:r>
      <w:r>
        <w:rPr>
          <w:sz w:val="20"/>
        </w:rPr>
        <w:t>WDB,</w:t>
      </w:r>
      <w:r>
        <w:rPr>
          <w:spacing w:val="-6"/>
          <w:sz w:val="20"/>
        </w:rPr>
        <w:t xml:space="preserve"> </w:t>
      </w:r>
      <w:r>
        <w:rPr>
          <w:sz w:val="20"/>
        </w:rPr>
        <w:t>including</w:t>
      </w:r>
      <w:r>
        <w:rPr>
          <w:spacing w:val="-9"/>
          <w:sz w:val="20"/>
        </w:rPr>
        <w:t xml:space="preserve"> </w:t>
      </w:r>
      <w:r>
        <w:rPr>
          <w:sz w:val="20"/>
        </w:rPr>
        <w:t>all</w:t>
      </w:r>
      <w:r>
        <w:rPr>
          <w:spacing w:val="-8"/>
          <w:sz w:val="20"/>
        </w:rPr>
        <w:t xml:space="preserve"> </w:t>
      </w:r>
      <w:r>
        <w:rPr>
          <w:spacing w:val="-2"/>
          <w:sz w:val="20"/>
        </w:rPr>
        <w:t>amendments</w:t>
      </w:r>
    </w:p>
    <w:p w14:paraId="2DDA6D1A" w14:textId="77777777" w:rsidR="00FE2C1B" w:rsidRDefault="00E97B9E">
      <w:pPr>
        <w:pStyle w:val="ListParagraph"/>
        <w:numPr>
          <w:ilvl w:val="0"/>
          <w:numId w:val="12"/>
        </w:numPr>
        <w:tabs>
          <w:tab w:val="left" w:pos="1741"/>
        </w:tabs>
        <w:spacing w:before="1"/>
        <w:ind w:hanging="361"/>
        <w:rPr>
          <w:sz w:val="20"/>
        </w:rPr>
      </w:pPr>
      <w:r>
        <w:rPr>
          <w:sz w:val="20"/>
        </w:rPr>
        <w:t>All</w:t>
      </w:r>
      <w:r>
        <w:rPr>
          <w:spacing w:val="-9"/>
          <w:sz w:val="20"/>
        </w:rPr>
        <w:t xml:space="preserve"> </w:t>
      </w:r>
      <w:r>
        <w:rPr>
          <w:sz w:val="20"/>
        </w:rPr>
        <w:t>financial</w:t>
      </w:r>
      <w:r>
        <w:rPr>
          <w:spacing w:val="-8"/>
          <w:sz w:val="20"/>
        </w:rPr>
        <w:t xml:space="preserve"> </w:t>
      </w:r>
      <w:r>
        <w:rPr>
          <w:sz w:val="20"/>
        </w:rPr>
        <w:t>reports</w:t>
      </w:r>
      <w:r>
        <w:rPr>
          <w:spacing w:val="-4"/>
          <w:sz w:val="20"/>
        </w:rPr>
        <w:t xml:space="preserve"> </w:t>
      </w:r>
      <w:r>
        <w:rPr>
          <w:sz w:val="20"/>
        </w:rPr>
        <w:t>and</w:t>
      </w:r>
      <w:r>
        <w:rPr>
          <w:spacing w:val="-7"/>
          <w:sz w:val="20"/>
        </w:rPr>
        <w:t xml:space="preserve"> </w:t>
      </w:r>
      <w:r>
        <w:rPr>
          <w:sz w:val="20"/>
        </w:rPr>
        <w:t>requests</w:t>
      </w:r>
      <w:r>
        <w:rPr>
          <w:spacing w:val="-6"/>
          <w:sz w:val="20"/>
        </w:rPr>
        <w:t xml:space="preserve"> </w:t>
      </w:r>
      <w:r>
        <w:rPr>
          <w:sz w:val="20"/>
        </w:rPr>
        <w:t>for</w:t>
      </w:r>
      <w:r>
        <w:rPr>
          <w:spacing w:val="-7"/>
          <w:sz w:val="20"/>
        </w:rPr>
        <w:t xml:space="preserve"> </w:t>
      </w:r>
      <w:r>
        <w:rPr>
          <w:spacing w:val="-2"/>
          <w:sz w:val="20"/>
        </w:rPr>
        <w:t>reimbursement</w:t>
      </w:r>
    </w:p>
    <w:p w14:paraId="2F984E78" w14:textId="77777777" w:rsidR="00FE2C1B" w:rsidRDefault="00E97B9E">
      <w:pPr>
        <w:pStyle w:val="ListParagraph"/>
        <w:numPr>
          <w:ilvl w:val="0"/>
          <w:numId w:val="12"/>
        </w:numPr>
        <w:tabs>
          <w:tab w:val="left" w:pos="1741"/>
        </w:tabs>
        <w:ind w:right="376"/>
        <w:jc w:val="both"/>
        <w:rPr>
          <w:sz w:val="20"/>
        </w:rPr>
      </w:pPr>
      <w:r>
        <w:rPr>
          <w:sz w:val="20"/>
        </w:rPr>
        <w:t>Payroll</w:t>
      </w:r>
      <w:r>
        <w:rPr>
          <w:spacing w:val="-5"/>
          <w:sz w:val="20"/>
        </w:rPr>
        <w:t xml:space="preserve"> </w:t>
      </w:r>
      <w:r>
        <w:rPr>
          <w:sz w:val="20"/>
        </w:rPr>
        <w:t>records</w:t>
      </w:r>
      <w:r>
        <w:rPr>
          <w:spacing w:val="-4"/>
          <w:sz w:val="20"/>
        </w:rPr>
        <w:t xml:space="preserve"> </w:t>
      </w:r>
      <w:r>
        <w:rPr>
          <w:sz w:val="20"/>
        </w:rPr>
        <w:t>including</w:t>
      </w:r>
      <w:r>
        <w:rPr>
          <w:spacing w:val="-5"/>
          <w:sz w:val="20"/>
        </w:rPr>
        <w:t xml:space="preserve"> </w:t>
      </w:r>
      <w:r>
        <w:rPr>
          <w:sz w:val="20"/>
        </w:rPr>
        <w:t>Individual</w:t>
      </w:r>
      <w:r>
        <w:rPr>
          <w:spacing w:val="-5"/>
          <w:sz w:val="20"/>
        </w:rPr>
        <w:t xml:space="preserve"> </w:t>
      </w:r>
      <w:r>
        <w:rPr>
          <w:sz w:val="20"/>
        </w:rPr>
        <w:t>Earning</w:t>
      </w:r>
      <w:r>
        <w:rPr>
          <w:spacing w:val="-5"/>
          <w:sz w:val="20"/>
        </w:rPr>
        <w:t xml:space="preserve"> </w:t>
      </w:r>
      <w:r>
        <w:rPr>
          <w:sz w:val="20"/>
        </w:rPr>
        <w:t>Record,</w:t>
      </w:r>
      <w:r>
        <w:rPr>
          <w:spacing w:val="-3"/>
          <w:sz w:val="20"/>
        </w:rPr>
        <w:t xml:space="preserve"> </w:t>
      </w:r>
      <w:r>
        <w:rPr>
          <w:sz w:val="20"/>
        </w:rPr>
        <w:t>Employee</w:t>
      </w:r>
      <w:r>
        <w:rPr>
          <w:spacing w:val="-4"/>
          <w:sz w:val="20"/>
        </w:rPr>
        <w:t xml:space="preserve"> </w:t>
      </w:r>
      <w:r>
        <w:rPr>
          <w:sz w:val="20"/>
        </w:rPr>
        <w:t>Withholding</w:t>
      </w:r>
      <w:r>
        <w:rPr>
          <w:spacing w:val="-4"/>
          <w:sz w:val="20"/>
        </w:rPr>
        <w:t xml:space="preserve"> </w:t>
      </w:r>
      <w:r>
        <w:rPr>
          <w:sz w:val="20"/>
        </w:rPr>
        <w:t>Authorization</w:t>
      </w:r>
      <w:r>
        <w:rPr>
          <w:spacing w:val="-4"/>
          <w:sz w:val="20"/>
        </w:rPr>
        <w:t xml:space="preserve"> </w:t>
      </w:r>
      <w:r>
        <w:rPr>
          <w:sz w:val="20"/>
        </w:rPr>
        <w:t>(W-4), FICA reporting forms, Federal and State Withholding, Unemployment taxes, Employee Personnel Files, Time Records and Employee Time/Salary Allocation plan</w:t>
      </w:r>
    </w:p>
    <w:p w14:paraId="01072B23" w14:textId="77777777" w:rsidR="00FE2C1B" w:rsidRDefault="00E97B9E">
      <w:pPr>
        <w:pStyle w:val="ListParagraph"/>
        <w:numPr>
          <w:ilvl w:val="0"/>
          <w:numId w:val="12"/>
        </w:numPr>
        <w:tabs>
          <w:tab w:val="left" w:pos="1741"/>
        </w:tabs>
        <w:spacing w:line="229" w:lineRule="exact"/>
        <w:ind w:hanging="361"/>
        <w:jc w:val="both"/>
        <w:rPr>
          <w:sz w:val="20"/>
        </w:rPr>
      </w:pPr>
      <w:r>
        <w:rPr>
          <w:sz w:val="20"/>
        </w:rPr>
        <w:t>Invoices</w:t>
      </w:r>
      <w:r>
        <w:rPr>
          <w:spacing w:val="-8"/>
          <w:sz w:val="20"/>
        </w:rPr>
        <w:t xml:space="preserve"> </w:t>
      </w:r>
      <w:r>
        <w:rPr>
          <w:sz w:val="20"/>
        </w:rPr>
        <w:t>and/or</w:t>
      </w:r>
      <w:r>
        <w:rPr>
          <w:spacing w:val="-9"/>
          <w:sz w:val="20"/>
        </w:rPr>
        <w:t xml:space="preserve"> </w:t>
      </w:r>
      <w:r>
        <w:rPr>
          <w:sz w:val="20"/>
        </w:rPr>
        <w:t>supporting</w:t>
      </w:r>
      <w:r>
        <w:rPr>
          <w:spacing w:val="-6"/>
          <w:sz w:val="20"/>
        </w:rPr>
        <w:t xml:space="preserve"> </w:t>
      </w:r>
      <w:r>
        <w:rPr>
          <w:sz w:val="20"/>
        </w:rPr>
        <w:t>data</w:t>
      </w:r>
      <w:r>
        <w:rPr>
          <w:spacing w:val="-7"/>
          <w:sz w:val="20"/>
        </w:rPr>
        <w:t xml:space="preserve"> </w:t>
      </w:r>
      <w:r>
        <w:rPr>
          <w:sz w:val="20"/>
        </w:rPr>
        <w:t>for</w:t>
      </w:r>
      <w:r>
        <w:rPr>
          <w:spacing w:val="-8"/>
          <w:sz w:val="20"/>
        </w:rPr>
        <w:t xml:space="preserve"> </w:t>
      </w:r>
      <w:r>
        <w:rPr>
          <w:sz w:val="20"/>
        </w:rPr>
        <w:t>non-payroll</w:t>
      </w:r>
      <w:r>
        <w:rPr>
          <w:spacing w:val="-8"/>
          <w:sz w:val="20"/>
        </w:rPr>
        <w:t xml:space="preserve"> </w:t>
      </w:r>
      <w:r>
        <w:rPr>
          <w:spacing w:val="-2"/>
          <w:sz w:val="20"/>
        </w:rPr>
        <w:t>disbursements</w:t>
      </w:r>
    </w:p>
    <w:p w14:paraId="0B0E9384" w14:textId="77777777" w:rsidR="00FE2C1B" w:rsidRDefault="00E97B9E">
      <w:pPr>
        <w:pStyle w:val="ListParagraph"/>
        <w:numPr>
          <w:ilvl w:val="0"/>
          <w:numId w:val="12"/>
        </w:numPr>
        <w:tabs>
          <w:tab w:val="left" w:pos="1741"/>
        </w:tabs>
        <w:spacing w:before="1"/>
        <w:ind w:right="383"/>
        <w:rPr>
          <w:sz w:val="20"/>
        </w:rPr>
      </w:pPr>
      <w:r>
        <w:rPr>
          <w:sz w:val="20"/>
        </w:rPr>
        <w:t>Participant</w:t>
      </w:r>
      <w:r>
        <w:rPr>
          <w:spacing w:val="-14"/>
          <w:sz w:val="20"/>
        </w:rPr>
        <w:t xml:space="preserve"> </w:t>
      </w:r>
      <w:r>
        <w:rPr>
          <w:sz w:val="20"/>
        </w:rPr>
        <w:t>records</w:t>
      </w:r>
      <w:r>
        <w:rPr>
          <w:spacing w:val="-12"/>
          <w:sz w:val="20"/>
        </w:rPr>
        <w:t xml:space="preserve"> </w:t>
      </w:r>
      <w:r>
        <w:rPr>
          <w:sz w:val="20"/>
        </w:rPr>
        <w:t>including</w:t>
      </w:r>
      <w:r>
        <w:rPr>
          <w:spacing w:val="-14"/>
          <w:sz w:val="20"/>
        </w:rPr>
        <w:t xml:space="preserve"> </w:t>
      </w:r>
      <w:r>
        <w:rPr>
          <w:sz w:val="20"/>
        </w:rPr>
        <w:t>data</w:t>
      </w:r>
      <w:r>
        <w:rPr>
          <w:spacing w:val="-14"/>
          <w:sz w:val="20"/>
        </w:rPr>
        <w:t xml:space="preserve"> </w:t>
      </w:r>
      <w:r>
        <w:rPr>
          <w:sz w:val="20"/>
        </w:rPr>
        <w:t>forms,</w:t>
      </w:r>
      <w:r>
        <w:rPr>
          <w:spacing w:val="-13"/>
          <w:sz w:val="20"/>
        </w:rPr>
        <w:t xml:space="preserve"> </w:t>
      </w:r>
      <w:r>
        <w:rPr>
          <w:sz w:val="20"/>
        </w:rPr>
        <w:t>verification/documentation</w:t>
      </w:r>
      <w:r>
        <w:rPr>
          <w:spacing w:val="-11"/>
          <w:sz w:val="20"/>
        </w:rPr>
        <w:t xml:space="preserve"> </w:t>
      </w:r>
      <w:r>
        <w:rPr>
          <w:sz w:val="20"/>
        </w:rPr>
        <w:t>items,</w:t>
      </w:r>
      <w:r>
        <w:rPr>
          <w:spacing w:val="-13"/>
          <w:sz w:val="20"/>
        </w:rPr>
        <w:t xml:space="preserve"> </w:t>
      </w:r>
      <w:r>
        <w:rPr>
          <w:sz w:val="20"/>
        </w:rPr>
        <w:t>assessment</w:t>
      </w:r>
      <w:r>
        <w:rPr>
          <w:spacing w:val="-11"/>
          <w:sz w:val="20"/>
        </w:rPr>
        <w:t xml:space="preserve"> </w:t>
      </w:r>
      <w:r>
        <w:rPr>
          <w:sz w:val="20"/>
        </w:rPr>
        <w:t>tests</w:t>
      </w:r>
      <w:r>
        <w:rPr>
          <w:spacing w:val="-12"/>
          <w:sz w:val="20"/>
        </w:rPr>
        <w:t xml:space="preserve"> </w:t>
      </w:r>
      <w:r>
        <w:rPr>
          <w:sz w:val="20"/>
        </w:rPr>
        <w:t>and results and the Employment Plan (or Individualized Service Strategy)</w:t>
      </w:r>
    </w:p>
    <w:p w14:paraId="493DF277" w14:textId="77777777" w:rsidR="00FE2C1B" w:rsidRDefault="00E97B9E">
      <w:pPr>
        <w:pStyle w:val="ListParagraph"/>
        <w:numPr>
          <w:ilvl w:val="0"/>
          <w:numId w:val="12"/>
        </w:numPr>
        <w:tabs>
          <w:tab w:val="left" w:pos="1741"/>
        </w:tabs>
        <w:spacing w:before="1" w:line="229" w:lineRule="exact"/>
        <w:ind w:hanging="361"/>
        <w:rPr>
          <w:sz w:val="20"/>
        </w:rPr>
      </w:pPr>
      <w:r>
        <w:rPr>
          <w:sz w:val="20"/>
        </w:rPr>
        <w:t>Monthly</w:t>
      </w:r>
      <w:r>
        <w:rPr>
          <w:spacing w:val="-7"/>
          <w:sz w:val="20"/>
        </w:rPr>
        <w:t xml:space="preserve"> </w:t>
      </w:r>
      <w:r>
        <w:rPr>
          <w:sz w:val="20"/>
        </w:rPr>
        <w:t>Participant</w:t>
      </w:r>
      <w:r>
        <w:rPr>
          <w:spacing w:val="-9"/>
          <w:sz w:val="20"/>
        </w:rPr>
        <w:t xml:space="preserve"> </w:t>
      </w:r>
      <w:r>
        <w:rPr>
          <w:sz w:val="20"/>
        </w:rPr>
        <w:t>and</w:t>
      </w:r>
      <w:r>
        <w:rPr>
          <w:spacing w:val="-10"/>
          <w:sz w:val="20"/>
        </w:rPr>
        <w:t xml:space="preserve"> </w:t>
      </w:r>
      <w:r>
        <w:rPr>
          <w:sz w:val="20"/>
        </w:rPr>
        <w:t>Financial</w:t>
      </w:r>
      <w:r>
        <w:rPr>
          <w:spacing w:val="-10"/>
          <w:sz w:val="20"/>
        </w:rPr>
        <w:t xml:space="preserve"> </w:t>
      </w:r>
      <w:r>
        <w:rPr>
          <w:sz w:val="20"/>
        </w:rPr>
        <w:t>Reports</w:t>
      </w:r>
      <w:r>
        <w:rPr>
          <w:spacing w:val="-8"/>
          <w:sz w:val="20"/>
        </w:rPr>
        <w:t xml:space="preserve"> </w:t>
      </w:r>
      <w:r>
        <w:rPr>
          <w:sz w:val="20"/>
        </w:rPr>
        <w:t>and</w:t>
      </w:r>
      <w:r>
        <w:rPr>
          <w:spacing w:val="-10"/>
          <w:sz w:val="20"/>
        </w:rPr>
        <w:t xml:space="preserve"> </w:t>
      </w:r>
      <w:r>
        <w:rPr>
          <w:sz w:val="20"/>
        </w:rPr>
        <w:t>Monthly</w:t>
      </w:r>
      <w:r>
        <w:rPr>
          <w:spacing w:val="-5"/>
          <w:sz w:val="20"/>
        </w:rPr>
        <w:t xml:space="preserve"> </w:t>
      </w:r>
      <w:r>
        <w:rPr>
          <w:sz w:val="20"/>
        </w:rPr>
        <w:t>Program</w:t>
      </w:r>
      <w:r>
        <w:rPr>
          <w:spacing w:val="-9"/>
          <w:sz w:val="20"/>
        </w:rPr>
        <w:t xml:space="preserve"> </w:t>
      </w:r>
      <w:r>
        <w:rPr>
          <w:sz w:val="20"/>
        </w:rPr>
        <w:t>Performance</w:t>
      </w:r>
      <w:r>
        <w:rPr>
          <w:spacing w:val="-9"/>
          <w:sz w:val="20"/>
        </w:rPr>
        <w:t xml:space="preserve"> </w:t>
      </w:r>
      <w:r>
        <w:rPr>
          <w:sz w:val="20"/>
        </w:rPr>
        <w:t>reports;</w:t>
      </w:r>
      <w:r>
        <w:rPr>
          <w:spacing w:val="-9"/>
          <w:sz w:val="20"/>
        </w:rPr>
        <w:t xml:space="preserve"> </w:t>
      </w:r>
      <w:r>
        <w:rPr>
          <w:spacing w:val="-5"/>
          <w:sz w:val="20"/>
        </w:rPr>
        <w:t>and</w:t>
      </w:r>
    </w:p>
    <w:p w14:paraId="688B9775" w14:textId="34ECED96" w:rsidR="00FE2C1B" w:rsidRDefault="00E97B9E">
      <w:pPr>
        <w:pStyle w:val="ListParagraph"/>
        <w:numPr>
          <w:ilvl w:val="0"/>
          <w:numId w:val="12"/>
        </w:numPr>
        <w:tabs>
          <w:tab w:val="left" w:pos="1741"/>
        </w:tabs>
        <w:spacing w:line="229" w:lineRule="exact"/>
        <w:ind w:hanging="361"/>
        <w:rPr>
          <w:sz w:val="20"/>
        </w:rPr>
      </w:pPr>
      <w:r>
        <w:rPr>
          <w:sz w:val="20"/>
        </w:rPr>
        <w:t>Any</w:t>
      </w:r>
      <w:r>
        <w:rPr>
          <w:spacing w:val="-7"/>
          <w:sz w:val="20"/>
        </w:rPr>
        <w:t xml:space="preserve"> </w:t>
      </w:r>
      <w:r>
        <w:rPr>
          <w:sz w:val="20"/>
        </w:rPr>
        <w:t>other</w:t>
      </w:r>
      <w:r>
        <w:rPr>
          <w:spacing w:val="-7"/>
          <w:sz w:val="20"/>
        </w:rPr>
        <w:t xml:space="preserve"> </w:t>
      </w:r>
      <w:r>
        <w:rPr>
          <w:sz w:val="20"/>
        </w:rPr>
        <w:t>financial</w:t>
      </w:r>
      <w:r>
        <w:rPr>
          <w:spacing w:val="-9"/>
          <w:sz w:val="20"/>
        </w:rPr>
        <w:t xml:space="preserve"> </w:t>
      </w:r>
      <w:r>
        <w:rPr>
          <w:sz w:val="20"/>
        </w:rPr>
        <w:t>records</w:t>
      </w:r>
      <w:r>
        <w:rPr>
          <w:spacing w:val="-5"/>
          <w:sz w:val="20"/>
        </w:rPr>
        <w:t xml:space="preserve"> </w:t>
      </w:r>
      <w:r>
        <w:rPr>
          <w:sz w:val="20"/>
        </w:rPr>
        <w:t>requested</w:t>
      </w:r>
      <w:r>
        <w:rPr>
          <w:spacing w:val="-8"/>
          <w:sz w:val="20"/>
        </w:rPr>
        <w:t xml:space="preserve"> </w:t>
      </w:r>
      <w:r>
        <w:rPr>
          <w:sz w:val="20"/>
        </w:rPr>
        <w:t>by</w:t>
      </w:r>
      <w:r>
        <w:rPr>
          <w:spacing w:val="-2"/>
          <w:sz w:val="20"/>
        </w:rPr>
        <w:t xml:space="preserve"> </w:t>
      </w:r>
      <w:r w:rsidR="00265D7F">
        <w:rPr>
          <w:spacing w:val="-2"/>
          <w:sz w:val="20"/>
        </w:rPr>
        <w:t>MA</w:t>
      </w:r>
      <w:r>
        <w:rPr>
          <w:spacing w:val="-4"/>
          <w:sz w:val="20"/>
        </w:rPr>
        <w:t>WDB</w:t>
      </w:r>
    </w:p>
    <w:p w14:paraId="4E3E4BF4" w14:textId="77777777" w:rsidR="00FE2C1B" w:rsidRDefault="00FE2C1B">
      <w:pPr>
        <w:pStyle w:val="BodyText"/>
      </w:pPr>
    </w:p>
    <w:p w14:paraId="46F4B16C" w14:textId="77777777" w:rsidR="00FE2C1B" w:rsidRDefault="00E97B9E">
      <w:pPr>
        <w:pStyle w:val="Heading4"/>
        <w:numPr>
          <w:ilvl w:val="0"/>
          <w:numId w:val="13"/>
        </w:numPr>
        <w:tabs>
          <w:tab w:val="left" w:pos="1021"/>
        </w:tabs>
        <w:ind w:hanging="361"/>
      </w:pPr>
      <w:r>
        <w:t>Internal</w:t>
      </w:r>
      <w:r>
        <w:rPr>
          <w:spacing w:val="-12"/>
        </w:rPr>
        <w:t xml:space="preserve"> </w:t>
      </w:r>
      <w:r>
        <w:t>Financial</w:t>
      </w:r>
      <w:r>
        <w:rPr>
          <w:spacing w:val="-8"/>
        </w:rPr>
        <w:t xml:space="preserve"> </w:t>
      </w:r>
      <w:r>
        <w:rPr>
          <w:spacing w:val="-2"/>
        </w:rPr>
        <w:t>Management</w:t>
      </w:r>
    </w:p>
    <w:p w14:paraId="344757A6" w14:textId="77777777" w:rsidR="00FE2C1B" w:rsidRDefault="00E97B9E">
      <w:pPr>
        <w:pStyle w:val="BodyText"/>
        <w:spacing w:before="183"/>
        <w:ind w:left="1020"/>
        <w:jc w:val="both"/>
      </w:pPr>
      <w:r>
        <w:t>The</w:t>
      </w:r>
      <w:r>
        <w:rPr>
          <w:spacing w:val="-10"/>
        </w:rPr>
        <w:t xml:space="preserve"> </w:t>
      </w:r>
      <w:r>
        <w:t>Contractor</w:t>
      </w:r>
      <w:r>
        <w:rPr>
          <w:spacing w:val="-8"/>
        </w:rPr>
        <w:t xml:space="preserve"> </w:t>
      </w:r>
      <w:r>
        <w:t>agrees</w:t>
      </w:r>
      <w:r>
        <w:rPr>
          <w:spacing w:val="-8"/>
        </w:rPr>
        <w:t xml:space="preserve"> </w:t>
      </w:r>
      <w:r>
        <w:t>to</w:t>
      </w:r>
      <w:r>
        <w:rPr>
          <w:spacing w:val="-7"/>
        </w:rPr>
        <w:t xml:space="preserve"> </w:t>
      </w:r>
      <w:r>
        <w:t>conduct</w:t>
      </w:r>
      <w:r>
        <w:rPr>
          <w:spacing w:val="-7"/>
        </w:rPr>
        <w:t xml:space="preserve"> </w:t>
      </w:r>
      <w:r>
        <w:t>internal</w:t>
      </w:r>
      <w:r>
        <w:rPr>
          <w:spacing w:val="-9"/>
        </w:rPr>
        <w:t xml:space="preserve"> </w:t>
      </w:r>
      <w:r>
        <w:t>financial</w:t>
      </w:r>
      <w:r>
        <w:rPr>
          <w:spacing w:val="-9"/>
        </w:rPr>
        <w:t xml:space="preserve"> </w:t>
      </w:r>
      <w:r>
        <w:t>reviews</w:t>
      </w:r>
      <w:r>
        <w:rPr>
          <w:spacing w:val="-8"/>
        </w:rPr>
        <w:t xml:space="preserve"> </w:t>
      </w:r>
      <w:r>
        <w:t>of</w:t>
      </w:r>
      <w:r>
        <w:rPr>
          <w:spacing w:val="-7"/>
        </w:rPr>
        <w:t xml:space="preserve"> </w:t>
      </w:r>
      <w:r>
        <w:t>the</w:t>
      </w:r>
      <w:r>
        <w:rPr>
          <w:spacing w:val="-7"/>
        </w:rPr>
        <w:t xml:space="preserve"> </w:t>
      </w:r>
      <w:r>
        <w:t>following</w:t>
      </w:r>
      <w:r>
        <w:rPr>
          <w:spacing w:val="-8"/>
        </w:rPr>
        <w:t xml:space="preserve"> </w:t>
      </w:r>
      <w:r>
        <w:t>major</w:t>
      </w:r>
      <w:r>
        <w:rPr>
          <w:spacing w:val="-6"/>
        </w:rPr>
        <w:t xml:space="preserve"> </w:t>
      </w:r>
      <w:r>
        <w:rPr>
          <w:spacing w:val="-2"/>
        </w:rPr>
        <w:t>areas:</w:t>
      </w:r>
    </w:p>
    <w:p w14:paraId="2FFA45DC" w14:textId="77777777" w:rsidR="00FE2C1B" w:rsidRDefault="00E97B9E">
      <w:pPr>
        <w:pStyle w:val="ListParagraph"/>
        <w:numPr>
          <w:ilvl w:val="0"/>
          <w:numId w:val="11"/>
        </w:numPr>
        <w:tabs>
          <w:tab w:val="left" w:pos="1741"/>
        </w:tabs>
        <w:spacing w:before="116"/>
        <w:ind w:right="387"/>
        <w:rPr>
          <w:sz w:val="20"/>
        </w:rPr>
      </w:pPr>
      <w:r>
        <w:rPr>
          <w:sz w:val="20"/>
        </w:rPr>
        <w:t>Compliance</w:t>
      </w:r>
      <w:r>
        <w:rPr>
          <w:spacing w:val="40"/>
          <w:sz w:val="20"/>
        </w:rPr>
        <w:t xml:space="preserve"> </w:t>
      </w:r>
      <w:r>
        <w:rPr>
          <w:sz w:val="20"/>
        </w:rPr>
        <w:t>with</w:t>
      </w:r>
      <w:r>
        <w:rPr>
          <w:spacing w:val="40"/>
          <w:sz w:val="20"/>
        </w:rPr>
        <w:t xml:space="preserve"> </w:t>
      </w:r>
      <w:r>
        <w:rPr>
          <w:sz w:val="20"/>
        </w:rPr>
        <w:t>the</w:t>
      </w:r>
      <w:r>
        <w:rPr>
          <w:spacing w:val="40"/>
          <w:sz w:val="20"/>
        </w:rPr>
        <w:t xml:space="preserve"> </w:t>
      </w:r>
      <w:r>
        <w:rPr>
          <w:sz w:val="20"/>
        </w:rPr>
        <w:t>provisions</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Workforce</w:t>
      </w:r>
      <w:r>
        <w:rPr>
          <w:spacing w:val="40"/>
          <w:sz w:val="20"/>
        </w:rPr>
        <w:t xml:space="preserve"> </w:t>
      </w:r>
      <w:r>
        <w:rPr>
          <w:sz w:val="20"/>
        </w:rPr>
        <w:t>Innovation</w:t>
      </w:r>
      <w:r>
        <w:rPr>
          <w:spacing w:val="40"/>
          <w:sz w:val="20"/>
        </w:rPr>
        <w:t xml:space="preserve"> </w:t>
      </w:r>
      <w:r>
        <w:rPr>
          <w:sz w:val="20"/>
        </w:rPr>
        <w:t>and</w:t>
      </w:r>
      <w:r>
        <w:rPr>
          <w:spacing w:val="40"/>
          <w:sz w:val="20"/>
        </w:rPr>
        <w:t xml:space="preserve"> </w:t>
      </w:r>
      <w:r>
        <w:rPr>
          <w:sz w:val="20"/>
        </w:rPr>
        <w:t>Opportunity</w:t>
      </w:r>
      <w:r>
        <w:rPr>
          <w:spacing w:val="40"/>
          <w:sz w:val="20"/>
        </w:rPr>
        <w:t xml:space="preserve"> </w:t>
      </w:r>
      <w:r>
        <w:rPr>
          <w:sz w:val="20"/>
        </w:rPr>
        <w:t>Act</w:t>
      </w:r>
      <w:r>
        <w:rPr>
          <w:spacing w:val="40"/>
          <w:sz w:val="20"/>
        </w:rPr>
        <w:t xml:space="preserve"> </w:t>
      </w:r>
      <w:r>
        <w:rPr>
          <w:sz w:val="20"/>
        </w:rPr>
        <w:t>and</w:t>
      </w:r>
      <w:r>
        <w:rPr>
          <w:spacing w:val="40"/>
          <w:sz w:val="20"/>
        </w:rPr>
        <w:t xml:space="preserve"> </w:t>
      </w:r>
      <w:r>
        <w:rPr>
          <w:sz w:val="20"/>
        </w:rPr>
        <w:t xml:space="preserve">its </w:t>
      </w:r>
      <w:r>
        <w:rPr>
          <w:spacing w:val="-2"/>
          <w:sz w:val="20"/>
        </w:rPr>
        <w:t>regulations</w:t>
      </w:r>
    </w:p>
    <w:p w14:paraId="2F56D87F" w14:textId="77777777" w:rsidR="00FE2C1B" w:rsidRDefault="00E97B9E">
      <w:pPr>
        <w:pStyle w:val="ListParagraph"/>
        <w:numPr>
          <w:ilvl w:val="0"/>
          <w:numId w:val="11"/>
        </w:numPr>
        <w:tabs>
          <w:tab w:val="left" w:pos="1741"/>
        </w:tabs>
        <w:spacing w:before="1"/>
        <w:ind w:hanging="361"/>
        <w:rPr>
          <w:sz w:val="20"/>
        </w:rPr>
      </w:pPr>
      <w:r>
        <w:rPr>
          <w:sz w:val="20"/>
        </w:rPr>
        <w:t>Compliance</w:t>
      </w:r>
      <w:r>
        <w:rPr>
          <w:spacing w:val="-8"/>
          <w:sz w:val="20"/>
        </w:rPr>
        <w:t xml:space="preserve"> </w:t>
      </w:r>
      <w:r>
        <w:rPr>
          <w:sz w:val="20"/>
        </w:rPr>
        <w:t>with</w:t>
      </w:r>
      <w:r>
        <w:rPr>
          <w:spacing w:val="-4"/>
          <w:sz w:val="20"/>
        </w:rPr>
        <w:t xml:space="preserve"> </w:t>
      </w:r>
      <w:r>
        <w:rPr>
          <w:sz w:val="20"/>
        </w:rPr>
        <w:t>the</w:t>
      </w:r>
      <w:r>
        <w:rPr>
          <w:spacing w:val="-6"/>
          <w:sz w:val="20"/>
        </w:rPr>
        <w:t xml:space="preserve"> </w:t>
      </w:r>
      <w:r>
        <w:rPr>
          <w:sz w:val="20"/>
        </w:rPr>
        <w:t>provisions</w:t>
      </w:r>
      <w:r>
        <w:rPr>
          <w:spacing w:val="-6"/>
          <w:sz w:val="20"/>
        </w:rPr>
        <w:t xml:space="preserve"> </w:t>
      </w:r>
      <w:r>
        <w:rPr>
          <w:sz w:val="20"/>
        </w:rPr>
        <w:t>of</w:t>
      </w:r>
      <w:r>
        <w:rPr>
          <w:spacing w:val="-8"/>
          <w:sz w:val="20"/>
        </w:rPr>
        <w:t xml:space="preserve"> </w:t>
      </w:r>
      <w:r>
        <w:rPr>
          <w:sz w:val="20"/>
        </w:rPr>
        <w:t>the</w:t>
      </w:r>
      <w:r>
        <w:rPr>
          <w:spacing w:val="-7"/>
          <w:sz w:val="20"/>
        </w:rPr>
        <w:t xml:space="preserve"> </w:t>
      </w:r>
      <w:r>
        <w:rPr>
          <w:sz w:val="20"/>
        </w:rPr>
        <w:t>WIOA</w:t>
      </w:r>
      <w:r>
        <w:rPr>
          <w:spacing w:val="-5"/>
          <w:sz w:val="20"/>
        </w:rPr>
        <w:t xml:space="preserve"> </w:t>
      </w:r>
      <w:r>
        <w:rPr>
          <w:spacing w:val="-2"/>
          <w:sz w:val="20"/>
        </w:rPr>
        <w:t>Contract</w:t>
      </w:r>
    </w:p>
    <w:p w14:paraId="31BC563B" w14:textId="77777777" w:rsidR="00FE2C1B" w:rsidRDefault="00E97B9E">
      <w:pPr>
        <w:pStyle w:val="ListParagraph"/>
        <w:numPr>
          <w:ilvl w:val="0"/>
          <w:numId w:val="11"/>
        </w:numPr>
        <w:tabs>
          <w:tab w:val="left" w:pos="1741"/>
        </w:tabs>
        <w:spacing w:before="1"/>
        <w:ind w:hanging="361"/>
        <w:rPr>
          <w:sz w:val="20"/>
        </w:rPr>
      </w:pPr>
      <w:r>
        <w:rPr>
          <w:sz w:val="20"/>
        </w:rPr>
        <w:t>Compliance</w:t>
      </w:r>
      <w:r>
        <w:rPr>
          <w:spacing w:val="-8"/>
          <w:sz w:val="20"/>
        </w:rPr>
        <w:t xml:space="preserve"> </w:t>
      </w:r>
      <w:r>
        <w:rPr>
          <w:sz w:val="20"/>
        </w:rPr>
        <w:t>with</w:t>
      </w:r>
      <w:r>
        <w:rPr>
          <w:spacing w:val="-6"/>
          <w:sz w:val="20"/>
        </w:rPr>
        <w:t xml:space="preserve"> </w:t>
      </w:r>
      <w:r>
        <w:rPr>
          <w:sz w:val="20"/>
        </w:rPr>
        <w:t>the</w:t>
      </w:r>
      <w:r>
        <w:rPr>
          <w:spacing w:val="-6"/>
          <w:sz w:val="20"/>
        </w:rPr>
        <w:t xml:space="preserve"> </w:t>
      </w:r>
      <w:r>
        <w:rPr>
          <w:sz w:val="20"/>
        </w:rPr>
        <w:t>applicable</w:t>
      </w:r>
      <w:r>
        <w:rPr>
          <w:spacing w:val="-8"/>
          <w:sz w:val="20"/>
        </w:rPr>
        <w:t xml:space="preserve"> </w:t>
      </w:r>
      <w:r>
        <w:rPr>
          <w:sz w:val="20"/>
        </w:rPr>
        <w:t>State</w:t>
      </w:r>
      <w:r>
        <w:rPr>
          <w:spacing w:val="-7"/>
          <w:sz w:val="20"/>
        </w:rPr>
        <w:t xml:space="preserve"> </w:t>
      </w:r>
      <w:r>
        <w:rPr>
          <w:sz w:val="20"/>
        </w:rPr>
        <w:t>and</w:t>
      </w:r>
      <w:r>
        <w:rPr>
          <w:spacing w:val="-8"/>
          <w:sz w:val="20"/>
        </w:rPr>
        <w:t xml:space="preserve"> </w:t>
      </w:r>
      <w:r>
        <w:rPr>
          <w:sz w:val="20"/>
        </w:rPr>
        <w:t>ECWDB</w:t>
      </w:r>
      <w:r>
        <w:rPr>
          <w:spacing w:val="-6"/>
          <w:sz w:val="20"/>
        </w:rPr>
        <w:t xml:space="preserve"> </w:t>
      </w:r>
      <w:r>
        <w:rPr>
          <w:spacing w:val="-2"/>
          <w:sz w:val="20"/>
        </w:rPr>
        <w:t>Policies</w:t>
      </w:r>
    </w:p>
    <w:p w14:paraId="2144E3F6" w14:textId="77777777" w:rsidR="00FE2C1B" w:rsidRDefault="00E97B9E">
      <w:pPr>
        <w:pStyle w:val="ListParagraph"/>
        <w:numPr>
          <w:ilvl w:val="0"/>
          <w:numId w:val="11"/>
        </w:numPr>
        <w:tabs>
          <w:tab w:val="left" w:pos="1741"/>
        </w:tabs>
        <w:spacing w:line="229" w:lineRule="exact"/>
        <w:ind w:hanging="361"/>
        <w:rPr>
          <w:sz w:val="20"/>
        </w:rPr>
      </w:pPr>
      <w:r>
        <w:rPr>
          <w:sz w:val="20"/>
        </w:rPr>
        <w:t>Compliance</w:t>
      </w:r>
      <w:r>
        <w:rPr>
          <w:spacing w:val="-8"/>
          <w:sz w:val="20"/>
        </w:rPr>
        <w:t xml:space="preserve"> </w:t>
      </w:r>
      <w:r>
        <w:rPr>
          <w:sz w:val="20"/>
        </w:rPr>
        <w:t>with</w:t>
      </w:r>
      <w:r>
        <w:rPr>
          <w:spacing w:val="-6"/>
          <w:sz w:val="20"/>
        </w:rPr>
        <w:t xml:space="preserve"> </w:t>
      </w:r>
      <w:r>
        <w:rPr>
          <w:sz w:val="20"/>
        </w:rPr>
        <w:t>the</w:t>
      </w:r>
      <w:r>
        <w:rPr>
          <w:spacing w:val="-6"/>
          <w:sz w:val="20"/>
        </w:rPr>
        <w:t xml:space="preserve"> </w:t>
      </w:r>
      <w:r>
        <w:rPr>
          <w:sz w:val="20"/>
        </w:rPr>
        <w:t>WIOA</w:t>
      </w:r>
      <w:r>
        <w:rPr>
          <w:spacing w:val="-6"/>
          <w:sz w:val="20"/>
        </w:rPr>
        <w:t xml:space="preserve"> </w:t>
      </w:r>
      <w:r>
        <w:rPr>
          <w:sz w:val="20"/>
        </w:rPr>
        <w:t>contract</w:t>
      </w:r>
      <w:r>
        <w:rPr>
          <w:spacing w:val="-8"/>
          <w:sz w:val="20"/>
        </w:rPr>
        <w:t xml:space="preserve"> </w:t>
      </w:r>
      <w:r>
        <w:rPr>
          <w:sz w:val="20"/>
        </w:rPr>
        <w:t>regarding</w:t>
      </w:r>
      <w:r>
        <w:rPr>
          <w:spacing w:val="-8"/>
          <w:sz w:val="20"/>
        </w:rPr>
        <w:t xml:space="preserve"> </w:t>
      </w:r>
      <w:r>
        <w:rPr>
          <w:sz w:val="20"/>
        </w:rPr>
        <w:t>record</w:t>
      </w:r>
      <w:r>
        <w:rPr>
          <w:spacing w:val="-6"/>
          <w:sz w:val="20"/>
        </w:rPr>
        <w:t xml:space="preserve"> </w:t>
      </w:r>
      <w:r>
        <w:rPr>
          <w:spacing w:val="-2"/>
          <w:sz w:val="20"/>
        </w:rPr>
        <w:t>maintenance</w:t>
      </w:r>
    </w:p>
    <w:p w14:paraId="6AEA15A1" w14:textId="77777777" w:rsidR="00FE2C1B" w:rsidRDefault="00E97B9E">
      <w:pPr>
        <w:pStyle w:val="ListParagraph"/>
        <w:numPr>
          <w:ilvl w:val="0"/>
          <w:numId w:val="11"/>
        </w:numPr>
        <w:tabs>
          <w:tab w:val="left" w:pos="1741"/>
        </w:tabs>
        <w:spacing w:line="229" w:lineRule="exact"/>
        <w:ind w:hanging="361"/>
        <w:rPr>
          <w:sz w:val="20"/>
        </w:rPr>
      </w:pPr>
      <w:r>
        <w:rPr>
          <w:sz w:val="20"/>
        </w:rPr>
        <w:t>Compliance</w:t>
      </w:r>
      <w:r>
        <w:rPr>
          <w:spacing w:val="-11"/>
          <w:sz w:val="20"/>
        </w:rPr>
        <w:t xml:space="preserve"> </w:t>
      </w:r>
      <w:r>
        <w:rPr>
          <w:sz w:val="20"/>
        </w:rPr>
        <w:t>with</w:t>
      </w:r>
      <w:r>
        <w:rPr>
          <w:spacing w:val="-8"/>
          <w:sz w:val="20"/>
        </w:rPr>
        <w:t xml:space="preserve"> </w:t>
      </w:r>
      <w:r>
        <w:rPr>
          <w:sz w:val="20"/>
        </w:rPr>
        <w:t>accepted</w:t>
      </w:r>
      <w:r>
        <w:rPr>
          <w:spacing w:val="-11"/>
          <w:sz w:val="20"/>
        </w:rPr>
        <w:t xml:space="preserve"> </w:t>
      </w:r>
      <w:r>
        <w:rPr>
          <w:sz w:val="20"/>
        </w:rPr>
        <w:t>financial</w:t>
      </w:r>
      <w:r>
        <w:rPr>
          <w:spacing w:val="-11"/>
          <w:sz w:val="20"/>
        </w:rPr>
        <w:t xml:space="preserve"> </w:t>
      </w:r>
      <w:r>
        <w:rPr>
          <w:sz w:val="20"/>
        </w:rPr>
        <w:t>management</w:t>
      </w:r>
      <w:r>
        <w:rPr>
          <w:spacing w:val="-8"/>
          <w:sz w:val="20"/>
        </w:rPr>
        <w:t xml:space="preserve"> </w:t>
      </w:r>
      <w:r>
        <w:rPr>
          <w:sz w:val="20"/>
        </w:rPr>
        <w:t>and</w:t>
      </w:r>
      <w:r>
        <w:rPr>
          <w:spacing w:val="-7"/>
          <w:sz w:val="20"/>
        </w:rPr>
        <w:t xml:space="preserve"> </w:t>
      </w:r>
      <w:r>
        <w:rPr>
          <w:sz w:val="20"/>
        </w:rPr>
        <w:t>accounting</w:t>
      </w:r>
      <w:r>
        <w:rPr>
          <w:spacing w:val="-10"/>
          <w:sz w:val="20"/>
        </w:rPr>
        <w:t xml:space="preserve"> </w:t>
      </w:r>
      <w:r>
        <w:rPr>
          <w:sz w:val="20"/>
        </w:rPr>
        <w:t>practices</w:t>
      </w:r>
      <w:r>
        <w:rPr>
          <w:spacing w:val="-9"/>
          <w:sz w:val="20"/>
        </w:rPr>
        <w:t xml:space="preserve"> </w:t>
      </w:r>
      <w:r>
        <w:rPr>
          <w:sz w:val="20"/>
        </w:rPr>
        <w:t>as</w:t>
      </w:r>
      <w:r>
        <w:rPr>
          <w:spacing w:val="-10"/>
          <w:sz w:val="20"/>
        </w:rPr>
        <w:t xml:space="preserve"> </w:t>
      </w:r>
      <w:proofErr w:type="gramStart"/>
      <w:r>
        <w:rPr>
          <w:spacing w:val="-2"/>
          <w:sz w:val="20"/>
        </w:rPr>
        <w:t>appropriate;</w:t>
      </w:r>
      <w:proofErr w:type="gramEnd"/>
    </w:p>
    <w:p w14:paraId="314CA359" w14:textId="77777777" w:rsidR="00FE2C1B" w:rsidRDefault="00E97B9E">
      <w:pPr>
        <w:pStyle w:val="ListParagraph"/>
        <w:numPr>
          <w:ilvl w:val="0"/>
          <w:numId w:val="11"/>
        </w:numPr>
        <w:tabs>
          <w:tab w:val="left" w:pos="1741"/>
        </w:tabs>
        <w:spacing w:before="1"/>
        <w:ind w:hanging="361"/>
        <w:rPr>
          <w:sz w:val="20"/>
        </w:rPr>
      </w:pPr>
      <w:r>
        <w:rPr>
          <w:sz w:val="20"/>
        </w:rPr>
        <w:t>Compliance</w:t>
      </w:r>
      <w:r>
        <w:rPr>
          <w:spacing w:val="-9"/>
          <w:sz w:val="20"/>
        </w:rPr>
        <w:t xml:space="preserve"> </w:t>
      </w:r>
      <w:r>
        <w:rPr>
          <w:sz w:val="20"/>
        </w:rPr>
        <w:t>with</w:t>
      </w:r>
      <w:r>
        <w:rPr>
          <w:spacing w:val="-8"/>
          <w:sz w:val="20"/>
        </w:rPr>
        <w:t xml:space="preserve"> </w:t>
      </w:r>
      <w:r>
        <w:rPr>
          <w:sz w:val="20"/>
        </w:rPr>
        <w:t>applicable</w:t>
      </w:r>
      <w:r>
        <w:rPr>
          <w:spacing w:val="-7"/>
          <w:sz w:val="20"/>
        </w:rPr>
        <w:t xml:space="preserve"> </w:t>
      </w:r>
      <w:r>
        <w:rPr>
          <w:sz w:val="20"/>
        </w:rPr>
        <w:t>OMB</w:t>
      </w:r>
      <w:r>
        <w:rPr>
          <w:spacing w:val="-10"/>
          <w:sz w:val="20"/>
        </w:rPr>
        <w:t xml:space="preserve"> </w:t>
      </w:r>
      <w:r>
        <w:rPr>
          <w:sz w:val="20"/>
        </w:rPr>
        <w:t>circulars</w:t>
      </w:r>
      <w:r>
        <w:rPr>
          <w:spacing w:val="-7"/>
          <w:sz w:val="20"/>
        </w:rPr>
        <w:t xml:space="preserve"> </w:t>
      </w:r>
      <w:r>
        <w:rPr>
          <w:sz w:val="20"/>
        </w:rPr>
        <w:t>as</w:t>
      </w:r>
      <w:r>
        <w:rPr>
          <w:spacing w:val="-8"/>
          <w:sz w:val="20"/>
        </w:rPr>
        <w:t xml:space="preserve"> </w:t>
      </w:r>
      <w:r>
        <w:rPr>
          <w:spacing w:val="-2"/>
          <w:sz w:val="20"/>
        </w:rPr>
        <w:t>appropriate</w:t>
      </w:r>
    </w:p>
    <w:p w14:paraId="6423497F" w14:textId="77777777" w:rsidR="00FE2C1B" w:rsidRDefault="00FE2C1B">
      <w:pPr>
        <w:rPr>
          <w:sz w:val="20"/>
        </w:rPr>
        <w:sectPr w:rsidR="00FE2C1B">
          <w:pgSz w:w="12240" w:h="15840"/>
          <w:pgMar w:top="1080" w:right="880" w:bottom="1080" w:left="780" w:header="0" w:footer="835" w:gutter="0"/>
          <w:cols w:space="720"/>
        </w:sectPr>
      </w:pPr>
    </w:p>
    <w:p w14:paraId="38C787DF" w14:textId="19977035" w:rsidR="00FE2C1B" w:rsidRDefault="00E97B9E">
      <w:pPr>
        <w:pStyle w:val="ListParagraph"/>
        <w:numPr>
          <w:ilvl w:val="0"/>
          <w:numId w:val="11"/>
        </w:numPr>
        <w:tabs>
          <w:tab w:val="left" w:pos="1741"/>
        </w:tabs>
        <w:spacing w:before="71"/>
        <w:ind w:right="377"/>
        <w:jc w:val="both"/>
        <w:rPr>
          <w:sz w:val="20"/>
        </w:rPr>
      </w:pPr>
      <w:r>
        <w:rPr>
          <w:sz w:val="20"/>
        </w:rPr>
        <w:lastRenderedPageBreak/>
        <w:t xml:space="preserve">Internal financial management procedures shall be sufficient to prevent fraud and abuse. All suspicion of, or instances of criminal misconduct, fraud or willful and gross misconduct, in connection with any WIOA program shall be reported immediately to </w:t>
      </w:r>
      <w:r w:rsidR="00AF4E1C">
        <w:rPr>
          <w:sz w:val="20"/>
        </w:rPr>
        <w:t>MA</w:t>
      </w:r>
      <w:r>
        <w:rPr>
          <w:sz w:val="20"/>
        </w:rPr>
        <w:t>WDB, the North Carolina Division of Workforce</w:t>
      </w:r>
      <w:r>
        <w:rPr>
          <w:spacing w:val="-2"/>
          <w:sz w:val="20"/>
        </w:rPr>
        <w:t xml:space="preserve"> </w:t>
      </w:r>
      <w:r>
        <w:rPr>
          <w:sz w:val="20"/>
        </w:rPr>
        <w:t>Solutions</w:t>
      </w:r>
      <w:r>
        <w:rPr>
          <w:spacing w:val="-1"/>
          <w:sz w:val="20"/>
        </w:rPr>
        <w:t xml:space="preserve"> </w:t>
      </w:r>
      <w:r>
        <w:rPr>
          <w:sz w:val="20"/>
        </w:rPr>
        <w:t>and to the U.S. Department of Labor.</w:t>
      </w:r>
      <w:r>
        <w:rPr>
          <w:spacing w:val="-1"/>
          <w:sz w:val="20"/>
        </w:rPr>
        <w:t xml:space="preserve"> </w:t>
      </w:r>
      <w:r>
        <w:rPr>
          <w:sz w:val="20"/>
        </w:rPr>
        <w:t>Internal</w:t>
      </w:r>
      <w:r>
        <w:rPr>
          <w:spacing w:val="-1"/>
          <w:sz w:val="20"/>
        </w:rPr>
        <w:t xml:space="preserve"> </w:t>
      </w:r>
      <w:r>
        <w:rPr>
          <w:sz w:val="20"/>
        </w:rPr>
        <w:t>financial management procedures must also ensure that auditable and otherwise adequate records are maintained which support all expenditures of WIOA funds and confirm adherence to policies regarding</w:t>
      </w:r>
      <w:r>
        <w:rPr>
          <w:spacing w:val="-7"/>
          <w:sz w:val="20"/>
        </w:rPr>
        <w:t xml:space="preserve"> </w:t>
      </w:r>
      <w:r>
        <w:rPr>
          <w:sz w:val="20"/>
        </w:rPr>
        <w:t>allowable</w:t>
      </w:r>
      <w:r>
        <w:rPr>
          <w:spacing w:val="-9"/>
          <w:sz w:val="20"/>
        </w:rPr>
        <w:t xml:space="preserve"> </w:t>
      </w:r>
      <w:r>
        <w:rPr>
          <w:sz w:val="20"/>
        </w:rPr>
        <w:t>costs</w:t>
      </w:r>
      <w:r>
        <w:rPr>
          <w:spacing w:val="-5"/>
          <w:sz w:val="20"/>
        </w:rPr>
        <w:t xml:space="preserve"> </w:t>
      </w:r>
      <w:r>
        <w:rPr>
          <w:sz w:val="20"/>
        </w:rPr>
        <w:t>and</w:t>
      </w:r>
      <w:r>
        <w:rPr>
          <w:spacing w:val="-9"/>
          <w:sz w:val="20"/>
        </w:rPr>
        <w:t xml:space="preserve"> </w:t>
      </w:r>
      <w:r>
        <w:rPr>
          <w:sz w:val="20"/>
        </w:rPr>
        <w:t>allocations</w:t>
      </w:r>
      <w:r>
        <w:rPr>
          <w:spacing w:val="-5"/>
          <w:sz w:val="20"/>
        </w:rPr>
        <w:t xml:space="preserve"> </w:t>
      </w:r>
      <w:r>
        <w:rPr>
          <w:sz w:val="20"/>
        </w:rPr>
        <w:t>of</w:t>
      </w:r>
      <w:r>
        <w:rPr>
          <w:spacing w:val="-9"/>
          <w:sz w:val="20"/>
        </w:rPr>
        <w:t xml:space="preserve"> </w:t>
      </w:r>
      <w:r>
        <w:rPr>
          <w:sz w:val="20"/>
        </w:rPr>
        <w:t>costs</w:t>
      </w:r>
      <w:r>
        <w:rPr>
          <w:spacing w:val="-8"/>
          <w:sz w:val="20"/>
        </w:rPr>
        <w:t xml:space="preserve"> </w:t>
      </w:r>
      <w:r>
        <w:rPr>
          <w:sz w:val="20"/>
        </w:rPr>
        <w:t>to</w:t>
      </w:r>
      <w:r>
        <w:rPr>
          <w:spacing w:val="-7"/>
          <w:sz w:val="20"/>
        </w:rPr>
        <w:t xml:space="preserve"> </w:t>
      </w:r>
      <w:r>
        <w:rPr>
          <w:sz w:val="20"/>
        </w:rPr>
        <w:t>proper</w:t>
      </w:r>
      <w:r>
        <w:rPr>
          <w:spacing w:val="-8"/>
          <w:sz w:val="20"/>
        </w:rPr>
        <w:t xml:space="preserve"> </w:t>
      </w:r>
      <w:r>
        <w:rPr>
          <w:sz w:val="20"/>
        </w:rPr>
        <w:t>cost</w:t>
      </w:r>
      <w:r>
        <w:rPr>
          <w:spacing w:val="-9"/>
          <w:sz w:val="20"/>
        </w:rPr>
        <w:t xml:space="preserve"> </w:t>
      </w:r>
      <w:r>
        <w:rPr>
          <w:sz w:val="20"/>
        </w:rPr>
        <w:t>categories.</w:t>
      </w:r>
      <w:r>
        <w:rPr>
          <w:spacing w:val="-9"/>
          <w:sz w:val="20"/>
        </w:rPr>
        <w:t xml:space="preserve"> </w:t>
      </w:r>
      <w:r>
        <w:rPr>
          <w:sz w:val="20"/>
        </w:rPr>
        <w:t>The</w:t>
      </w:r>
      <w:r>
        <w:rPr>
          <w:spacing w:val="-9"/>
          <w:sz w:val="20"/>
        </w:rPr>
        <w:t xml:space="preserve"> </w:t>
      </w:r>
      <w:r>
        <w:rPr>
          <w:sz w:val="20"/>
        </w:rPr>
        <w:t>contractor</w:t>
      </w:r>
      <w:r>
        <w:rPr>
          <w:spacing w:val="-8"/>
          <w:sz w:val="20"/>
        </w:rPr>
        <w:t xml:space="preserve"> </w:t>
      </w:r>
      <w:r>
        <w:rPr>
          <w:sz w:val="20"/>
        </w:rPr>
        <w:t>shall document all internal financial compliance reviews.</w:t>
      </w:r>
    </w:p>
    <w:p w14:paraId="59B43DB8" w14:textId="77777777" w:rsidR="00FE2C1B" w:rsidRDefault="00E97B9E">
      <w:pPr>
        <w:pStyle w:val="Heading4"/>
        <w:spacing w:before="114"/>
        <w:ind w:right="388" w:firstLine="0"/>
        <w:jc w:val="both"/>
      </w:pPr>
      <w:r>
        <w:t>List</w:t>
      </w:r>
      <w:r>
        <w:rPr>
          <w:spacing w:val="-5"/>
        </w:rPr>
        <w:t xml:space="preserve"> </w:t>
      </w:r>
      <w:r>
        <w:t>the</w:t>
      </w:r>
      <w:r>
        <w:rPr>
          <w:spacing w:val="-5"/>
        </w:rPr>
        <w:t xml:space="preserve"> </w:t>
      </w:r>
      <w:r>
        <w:t>name</w:t>
      </w:r>
      <w:r>
        <w:rPr>
          <w:spacing w:val="-3"/>
        </w:rPr>
        <w:t xml:space="preserve"> </w:t>
      </w:r>
      <w:r>
        <w:t>and</w:t>
      </w:r>
      <w:r>
        <w:rPr>
          <w:spacing w:val="-4"/>
        </w:rPr>
        <w:t xml:space="preserve"> </w:t>
      </w:r>
      <w:r>
        <w:t>title</w:t>
      </w:r>
      <w:r>
        <w:rPr>
          <w:spacing w:val="-3"/>
        </w:rPr>
        <w:t xml:space="preserve"> </w:t>
      </w:r>
      <w:r>
        <w:t>of</w:t>
      </w:r>
      <w:r>
        <w:rPr>
          <w:spacing w:val="-1"/>
        </w:rPr>
        <w:t xml:space="preserve"> </w:t>
      </w:r>
      <w:r>
        <w:t>the</w:t>
      </w:r>
      <w:r>
        <w:rPr>
          <w:spacing w:val="-5"/>
        </w:rPr>
        <w:t xml:space="preserve"> </w:t>
      </w:r>
      <w:r>
        <w:t>person(s)</w:t>
      </w:r>
      <w:r>
        <w:rPr>
          <w:spacing w:val="-5"/>
        </w:rPr>
        <w:t xml:space="preserve"> </w:t>
      </w:r>
      <w:r>
        <w:t>responsible</w:t>
      </w:r>
      <w:r>
        <w:rPr>
          <w:spacing w:val="-3"/>
        </w:rPr>
        <w:t xml:space="preserve"> </w:t>
      </w:r>
      <w:r>
        <w:t>for</w:t>
      </w:r>
      <w:r>
        <w:rPr>
          <w:spacing w:val="-5"/>
        </w:rPr>
        <w:t xml:space="preserve"> </w:t>
      </w:r>
      <w:r>
        <w:t>maintaining</w:t>
      </w:r>
      <w:r>
        <w:rPr>
          <w:spacing w:val="-4"/>
        </w:rPr>
        <w:t xml:space="preserve"> </w:t>
      </w:r>
      <w:r>
        <w:t>financial</w:t>
      </w:r>
      <w:r>
        <w:rPr>
          <w:spacing w:val="-1"/>
        </w:rPr>
        <w:t xml:space="preserve"> </w:t>
      </w:r>
      <w:r>
        <w:t>records,</w:t>
      </w:r>
      <w:r>
        <w:rPr>
          <w:spacing w:val="-3"/>
        </w:rPr>
        <w:t xml:space="preserve"> </w:t>
      </w:r>
      <w:r>
        <w:t>monitoring fiscal activities</w:t>
      </w:r>
      <w:r>
        <w:rPr>
          <w:spacing w:val="-3"/>
        </w:rPr>
        <w:t xml:space="preserve"> </w:t>
      </w:r>
      <w:r>
        <w:t>for contractual</w:t>
      </w:r>
      <w:r>
        <w:rPr>
          <w:spacing w:val="-3"/>
        </w:rPr>
        <w:t xml:space="preserve"> </w:t>
      </w:r>
      <w:r>
        <w:t>compliance and</w:t>
      </w:r>
      <w:r>
        <w:rPr>
          <w:spacing w:val="-1"/>
        </w:rPr>
        <w:t xml:space="preserve"> </w:t>
      </w:r>
      <w:r>
        <w:t>assisting</w:t>
      </w:r>
      <w:r>
        <w:rPr>
          <w:spacing w:val="-1"/>
        </w:rPr>
        <w:t xml:space="preserve"> </w:t>
      </w:r>
      <w:r>
        <w:t>monitors/auditors during</w:t>
      </w:r>
      <w:r>
        <w:rPr>
          <w:spacing w:val="-1"/>
        </w:rPr>
        <w:t xml:space="preserve"> </w:t>
      </w:r>
      <w:r>
        <w:t>on-site</w:t>
      </w:r>
      <w:r>
        <w:rPr>
          <w:spacing w:val="-2"/>
        </w:rPr>
        <w:t xml:space="preserve"> </w:t>
      </w:r>
      <w:r>
        <w:t>visits.</w:t>
      </w:r>
    </w:p>
    <w:p w14:paraId="72B08F29" w14:textId="77777777" w:rsidR="00FE2C1B" w:rsidRDefault="00FE2C1B">
      <w:pPr>
        <w:pStyle w:val="BodyText"/>
        <w:rPr>
          <w:b/>
        </w:rPr>
      </w:pPr>
    </w:p>
    <w:p w14:paraId="7A71177F" w14:textId="77777777" w:rsidR="00FE2C1B" w:rsidRDefault="00FE2C1B">
      <w:pPr>
        <w:pStyle w:val="BodyText"/>
        <w:spacing w:before="2" w:after="1"/>
        <w:rPr>
          <w:b/>
          <w:sz w:val="25"/>
        </w:rPr>
      </w:pPr>
    </w:p>
    <w:tbl>
      <w:tblPr>
        <w:tblW w:w="0" w:type="auto"/>
        <w:tblInd w:w="1135" w:type="dxa"/>
        <w:tblLayout w:type="fixed"/>
        <w:tblCellMar>
          <w:left w:w="0" w:type="dxa"/>
          <w:right w:w="0" w:type="dxa"/>
        </w:tblCellMar>
        <w:tblLook w:val="01E0" w:firstRow="1" w:lastRow="1" w:firstColumn="1" w:lastColumn="1" w:noHBand="0" w:noVBand="0"/>
      </w:tblPr>
      <w:tblGrid>
        <w:gridCol w:w="3128"/>
        <w:gridCol w:w="236"/>
        <w:gridCol w:w="3210"/>
        <w:gridCol w:w="270"/>
        <w:gridCol w:w="2162"/>
      </w:tblGrid>
      <w:tr w:rsidR="00FE2C1B" w14:paraId="48607F61" w14:textId="77777777">
        <w:trPr>
          <w:trHeight w:val="286"/>
        </w:trPr>
        <w:tc>
          <w:tcPr>
            <w:tcW w:w="3128" w:type="dxa"/>
            <w:tcBorders>
              <w:top w:val="single" w:sz="4" w:space="0" w:color="000000"/>
            </w:tcBorders>
          </w:tcPr>
          <w:p w14:paraId="5F9F49DD" w14:textId="77777777" w:rsidR="00FE2C1B" w:rsidRDefault="00E97B9E">
            <w:pPr>
              <w:pStyle w:val="TableParagraph"/>
              <w:spacing w:before="57" w:line="210" w:lineRule="exact"/>
              <w:ind w:left="107"/>
              <w:rPr>
                <w:b/>
                <w:sz w:val="20"/>
              </w:rPr>
            </w:pPr>
            <w:r>
              <w:rPr>
                <w:b/>
                <w:sz w:val="20"/>
              </w:rPr>
              <w:t>Staff</w:t>
            </w:r>
            <w:r>
              <w:rPr>
                <w:b/>
                <w:spacing w:val="-8"/>
                <w:sz w:val="20"/>
              </w:rPr>
              <w:t xml:space="preserve"> </w:t>
            </w:r>
            <w:r>
              <w:rPr>
                <w:b/>
                <w:spacing w:val="-2"/>
                <w:sz w:val="20"/>
              </w:rPr>
              <w:t>Assigned</w:t>
            </w:r>
          </w:p>
        </w:tc>
        <w:tc>
          <w:tcPr>
            <w:tcW w:w="236" w:type="dxa"/>
          </w:tcPr>
          <w:p w14:paraId="7CE17E52" w14:textId="77777777" w:rsidR="00FE2C1B" w:rsidRDefault="00FE2C1B">
            <w:pPr>
              <w:pStyle w:val="TableParagraph"/>
              <w:rPr>
                <w:rFonts w:ascii="Times New Roman"/>
                <w:sz w:val="18"/>
              </w:rPr>
            </w:pPr>
          </w:p>
        </w:tc>
        <w:tc>
          <w:tcPr>
            <w:tcW w:w="3210" w:type="dxa"/>
            <w:tcBorders>
              <w:top w:val="single" w:sz="4" w:space="0" w:color="000000"/>
            </w:tcBorders>
          </w:tcPr>
          <w:p w14:paraId="71B8043A" w14:textId="77777777" w:rsidR="00FE2C1B" w:rsidRDefault="00E97B9E">
            <w:pPr>
              <w:pStyle w:val="TableParagraph"/>
              <w:spacing w:before="57" w:line="210" w:lineRule="exact"/>
              <w:ind w:left="106"/>
              <w:rPr>
                <w:b/>
                <w:sz w:val="20"/>
              </w:rPr>
            </w:pPr>
            <w:r>
              <w:rPr>
                <w:b/>
                <w:sz w:val="20"/>
              </w:rPr>
              <w:t>Job</w:t>
            </w:r>
            <w:r>
              <w:rPr>
                <w:b/>
                <w:spacing w:val="-4"/>
                <w:sz w:val="20"/>
              </w:rPr>
              <w:t xml:space="preserve"> </w:t>
            </w:r>
            <w:r>
              <w:rPr>
                <w:b/>
                <w:spacing w:val="-2"/>
                <w:sz w:val="20"/>
              </w:rPr>
              <w:t>Title</w:t>
            </w:r>
          </w:p>
        </w:tc>
        <w:tc>
          <w:tcPr>
            <w:tcW w:w="270" w:type="dxa"/>
          </w:tcPr>
          <w:p w14:paraId="3B870966" w14:textId="77777777" w:rsidR="00FE2C1B" w:rsidRDefault="00FE2C1B">
            <w:pPr>
              <w:pStyle w:val="TableParagraph"/>
              <w:rPr>
                <w:rFonts w:ascii="Times New Roman"/>
                <w:sz w:val="18"/>
              </w:rPr>
            </w:pPr>
          </w:p>
        </w:tc>
        <w:tc>
          <w:tcPr>
            <w:tcW w:w="2162" w:type="dxa"/>
            <w:tcBorders>
              <w:top w:val="single" w:sz="4" w:space="0" w:color="000000"/>
            </w:tcBorders>
          </w:tcPr>
          <w:p w14:paraId="46807049" w14:textId="77777777" w:rsidR="00FE2C1B" w:rsidRDefault="00E97B9E">
            <w:pPr>
              <w:pStyle w:val="TableParagraph"/>
              <w:spacing w:before="57" w:line="210" w:lineRule="exact"/>
              <w:ind w:left="104"/>
              <w:rPr>
                <w:b/>
                <w:sz w:val="20"/>
              </w:rPr>
            </w:pPr>
            <w:r>
              <w:rPr>
                <w:b/>
                <w:sz w:val="20"/>
              </w:rPr>
              <w:t>Phone</w:t>
            </w:r>
            <w:r>
              <w:rPr>
                <w:b/>
                <w:spacing w:val="-9"/>
                <w:sz w:val="20"/>
              </w:rPr>
              <w:t xml:space="preserve"> </w:t>
            </w:r>
            <w:r>
              <w:rPr>
                <w:b/>
                <w:spacing w:val="-10"/>
                <w:sz w:val="20"/>
              </w:rPr>
              <w:t>#</w:t>
            </w:r>
          </w:p>
        </w:tc>
      </w:tr>
    </w:tbl>
    <w:p w14:paraId="3903846E" w14:textId="77777777" w:rsidR="00FE2C1B" w:rsidRDefault="00FE2C1B">
      <w:pPr>
        <w:pStyle w:val="BodyText"/>
        <w:rPr>
          <w:b/>
          <w:sz w:val="12"/>
        </w:rPr>
      </w:pPr>
    </w:p>
    <w:p w14:paraId="56FC41C8" w14:textId="77777777" w:rsidR="00FE2C1B" w:rsidRDefault="00E97B9E">
      <w:pPr>
        <w:pStyle w:val="ListParagraph"/>
        <w:numPr>
          <w:ilvl w:val="0"/>
          <w:numId w:val="13"/>
        </w:numPr>
        <w:tabs>
          <w:tab w:val="left" w:pos="1021"/>
        </w:tabs>
        <w:spacing w:before="93"/>
        <w:ind w:hanging="361"/>
        <w:rPr>
          <w:b/>
          <w:sz w:val="20"/>
        </w:rPr>
      </w:pPr>
      <w:r>
        <w:rPr>
          <w:b/>
          <w:sz w:val="20"/>
        </w:rPr>
        <w:t>Invoicing,</w:t>
      </w:r>
      <w:r>
        <w:rPr>
          <w:b/>
          <w:spacing w:val="-12"/>
          <w:sz w:val="20"/>
        </w:rPr>
        <w:t xml:space="preserve"> </w:t>
      </w:r>
      <w:r>
        <w:rPr>
          <w:b/>
          <w:sz w:val="20"/>
        </w:rPr>
        <w:t>Reporting</w:t>
      </w:r>
      <w:r>
        <w:rPr>
          <w:b/>
          <w:spacing w:val="-10"/>
          <w:sz w:val="20"/>
        </w:rPr>
        <w:t xml:space="preserve"> </w:t>
      </w:r>
      <w:r>
        <w:rPr>
          <w:b/>
          <w:sz w:val="20"/>
        </w:rPr>
        <w:t>and</w:t>
      </w:r>
      <w:r>
        <w:rPr>
          <w:b/>
          <w:spacing w:val="-9"/>
          <w:sz w:val="20"/>
        </w:rPr>
        <w:t xml:space="preserve"> </w:t>
      </w:r>
      <w:r>
        <w:rPr>
          <w:b/>
          <w:sz w:val="20"/>
        </w:rPr>
        <w:t>Contractor</w:t>
      </w:r>
      <w:r>
        <w:rPr>
          <w:b/>
          <w:spacing w:val="-11"/>
          <w:sz w:val="20"/>
        </w:rPr>
        <w:t xml:space="preserve"> </w:t>
      </w:r>
      <w:r>
        <w:rPr>
          <w:b/>
          <w:sz w:val="20"/>
        </w:rPr>
        <w:t>Close-</w:t>
      </w:r>
      <w:r>
        <w:rPr>
          <w:b/>
          <w:spacing w:val="-5"/>
          <w:sz w:val="20"/>
        </w:rPr>
        <w:t>out</w:t>
      </w:r>
    </w:p>
    <w:p w14:paraId="26747CFC" w14:textId="0F79EAB0" w:rsidR="00FE2C1B" w:rsidRDefault="00AF4E1C">
      <w:pPr>
        <w:pStyle w:val="BodyText"/>
        <w:spacing w:before="183"/>
        <w:ind w:left="1020" w:right="378"/>
        <w:jc w:val="both"/>
      </w:pPr>
      <w:r>
        <w:t>MA</w:t>
      </w:r>
      <w:r w:rsidR="00E97B9E">
        <w:t>WDB</w:t>
      </w:r>
      <w:r w:rsidR="00E97B9E">
        <w:rPr>
          <w:spacing w:val="-5"/>
        </w:rPr>
        <w:t xml:space="preserve"> </w:t>
      </w:r>
      <w:r w:rsidR="00E97B9E">
        <w:t>will</w:t>
      </w:r>
      <w:r w:rsidR="00E97B9E">
        <w:rPr>
          <w:spacing w:val="-5"/>
        </w:rPr>
        <w:t xml:space="preserve"> </w:t>
      </w:r>
      <w:r w:rsidR="00E97B9E">
        <w:t>reimburse</w:t>
      </w:r>
      <w:r w:rsidR="00E97B9E">
        <w:rPr>
          <w:spacing w:val="-7"/>
        </w:rPr>
        <w:t xml:space="preserve"> </w:t>
      </w:r>
      <w:r w:rsidR="00E97B9E">
        <w:t>the</w:t>
      </w:r>
      <w:r w:rsidR="00E97B9E">
        <w:rPr>
          <w:spacing w:val="-5"/>
        </w:rPr>
        <w:t xml:space="preserve"> </w:t>
      </w:r>
      <w:r w:rsidR="00E97B9E">
        <w:t>contractor</w:t>
      </w:r>
      <w:r w:rsidR="00E97B9E">
        <w:rPr>
          <w:spacing w:val="-6"/>
        </w:rPr>
        <w:t xml:space="preserve"> </w:t>
      </w:r>
      <w:r w:rsidR="00E97B9E">
        <w:t>for</w:t>
      </w:r>
      <w:r w:rsidR="00E97B9E">
        <w:rPr>
          <w:spacing w:val="-4"/>
        </w:rPr>
        <w:t xml:space="preserve"> </w:t>
      </w:r>
      <w:r w:rsidR="00E97B9E">
        <w:t>total</w:t>
      </w:r>
      <w:r w:rsidR="00E97B9E">
        <w:rPr>
          <w:spacing w:val="-6"/>
        </w:rPr>
        <w:t xml:space="preserve"> </w:t>
      </w:r>
      <w:r w:rsidR="00E97B9E">
        <w:t>allowable</w:t>
      </w:r>
      <w:r w:rsidR="00E97B9E">
        <w:rPr>
          <w:spacing w:val="-7"/>
        </w:rPr>
        <w:t xml:space="preserve"> </w:t>
      </w:r>
      <w:r w:rsidR="00E97B9E">
        <w:t>costs</w:t>
      </w:r>
      <w:r w:rsidR="00E97B9E">
        <w:rPr>
          <w:spacing w:val="-3"/>
        </w:rPr>
        <w:t xml:space="preserve"> </w:t>
      </w:r>
      <w:r w:rsidR="00E97B9E">
        <w:t>incurred</w:t>
      </w:r>
      <w:r w:rsidR="00E97B9E">
        <w:rPr>
          <w:spacing w:val="-5"/>
        </w:rPr>
        <w:t xml:space="preserve"> </w:t>
      </w:r>
      <w:r w:rsidR="00E97B9E">
        <w:t>as</w:t>
      </w:r>
      <w:r w:rsidR="00E97B9E">
        <w:rPr>
          <w:spacing w:val="-3"/>
        </w:rPr>
        <w:t xml:space="preserve"> </w:t>
      </w:r>
      <w:r w:rsidR="00E97B9E">
        <w:t>agreed</w:t>
      </w:r>
      <w:r w:rsidR="00E97B9E">
        <w:rPr>
          <w:spacing w:val="-5"/>
        </w:rPr>
        <w:t xml:space="preserve"> </w:t>
      </w:r>
      <w:r w:rsidR="00E97B9E">
        <w:t>upon</w:t>
      </w:r>
      <w:r w:rsidR="00E97B9E">
        <w:rPr>
          <w:spacing w:val="-5"/>
        </w:rPr>
        <w:t xml:space="preserve"> </w:t>
      </w:r>
      <w:r w:rsidR="00E97B9E">
        <w:t>between</w:t>
      </w:r>
      <w:r w:rsidR="00E97B9E">
        <w:rPr>
          <w:spacing w:val="-5"/>
        </w:rPr>
        <w:t xml:space="preserve"> </w:t>
      </w:r>
      <w:r w:rsidR="00E97B9E">
        <w:t xml:space="preserve">the </w:t>
      </w:r>
      <w:r>
        <w:t>MA</w:t>
      </w:r>
      <w:r w:rsidR="00E97B9E">
        <w:t xml:space="preserve">WDB and the WIOA contractor. The contractor will submit a MONTHLY FINANCIAL STATUS REPORT AND INVOICE (form) for reimbursement of incurred allowable costs. The invoice must be submitted to </w:t>
      </w:r>
      <w:r>
        <w:t>MA</w:t>
      </w:r>
      <w:r w:rsidR="00E97B9E">
        <w:t xml:space="preserve">WDB within time frames established by </w:t>
      </w:r>
      <w:r>
        <w:t>MA</w:t>
      </w:r>
      <w:r w:rsidR="00E97B9E">
        <w:t>WDB.</w:t>
      </w:r>
    </w:p>
    <w:p w14:paraId="5DEB9587" w14:textId="2E2F8F92" w:rsidR="00FE2C1B" w:rsidRDefault="00E97B9E">
      <w:pPr>
        <w:pStyle w:val="BodyText"/>
        <w:spacing w:before="118"/>
        <w:ind w:left="1020" w:right="380"/>
        <w:jc w:val="both"/>
      </w:pPr>
      <w:r>
        <w:t xml:space="preserve">In order to assure that </w:t>
      </w:r>
      <w:r w:rsidR="00AF4E1C">
        <w:t>MA</w:t>
      </w:r>
      <w:r>
        <w:t>WDB reimbursements are used in accordance with the provisions of the contract,</w:t>
      </w:r>
      <w:r>
        <w:rPr>
          <w:spacing w:val="-9"/>
        </w:rPr>
        <w:t xml:space="preserve"> </w:t>
      </w:r>
      <w:r>
        <w:t>the</w:t>
      </w:r>
      <w:r>
        <w:rPr>
          <w:spacing w:val="-9"/>
        </w:rPr>
        <w:t xml:space="preserve"> </w:t>
      </w:r>
      <w:r>
        <w:t>contractor</w:t>
      </w:r>
      <w:r>
        <w:rPr>
          <w:spacing w:val="-8"/>
        </w:rPr>
        <w:t xml:space="preserve"> </w:t>
      </w:r>
      <w:r>
        <w:t>shall:</w:t>
      </w:r>
      <w:r>
        <w:rPr>
          <w:spacing w:val="-9"/>
        </w:rPr>
        <w:t xml:space="preserve"> </w:t>
      </w:r>
      <w:r>
        <w:t>(a)</w:t>
      </w:r>
      <w:r>
        <w:rPr>
          <w:spacing w:val="-8"/>
        </w:rPr>
        <w:t xml:space="preserve"> </w:t>
      </w:r>
      <w:r>
        <w:t>use</w:t>
      </w:r>
      <w:r>
        <w:rPr>
          <w:spacing w:val="-7"/>
        </w:rPr>
        <w:t xml:space="preserve"> </w:t>
      </w:r>
      <w:r>
        <w:t>such</w:t>
      </w:r>
      <w:r>
        <w:rPr>
          <w:spacing w:val="-9"/>
        </w:rPr>
        <w:t xml:space="preserve"> </w:t>
      </w:r>
      <w:r>
        <w:t>fiscal,</w:t>
      </w:r>
      <w:r>
        <w:rPr>
          <w:spacing w:val="-4"/>
        </w:rPr>
        <w:t xml:space="preserve"> </w:t>
      </w:r>
      <w:r>
        <w:t>audit,</w:t>
      </w:r>
      <w:r>
        <w:rPr>
          <w:spacing w:val="-7"/>
        </w:rPr>
        <w:t xml:space="preserve"> </w:t>
      </w:r>
      <w:r>
        <w:t>and</w:t>
      </w:r>
      <w:r>
        <w:rPr>
          <w:spacing w:val="-7"/>
        </w:rPr>
        <w:t xml:space="preserve"> </w:t>
      </w:r>
      <w:r>
        <w:t>accounting</w:t>
      </w:r>
      <w:r>
        <w:rPr>
          <w:spacing w:val="-7"/>
        </w:rPr>
        <w:t xml:space="preserve"> </w:t>
      </w:r>
      <w:r>
        <w:t>procedures</w:t>
      </w:r>
      <w:r>
        <w:rPr>
          <w:spacing w:val="-5"/>
        </w:rPr>
        <w:t xml:space="preserve"> </w:t>
      </w:r>
      <w:r>
        <w:t>as</w:t>
      </w:r>
      <w:r>
        <w:rPr>
          <w:spacing w:val="-8"/>
        </w:rPr>
        <w:t xml:space="preserve"> </w:t>
      </w:r>
      <w:r>
        <w:t>may</w:t>
      </w:r>
      <w:r>
        <w:rPr>
          <w:spacing w:val="-8"/>
        </w:rPr>
        <w:t xml:space="preserve"> </w:t>
      </w:r>
      <w:r>
        <w:t>be</w:t>
      </w:r>
      <w:r>
        <w:rPr>
          <w:spacing w:val="-9"/>
        </w:rPr>
        <w:t xml:space="preserve"> </w:t>
      </w:r>
      <w:r>
        <w:t xml:space="preserve">necessary to assure proper accounting for reimbursements received; and (b) provide </w:t>
      </w:r>
      <w:r w:rsidR="00AF4E1C">
        <w:t>MA</w:t>
      </w:r>
      <w:r>
        <w:t>WDB and authorized representatives</w:t>
      </w:r>
      <w:r>
        <w:rPr>
          <w:spacing w:val="-1"/>
        </w:rPr>
        <w:t xml:space="preserve"> </w:t>
      </w:r>
      <w:r>
        <w:t>of</w:t>
      </w:r>
      <w:r>
        <w:rPr>
          <w:spacing w:val="-5"/>
        </w:rPr>
        <w:t xml:space="preserve"> </w:t>
      </w:r>
      <w:r>
        <w:t>the</w:t>
      </w:r>
      <w:r>
        <w:rPr>
          <w:spacing w:val="-3"/>
        </w:rPr>
        <w:t xml:space="preserve"> </w:t>
      </w:r>
      <w:r>
        <w:t>U.S. Department</w:t>
      </w:r>
      <w:r>
        <w:rPr>
          <w:spacing w:val="-2"/>
        </w:rPr>
        <w:t xml:space="preserve"> </w:t>
      </w:r>
      <w:r>
        <w:t>of</w:t>
      </w:r>
      <w:r>
        <w:rPr>
          <w:spacing w:val="-2"/>
        </w:rPr>
        <w:t xml:space="preserve"> </w:t>
      </w:r>
      <w:r>
        <w:t>Labor</w:t>
      </w:r>
      <w:r>
        <w:rPr>
          <w:spacing w:val="-1"/>
        </w:rPr>
        <w:t xml:space="preserve"> </w:t>
      </w:r>
      <w:r>
        <w:t>or</w:t>
      </w:r>
      <w:r>
        <w:rPr>
          <w:spacing w:val="-4"/>
        </w:rPr>
        <w:t xml:space="preserve"> </w:t>
      </w:r>
      <w:r>
        <w:t>the</w:t>
      </w:r>
      <w:r>
        <w:rPr>
          <w:spacing w:val="-2"/>
        </w:rPr>
        <w:t xml:space="preserve"> </w:t>
      </w:r>
      <w:r>
        <w:t>Comptroller</w:t>
      </w:r>
      <w:r>
        <w:rPr>
          <w:spacing w:val="-4"/>
        </w:rPr>
        <w:t xml:space="preserve"> </w:t>
      </w:r>
      <w:r>
        <w:t>General</w:t>
      </w:r>
      <w:r>
        <w:rPr>
          <w:spacing w:val="-3"/>
        </w:rPr>
        <w:t xml:space="preserve"> </w:t>
      </w:r>
      <w:r>
        <w:t>of</w:t>
      </w:r>
      <w:r>
        <w:rPr>
          <w:spacing w:val="-5"/>
        </w:rPr>
        <w:t xml:space="preserve"> </w:t>
      </w:r>
      <w:r>
        <w:t>the</w:t>
      </w:r>
      <w:r>
        <w:rPr>
          <w:spacing w:val="-2"/>
        </w:rPr>
        <w:t xml:space="preserve"> </w:t>
      </w:r>
      <w:r>
        <w:t>United</w:t>
      </w:r>
      <w:r>
        <w:rPr>
          <w:spacing w:val="-2"/>
        </w:rPr>
        <w:t xml:space="preserve"> </w:t>
      </w:r>
      <w:r>
        <w:t>States</w:t>
      </w:r>
      <w:r>
        <w:rPr>
          <w:spacing w:val="-1"/>
        </w:rPr>
        <w:t xml:space="preserve"> </w:t>
      </w:r>
      <w:r>
        <w:t>access to and the right to examine any books, documents, papers, records, property and equipment pertaining to funds provided or activities undertaken concerning the program.</w:t>
      </w:r>
    </w:p>
    <w:p w14:paraId="31D44EE9" w14:textId="500B2B24" w:rsidR="00FE2C1B" w:rsidRDefault="00E97B9E">
      <w:pPr>
        <w:pStyle w:val="BodyText"/>
        <w:spacing w:before="113"/>
        <w:ind w:left="1020" w:right="378"/>
        <w:jc w:val="both"/>
      </w:pPr>
      <w:r>
        <w:t xml:space="preserve">All contractor invoices and other reports must contain information required by </w:t>
      </w:r>
      <w:r w:rsidR="00AF4E1C">
        <w:t>MA</w:t>
      </w:r>
      <w:r>
        <w:t>WDB. The final contract</w:t>
      </w:r>
      <w:r>
        <w:rPr>
          <w:spacing w:val="-1"/>
        </w:rPr>
        <w:t xml:space="preserve"> </w:t>
      </w:r>
      <w:r>
        <w:t>closeout</w:t>
      </w:r>
      <w:r>
        <w:rPr>
          <w:spacing w:val="-1"/>
        </w:rPr>
        <w:t xml:space="preserve"> </w:t>
      </w:r>
      <w:r>
        <w:t>report must</w:t>
      </w:r>
      <w:r>
        <w:rPr>
          <w:spacing w:val="-1"/>
        </w:rPr>
        <w:t xml:space="preserve"> </w:t>
      </w:r>
      <w:r>
        <w:t>be</w:t>
      </w:r>
      <w:r>
        <w:rPr>
          <w:spacing w:val="-2"/>
        </w:rPr>
        <w:t xml:space="preserve"> </w:t>
      </w:r>
      <w:r>
        <w:t>furnished</w:t>
      </w:r>
      <w:r>
        <w:rPr>
          <w:spacing w:val="-2"/>
        </w:rPr>
        <w:t xml:space="preserve"> </w:t>
      </w:r>
      <w:r>
        <w:t>to</w:t>
      </w:r>
      <w:r>
        <w:rPr>
          <w:spacing w:val="-1"/>
        </w:rPr>
        <w:t xml:space="preserve"> </w:t>
      </w:r>
      <w:r w:rsidR="00AF4E1C">
        <w:rPr>
          <w:spacing w:val="-1"/>
        </w:rPr>
        <w:t>MA</w:t>
      </w:r>
      <w:r>
        <w:t>WDB</w:t>
      </w:r>
      <w:r>
        <w:rPr>
          <w:spacing w:val="-1"/>
        </w:rPr>
        <w:t xml:space="preserve"> </w:t>
      </w:r>
      <w:r>
        <w:t>within</w:t>
      </w:r>
      <w:r>
        <w:rPr>
          <w:spacing w:val="-1"/>
        </w:rPr>
        <w:t xml:space="preserve"> </w:t>
      </w:r>
      <w:r>
        <w:t>thirty (30) days after the</w:t>
      </w:r>
      <w:r>
        <w:rPr>
          <w:spacing w:val="-1"/>
        </w:rPr>
        <w:t xml:space="preserve"> </w:t>
      </w:r>
      <w:r>
        <w:t>ending</w:t>
      </w:r>
      <w:r>
        <w:rPr>
          <w:spacing w:val="-2"/>
        </w:rPr>
        <w:t xml:space="preserve"> </w:t>
      </w:r>
      <w:r>
        <w:t>date of the contract.</w:t>
      </w:r>
    </w:p>
    <w:p w14:paraId="38E40594" w14:textId="77777777" w:rsidR="00FE2C1B" w:rsidRDefault="00FE2C1B">
      <w:pPr>
        <w:pStyle w:val="BodyText"/>
        <w:spacing w:before="1"/>
      </w:pPr>
    </w:p>
    <w:p w14:paraId="1EB6DCCE" w14:textId="77777777" w:rsidR="00FE2C1B" w:rsidRDefault="00E97B9E">
      <w:pPr>
        <w:pStyle w:val="Heading4"/>
        <w:numPr>
          <w:ilvl w:val="0"/>
          <w:numId w:val="13"/>
        </w:numPr>
        <w:tabs>
          <w:tab w:val="left" w:pos="1021"/>
        </w:tabs>
        <w:ind w:hanging="361"/>
      </w:pPr>
      <w:r>
        <w:t>Submission</w:t>
      </w:r>
      <w:r>
        <w:rPr>
          <w:spacing w:val="-7"/>
        </w:rPr>
        <w:t xml:space="preserve"> </w:t>
      </w:r>
      <w:r>
        <w:t>of</w:t>
      </w:r>
      <w:r>
        <w:rPr>
          <w:spacing w:val="-6"/>
        </w:rPr>
        <w:t xml:space="preserve"> </w:t>
      </w:r>
      <w:r>
        <w:t>Most</w:t>
      </w:r>
      <w:r>
        <w:rPr>
          <w:spacing w:val="-6"/>
        </w:rPr>
        <w:t xml:space="preserve"> </w:t>
      </w:r>
      <w:r>
        <w:t>Recent</w:t>
      </w:r>
      <w:r>
        <w:rPr>
          <w:spacing w:val="-7"/>
        </w:rPr>
        <w:t xml:space="preserve"> </w:t>
      </w:r>
      <w:r>
        <w:rPr>
          <w:spacing w:val="-2"/>
        </w:rPr>
        <w:t>Audit</w:t>
      </w:r>
    </w:p>
    <w:p w14:paraId="68417CBC" w14:textId="1CC5950C" w:rsidR="00FE2C1B" w:rsidRDefault="00E97B9E">
      <w:pPr>
        <w:pStyle w:val="BodyText"/>
        <w:spacing w:before="183"/>
        <w:ind w:left="1020" w:right="376"/>
        <w:jc w:val="both"/>
      </w:pPr>
      <w:r>
        <w:t xml:space="preserve">All </w:t>
      </w:r>
      <w:proofErr w:type="gramStart"/>
      <w:r>
        <w:t>applicants</w:t>
      </w:r>
      <w:proofErr w:type="gramEnd"/>
      <w:r>
        <w:t xml:space="preserve"> awarded contracts are required to submit a copy of their annual independent audits conducted covering WIOA funded activities. As a recipient of WIOA funds, contractors will comply with the audit requirements of OMB Omni Circular [Audits of States, Local Government and Non-Profit Organizations]. For-Profit WIOA Contractors must have an annual financial and compliance audit performed as required by </w:t>
      </w:r>
      <w:r w:rsidR="00AF4E1C">
        <w:t>MA</w:t>
      </w:r>
      <w:r>
        <w:t>WDB.</w:t>
      </w:r>
      <w:r>
        <w:rPr>
          <w:spacing w:val="-1"/>
        </w:rPr>
        <w:t xml:space="preserve"> </w:t>
      </w:r>
      <w:r>
        <w:t>The audit shall be performed by an independent Certified Public Accountant selected by methods recommended by the NC Local Government Commission.</w:t>
      </w:r>
    </w:p>
    <w:p w14:paraId="335B3774" w14:textId="6B7EE278" w:rsidR="00FE2C1B" w:rsidRDefault="00E97B9E">
      <w:pPr>
        <w:pStyle w:val="BodyText"/>
        <w:spacing w:before="116"/>
        <w:ind w:left="1020" w:right="377"/>
        <w:jc w:val="both"/>
      </w:pPr>
      <w:r>
        <w:t xml:space="preserve">This requirement will be met by providing </w:t>
      </w:r>
      <w:proofErr w:type="gramStart"/>
      <w:r w:rsidR="00AF4E1C">
        <w:t>MA</w:t>
      </w:r>
      <w:r>
        <w:t>WDB</w:t>
      </w:r>
      <w:proofErr w:type="gramEnd"/>
      <w:r>
        <w:t xml:space="preserve"> a copy of the annual audit. The audit should be submitted within 30 days after the completion and acceptance by the contractor’s Board, but not later than</w:t>
      </w:r>
      <w:r>
        <w:rPr>
          <w:spacing w:val="-7"/>
        </w:rPr>
        <w:t xml:space="preserve"> </w:t>
      </w:r>
      <w:r>
        <w:t>one</w:t>
      </w:r>
      <w:r>
        <w:rPr>
          <w:spacing w:val="-7"/>
        </w:rPr>
        <w:t xml:space="preserve"> </w:t>
      </w:r>
      <w:r>
        <w:t>year</w:t>
      </w:r>
      <w:r>
        <w:rPr>
          <w:spacing w:val="-8"/>
        </w:rPr>
        <w:t xml:space="preserve"> </w:t>
      </w:r>
      <w:r>
        <w:t>after</w:t>
      </w:r>
      <w:r>
        <w:rPr>
          <w:spacing w:val="-8"/>
        </w:rPr>
        <w:t xml:space="preserve"> </w:t>
      </w:r>
      <w:r>
        <w:t>the</w:t>
      </w:r>
      <w:r>
        <w:rPr>
          <w:spacing w:val="-7"/>
        </w:rPr>
        <w:t xml:space="preserve"> </w:t>
      </w:r>
      <w:r>
        <w:t>end</w:t>
      </w:r>
      <w:r>
        <w:rPr>
          <w:spacing w:val="-7"/>
        </w:rPr>
        <w:t xml:space="preserve"> </w:t>
      </w:r>
      <w:r>
        <w:t>of</w:t>
      </w:r>
      <w:r>
        <w:rPr>
          <w:spacing w:val="-9"/>
        </w:rPr>
        <w:t xml:space="preserve"> </w:t>
      </w:r>
      <w:r>
        <w:t>the</w:t>
      </w:r>
      <w:r>
        <w:rPr>
          <w:spacing w:val="-7"/>
        </w:rPr>
        <w:t xml:space="preserve"> </w:t>
      </w:r>
      <w:r>
        <w:t>audit</w:t>
      </w:r>
      <w:r>
        <w:rPr>
          <w:spacing w:val="-6"/>
        </w:rPr>
        <w:t xml:space="preserve"> </w:t>
      </w:r>
      <w:r>
        <w:t>period.</w:t>
      </w:r>
      <w:r>
        <w:rPr>
          <w:spacing w:val="-9"/>
        </w:rPr>
        <w:t xml:space="preserve"> </w:t>
      </w:r>
      <w:r>
        <w:t>The</w:t>
      </w:r>
      <w:r>
        <w:rPr>
          <w:spacing w:val="-9"/>
        </w:rPr>
        <w:t xml:space="preserve"> </w:t>
      </w:r>
      <w:r>
        <w:t>audit</w:t>
      </w:r>
      <w:r>
        <w:rPr>
          <w:spacing w:val="-9"/>
        </w:rPr>
        <w:t xml:space="preserve"> </w:t>
      </w:r>
      <w:r>
        <w:t>expense</w:t>
      </w:r>
      <w:r>
        <w:rPr>
          <w:spacing w:val="-9"/>
        </w:rPr>
        <w:t xml:space="preserve"> </w:t>
      </w:r>
      <w:r>
        <w:t>cannot</w:t>
      </w:r>
      <w:r>
        <w:rPr>
          <w:spacing w:val="-6"/>
        </w:rPr>
        <w:t xml:space="preserve"> </w:t>
      </w:r>
      <w:r>
        <w:t>be</w:t>
      </w:r>
      <w:r>
        <w:rPr>
          <w:spacing w:val="-1"/>
        </w:rPr>
        <w:t xml:space="preserve"> </w:t>
      </w:r>
      <w:r>
        <w:t>billed</w:t>
      </w:r>
      <w:r>
        <w:rPr>
          <w:spacing w:val="-9"/>
        </w:rPr>
        <w:t xml:space="preserve"> </w:t>
      </w:r>
      <w:r>
        <w:t>to</w:t>
      </w:r>
      <w:r>
        <w:rPr>
          <w:spacing w:val="-9"/>
        </w:rPr>
        <w:t xml:space="preserve"> </w:t>
      </w:r>
      <w:r>
        <w:t>the</w:t>
      </w:r>
      <w:r>
        <w:rPr>
          <w:spacing w:val="-7"/>
        </w:rPr>
        <w:t xml:space="preserve"> </w:t>
      </w:r>
      <w:r>
        <w:t>WIOA</w:t>
      </w:r>
      <w:r>
        <w:rPr>
          <w:spacing w:val="-9"/>
        </w:rPr>
        <w:t xml:space="preserve"> </w:t>
      </w:r>
      <w:r>
        <w:t xml:space="preserve">program. </w:t>
      </w:r>
      <w:r>
        <w:rPr>
          <w:b/>
        </w:rPr>
        <w:t>ATTACH</w:t>
      </w:r>
      <w:r>
        <w:rPr>
          <w:b/>
          <w:spacing w:val="-8"/>
        </w:rPr>
        <w:t xml:space="preserve"> </w:t>
      </w:r>
      <w:r>
        <w:rPr>
          <w:b/>
        </w:rPr>
        <w:t>a</w:t>
      </w:r>
      <w:r>
        <w:rPr>
          <w:b/>
          <w:spacing w:val="-7"/>
        </w:rPr>
        <w:t xml:space="preserve"> </w:t>
      </w:r>
      <w:r>
        <w:rPr>
          <w:b/>
        </w:rPr>
        <w:t>copy</w:t>
      </w:r>
      <w:r>
        <w:rPr>
          <w:b/>
          <w:spacing w:val="-9"/>
        </w:rPr>
        <w:t xml:space="preserve"> </w:t>
      </w:r>
      <w:r>
        <w:rPr>
          <w:b/>
        </w:rPr>
        <w:t>of</w:t>
      </w:r>
      <w:r>
        <w:rPr>
          <w:b/>
          <w:spacing w:val="-8"/>
        </w:rPr>
        <w:t xml:space="preserve"> </w:t>
      </w:r>
      <w:r>
        <w:rPr>
          <w:b/>
        </w:rPr>
        <w:t>the</w:t>
      </w:r>
      <w:r>
        <w:rPr>
          <w:b/>
          <w:spacing w:val="-7"/>
        </w:rPr>
        <w:t xml:space="preserve"> </w:t>
      </w:r>
      <w:r>
        <w:rPr>
          <w:b/>
        </w:rPr>
        <w:t>organization’s</w:t>
      </w:r>
      <w:r>
        <w:rPr>
          <w:b/>
          <w:spacing w:val="-9"/>
        </w:rPr>
        <w:t xml:space="preserve"> </w:t>
      </w:r>
      <w:r>
        <w:rPr>
          <w:b/>
        </w:rPr>
        <w:t>most</w:t>
      </w:r>
      <w:r>
        <w:rPr>
          <w:b/>
          <w:spacing w:val="-6"/>
        </w:rPr>
        <w:t xml:space="preserve"> </w:t>
      </w:r>
      <w:r>
        <w:rPr>
          <w:b/>
        </w:rPr>
        <w:t>recent</w:t>
      </w:r>
      <w:r>
        <w:rPr>
          <w:b/>
          <w:spacing w:val="-6"/>
        </w:rPr>
        <w:t xml:space="preserve"> </w:t>
      </w:r>
      <w:r>
        <w:rPr>
          <w:b/>
        </w:rPr>
        <w:t>annual</w:t>
      </w:r>
      <w:r>
        <w:rPr>
          <w:b/>
          <w:spacing w:val="-9"/>
        </w:rPr>
        <w:t xml:space="preserve"> </w:t>
      </w:r>
      <w:r>
        <w:rPr>
          <w:b/>
        </w:rPr>
        <w:t>financial</w:t>
      </w:r>
      <w:r>
        <w:rPr>
          <w:b/>
          <w:spacing w:val="-7"/>
        </w:rPr>
        <w:t xml:space="preserve"> </w:t>
      </w:r>
      <w:r>
        <w:rPr>
          <w:b/>
        </w:rPr>
        <w:t>and</w:t>
      </w:r>
      <w:r>
        <w:rPr>
          <w:b/>
          <w:spacing w:val="-8"/>
        </w:rPr>
        <w:t xml:space="preserve"> </w:t>
      </w:r>
      <w:r>
        <w:rPr>
          <w:b/>
        </w:rPr>
        <w:t>compliance</w:t>
      </w:r>
      <w:r>
        <w:rPr>
          <w:b/>
          <w:spacing w:val="-7"/>
        </w:rPr>
        <w:t xml:space="preserve"> </w:t>
      </w:r>
      <w:r>
        <w:rPr>
          <w:b/>
        </w:rPr>
        <w:t xml:space="preserve">audit. </w:t>
      </w:r>
      <w:r>
        <w:t>If</w:t>
      </w:r>
      <w:r>
        <w:rPr>
          <w:spacing w:val="-7"/>
        </w:rPr>
        <w:t xml:space="preserve"> </w:t>
      </w:r>
      <w:r>
        <w:t>a</w:t>
      </w:r>
      <w:r>
        <w:rPr>
          <w:spacing w:val="-9"/>
        </w:rPr>
        <w:t xml:space="preserve"> </w:t>
      </w:r>
      <w:r>
        <w:t>copy of the most recent audit has previously been submitted, please indicate below.</w:t>
      </w:r>
    </w:p>
    <w:p w14:paraId="4D6B19FB" w14:textId="77777777" w:rsidR="00FE2C1B" w:rsidRDefault="00FE2C1B">
      <w:pPr>
        <w:pStyle w:val="BodyText"/>
      </w:pPr>
    </w:p>
    <w:p w14:paraId="20D09EE8" w14:textId="77777777" w:rsidR="00FE2C1B" w:rsidRDefault="00FE2C1B">
      <w:pPr>
        <w:pStyle w:val="BodyText"/>
        <w:spacing w:before="1"/>
        <w:rPr>
          <w:sz w:val="25"/>
        </w:rPr>
      </w:pPr>
    </w:p>
    <w:tbl>
      <w:tblPr>
        <w:tblW w:w="0" w:type="auto"/>
        <w:tblInd w:w="1135" w:type="dxa"/>
        <w:tblLayout w:type="fixed"/>
        <w:tblCellMar>
          <w:left w:w="0" w:type="dxa"/>
          <w:right w:w="0" w:type="dxa"/>
        </w:tblCellMar>
        <w:tblLook w:val="01E0" w:firstRow="1" w:lastRow="1" w:firstColumn="1" w:lastColumn="1" w:noHBand="0" w:noVBand="0"/>
      </w:tblPr>
      <w:tblGrid>
        <w:gridCol w:w="3128"/>
        <w:gridCol w:w="236"/>
        <w:gridCol w:w="2579"/>
        <w:gridCol w:w="272"/>
        <w:gridCol w:w="2790"/>
      </w:tblGrid>
      <w:tr w:rsidR="00FE2C1B" w14:paraId="04CD0C09" w14:textId="77777777">
        <w:trPr>
          <w:trHeight w:val="286"/>
        </w:trPr>
        <w:tc>
          <w:tcPr>
            <w:tcW w:w="3128" w:type="dxa"/>
            <w:tcBorders>
              <w:top w:val="single" w:sz="4" w:space="0" w:color="000000"/>
            </w:tcBorders>
          </w:tcPr>
          <w:p w14:paraId="7E6CF342" w14:textId="77777777" w:rsidR="00FE2C1B" w:rsidRDefault="00E97B9E">
            <w:pPr>
              <w:pStyle w:val="TableParagraph"/>
              <w:spacing w:before="57" w:line="210" w:lineRule="exact"/>
              <w:ind w:left="107"/>
              <w:rPr>
                <w:b/>
                <w:sz w:val="20"/>
              </w:rPr>
            </w:pPr>
            <w:r>
              <w:rPr>
                <w:b/>
                <w:sz w:val="20"/>
              </w:rPr>
              <w:t>Audit</w:t>
            </w:r>
            <w:r>
              <w:rPr>
                <w:b/>
                <w:spacing w:val="-6"/>
                <w:sz w:val="20"/>
              </w:rPr>
              <w:t xml:space="preserve"> </w:t>
            </w:r>
            <w:r>
              <w:rPr>
                <w:b/>
                <w:spacing w:val="-4"/>
                <w:sz w:val="20"/>
              </w:rPr>
              <w:t>Firm</w:t>
            </w:r>
          </w:p>
        </w:tc>
        <w:tc>
          <w:tcPr>
            <w:tcW w:w="236" w:type="dxa"/>
          </w:tcPr>
          <w:p w14:paraId="34BD2808" w14:textId="77777777" w:rsidR="00FE2C1B" w:rsidRDefault="00FE2C1B">
            <w:pPr>
              <w:pStyle w:val="TableParagraph"/>
              <w:rPr>
                <w:rFonts w:ascii="Times New Roman"/>
                <w:sz w:val="18"/>
              </w:rPr>
            </w:pPr>
          </w:p>
        </w:tc>
        <w:tc>
          <w:tcPr>
            <w:tcW w:w="2579" w:type="dxa"/>
            <w:tcBorders>
              <w:top w:val="single" w:sz="4" w:space="0" w:color="000000"/>
            </w:tcBorders>
          </w:tcPr>
          <w:p w14:paraId="57B59AE3" w14:textId="77777777" w:rsidR="00FE2C1B" w:rsidRDefault="00E97B9E">
            <w:pPr>
              <w:pStyle w:val="TableParagraph"/>
              <w:spacing w:before="57" w:line="210" w:lineRule="exact"/>
              <w:ind w:left="106"/>
              <w:rPr>
                <w:b/>
                <w:sz w:val="20"/>
              </w:rPr>
            </w:pPr>
            <w:r>
              <w:rPr>
                <w:b/>
                <w:sz w:val="20"/>
              </w:rPr>
              <w:t>Audit</w:t>
            </w:r>
            <w:r>
              <w:rPr>
                <w:b/>
                <w:spacing w:val="-6"/>
                <w:sz w:val="20"/>
              </w:rPr>
              <w:t xml:space="preserve"> </w:t>
            </w:r>
            <w:r>
              <w:rPr>
                <w:b/>
                <w:spacing w:val="-2"/>
                <w:sz w:val="20"/>
              </w:rPr>
              <w:t>Period</w:t>
            </w:r>
          </w:p>
        </w:tc>
        <w:tc>
          <w:tcPr>
            <w:tcW w:w="272" w:type="dxa"/>
          </w:tcPr>
          <w:p w14:paraId="6D03EA74" w14:textId="77777777" w:rsidR="00FE2C1B" w:rsidRDefault="00FE2C1B">
            <w:pPr>
              <w:pStyle w:val="TableParagraph"/>
              <w:rPr>
                <w:rFonts w:ascii="Times New Roman"/>
                <w:sz w:val="18"/>
              </w:rPr>
            </w:pPr>
          </w:p>
        </w:tc>
        <w:tc>
          <w:tcPr>
            <w:tcW w:w="2790" w:type="dxa"/>
            <w:tcBorders>
              <w:top w:val="single" w:sz="4" w:space="0" w:color="000000"/>
            </w:tcBorders>
          </w:tcPr>
          <w:p w14:paraId="4A4644DF" w14:textId="13269180" w:rsidR="00FE2C1B" w:rsidRDefault="00E97B9E">
            <w:pPr>
              <w:pStyle w:val="TableParagraph"/>
              <w:spacing w:before="57" w:line="210" w:lineRule="exact"/>
              <w:ind w:left="102"/>
              <w:rPr>
                <w:b/>
                <w:sz w:val="20"/>
              </w:rPr>
            </w:pPr>
            <w:r>
              <w:rPr>
                <w:b/>
                <w:sz w:val="20"/>
              </w:rPr>
              <w:t>Date</w:t>
            </w:r>
            <w:r>
              <w:rPr>
                <w:b/>
                <w:spacing w:val="-8"/>
                <w:sz w:val="20"/>
              </w:rPr>
              <w:t xml:space="preserve"> </w:t>
            </w:r>
            <w:r>
              <w:rPr>
                <w:b/>
                <w:sz w:val="20"/>
              </w:rPr>
              <w:t>Submitted</w:t>
            </w:r>
            <w:r>
              <w:rPr>
                <w:b/>
                <w:spacing w:val="-8"/>
                <w:sz w:val="20"/>
              </w:rPr>
              <w:t xml:space="preserve"> </w:t>
            </w:r>
            <w:r>
              <w:rPr>
                <w:b/>
                <w:sz w:val="20"/>
              </w:rPr>
              <w:t>to</w:t>
            </w:r>
            <w:r>
              <w:rPr>
                <w:b/>
                <w:spacing w:val="-4"/>
                <w:sz w:val="20"/>
              </w:rPr>
              <w:t xml:space="preserve"> </w:t>
            </w:r>
            <w:r w:rsidR="00AF4E1C">
              <w:rPr>
                <w:b/>
                <w:spacing w:val="-4"/>
                <w:sz w:val="20"/>
              </w:rPr>
              <w:t>MA</w:t>
            </w:r>
            <w:r>
              <w:rPr>
                <w:b/>
                <w:spacing w:val="-4"/>
                <w:sz w:val="20"/>
              </w:rPr>
              <w:t>WDB</w:t>
            </w:r>
          </w:p>
        </w:tc>
      </w:tr>
    </w:tbl>
    <w:p w14:paraId="495373C2" w14:textId="77777777" w:rsidR="00FE2C1B" w:rsidRDefault="00E97B9E">
      <w:pPr>
        <w:pStyle w:val="BodyText"/>
        <w:spacing w:before="117"/>
        <w:ind w:left="1020" w:right="383"/>
        <w:jc w:val="both"/>
      </w:pPr>
      <w:r>
        <w:rPr>
          <w:b/>
          <w:i/>
        </w:rPr>
        <w:t>Note:</w:t>
      </w:r>
      <w:r>
        <w:rPr>
          <w:b/>
          <w:i/>
          <w:spacing w:val="-5"/>
        </w:rPr>
        <w:t xml:space="preserve"> </w:t>
      </w:r>
      <w:r>
        <w:t>If</w:t>
      </w:r>
      <w:r>
        <w:rPr>
          <w:spacing w:val="-7"/>
        </w:rPr>
        <w:t xml:space="preserve"> </w:t>
      </w:r>
      <w:r>
        <w:t>the</w:t>
      </w:r>
      <w:r>
        <w:rPr>
          <w:spacing w:val="-4"/>
        </w:rPr>
        <w:t xml:space="preserve"> </w:t>
      </w:r>
      <w:r>
        <w:t>proposing</w:t>
      </w:r>
      <w:r>
        <w:rPr>
          <w:spacing w:val="-5"/>
        </w:rPr>
        <w:t xml:space="preserve"> </w:t>
      </w:r>
      <w:r>
        <w:t>applicant</w:t>
      </w:r>
      <w:r>
        <w:rPr>
          <w:spacing w:val="-6"/>
        </w:rPr>
        <w:t xml:space="preserve"> </w:t>
      </w:r>
      <w:r>
        <w:t>is</w:t>
      </w:r>
      <w:r>
        <w:rPr>
          <w:spacing w:val="-5"/>
        </w:rPr>
        <w:t xml:space="preserve"> </w:t>
      </w:r>
      <w:r>
        <w:t>not</w:t>
      </w:r>
      <w:r>
        <w:rPr>
          <w:spacing w:val="-7"/>
        </w:rPr>
        <w:t xml:space="preserve"> </w:t>
      </w:r>
      <w:r>
        <w:t>required</w:t>
      </w:r>
      <w:r>
        <w:rPr>
          <w:spacing w:val="-7"/>
        </w:rPr>
        <w:t xml:space="preserve"> </w:t>
      </w:r>
      <w:r>
        <w:t>to</w:t>
      </w:r>
      <w:r>
        <w:rPr>
          <w:spacing w:val="-4"/>
        </w:rPr>
        <w:t xml:space="preserve"> </w:t>
      </w:r>
      <w:r>
        <w:t>have</w:t>
      </w:r>
      <w:r>
        <w:rPr>
          <w:spacing w:val="-4"/>
        </w:rPr>
        <w:t xml:space="preserve"> </w:t>
      </w:r>
      <w:r>
        <w:t>an</w:t>
      </w:r>
      <w:r>
        <w:rPr>
          <w:spacing w:val="-7"/>
        </w:rPr>
        <w:t xml:space="preserve"> </w:t>
      </w:r>
      <w:r>
        <w:t>annual</w:t>
      </w:r>
      <w:r>
        <w:rPr>
          <w:spacing w:val="-8"/>
        </w:rPr>
        <w:t xml:space="preserve"> </w:t>
      </w:r>
      <w:r>
        <w:t>audit</w:t>
      </w:r>
      <w:r>
        <w:rPr>
          <w:spacing w:val="-6"/>
        </w:rPr>
        <w:t xml:space="preserve"> </w:t>
      </w:r>
      <w:r>
        <w:t>and</w:t>
      </w:r>
      <w:r>
        <w:rPr>
          <w:spacing w:val="-7"/>
        </w:rPr>
        <w:t xml:space="preserve"> </w:t>
      </w:r>
      <w:r>
        <w:t>has</w:t>
      </w:r>
      <w:r>
        <w:rPr>
          <w:spacing w:val="-6"/>
        </w:rPr>
        <w:t xml:space="preserve"> </w:t>
      </w:r>
      <w:r>
        <w:t>not</w:t>
      </w:r>
      <w:r>
        <w:rPr>
          <w:spacing w:val="-4"/>
        </w:rPr>
        <w:t xml:space="preserve"> </w:t>
      </w:r>
      <w:r>
        <w:t>had</w:t>
      </w:r>
      <w:r>
        <w:rPr>
          <w:spacing w:val="-4"/>
        </w:rPr>
        <w:t xml:space="preserve"> </w:t>
      </w:r>
      <w:r>
        <w:t>an</w:t>
      </w:r>
      <w:r>
        <w:rPr>
          <w:spacing w:val="-7"/>
        </w:rPr>
        <w:t xml:space="preserve"> </w:t>
      </w:r>
      <w:r>
        <w:t>annual</w:t>
      </w:r>
      <w:r>
        <w:rPr>
          <w:spacing w:val="-5"/>
        </w:rPr>
        <w:t xml:space="preserve"> </w:t>
      </w:r>
      <w:r>
        <w:t>audit, the proposing applicant must submit copies of the three most recent financial statements including balance sheets, income statements, summary of aging reports for payables and receivables, and statements of cash flow.</w:t>
      </w:r>
    </w:p>
    <w:p w14:paraId="218CC60D" w14:textId="77777777" w:rsidR="00FE2C1B" w:rsidRDefault="00FE2C1B">
      <w:pPr>
        <w:jc w:val="both"/>
        <w:sectPr w:rsidR="00FE2C1B">
          <w:pgSz w:w="12240" w:h="15840"/>
          <w:pgMar w:top="1080" w:right="880" w:bottom="1080" w:left="780" w:header="0" w:footer="835" w:gutter="0"/>
          <w:cols w:space="720"/>
        </w:sectPr>
      </w:pPr>
    </w:p>
    <w:p w14:paraId="30969BC4" w14:textId="77777777" w:rsidR="00FE2C1B" w:rsidRDefault="00E97B9E">
      <w:pPr>
        <w:pStyle w:val="Heading4"/>
        <w:numPr>
          <w:ilvl w:val="0"/>
          <w:numId w:val="13"/>
        </w:numPr>
        <w:tabs>
          <w:tab w:val="left" w:pos="1021"/>
        </w:tabs>
        <w:spacing w:before="71"/>
        <w:ind w:hanging="361"/>
      </w:pPr>
      <w:r>
        <w:lastRenderedPageBreak/>
        <w:t>Bonding</w:t>
      </w:r>
      <w:r>
        <w:rPr>
          <w:spacing w:val="-10"/>
        </w:rPr>
        <w:t xml:space="preserve"> </w:t>
      </w:r>
      <w:r>
        <w:t>Insurance</w:t>
      </w:r>
      <w:r>
        <w:rPr>
          <w:spacing w:val="-10"/>
        </w:rPr>
        <w:t xml:space="preserve"> </w:t>
      </w:r>
      <w:r>
        <w:rPr>
          <w:spacing w:val="-2"/>
        </w:rPr>
        <w:t>Requirements</w:t>
      </w:r>
    </w:p>
    <w:p w14:paraId="1CE28D24" w14:textId="2BE73A2D" w:rsidR="00FE2C1B" w:rsidRDefault="00E97B9E">
      <w:pPr>
        <w:pStyle w:val="BodyText"/>
        <w:spacing w:before="184"/>
        <w:ind w:left="1020" w:right="378"/>
        <w:jc w:val="both"/>
        <w:rPr>
          <w:b/>
        </w:rPr>
      </w:pPr>
      <w:r>
        <w:t>Agencies must meet bonding requirements as required through the Office of Management and Budget Circulars or other applicable regulations. Public agencies are required by the North Carolina General Statute</w:t>
      </w:r>
      <w:r>
        <w:rPr>
          <w:spacing w:val="-9"/>
        </w:rPr>
        <w:t xml:space="preserve"> </w:t>
      </w:r>
      <w:r>
        <w:t>to</w:t>
      </w:r>
      <w:r>
        <w:rPr>
          <w:spacing w:val="-9"/>
        </w:rPr>
        <w:t xml:space="preserve"> </w:t>
      </w:r>
      <w:r>
        <w:t>be</w:t>
      </w:r>
      <w:r>
        <w:rPr>
          <w:spacing w:val="-7"/>
        </w:rPr>
        <w:t xml:space="preserve"> </w:t>
      </w:r>
      <w:r>
        <w:t>bonded.</w:t>
      </w:r>
      <w:r>
        <w:rPr>
          <w:spacing w:val="-9"/>
        </w:rPr>
        <w:t xml:space="preserve"> </w:t>
      </w:r>
      <w:r>
        <w:t>Non-governmental</w:t>
      </w:r>
      <w:r>
        <w:rPr>
          <w:spacing w:val="-10"/>
        </w:rPr>
        <w:t xml:space="preserve"> </w:t>
      </w:r>
      <w:r>
        <w:t>agencies</w:t>
      </w:r>
      <w:r>
        <w:rPr>
          <w:spacing w:val="-8"/>
        </w:rPr>
        <w:t xml:space="preserve"> </w:t>
      </w:r>
      <w:r>
        <w:t>shall</w:t>
      </w:r>
      <w:r>
        <w:rPr>
          <w:spacing w:val="-10"/>
        </w:rPr>
        <w:t xml:space="preserve"> </w:t>
      </w:r>
      <w:r>
        <w:t>procure</w:t>
      </w:r>
      <w:r>
        <w:rPr>
          <w:spacing w:val="-9"/>
        </w:rPr>
        <w:t xml:space="preserve"> </w:t>
      </w:r>
      <w:r>
        <w:t>a</w:t>
      </w:r>
      <w:r>
        <w:rPr>
          <w:spacing w:val="-9"/>
        </w:rPr>
        <w:t xml:space="preserve"> </w:t>
      </w:r>
      <w:r>
        <w:t>blanket</w:t>
      </w:r>
      <w:r>
        <w:rPr>
          <w:spacing w:val="-9"/>
        </w:rPr>
        <w:t xml:space="preserve"> </w:t>
      </w:r>
      <w:r>
        <w:t>fidelity</w:t>
      </w:r>
      <w:r>
        <w:rPr>
          <w:spacing w:val="-5"/>
        </w:rPr>
        <w:t xml:space="preserve"> </w:t>
      </w:r>
      <w:r>
        <w:t>bond,</w:t>
      </w:r>
      <w:r>
        <w:rPr>
          <w:spacing w:val="-7"/>
        </w:rPr>
        <w:t xml:space="preserve"> </w:t>
      </w:r>
      <w:r>
        <w:t>position</w:t>
      </w:r>
      <w:r>
        <w:rPr>
          <w:spacing w:val="-9"/>
        </w:rPr>
        <w:t xml:space="preserve"> </w:t>
      </w:r>
      <w:r>
        <w:t>bond,</w:t>
      </w:r>
      <w:r>
        <w:rPr>
          <w:spacing w:val="-6"/>
        </w:rPr>
        <w:t xml:space="preserve"> </w:t>
      </w:r>
      <w:r>
        <w:t xml:space="preserve">or name schedule fidelity bond for </w:t>
      </w:r>
      <w:r>
        <w:rPr>
          <w:b/>
        </w:rPr>
        <w:t xml:space="preserve">all </w:t>
      </w:r>
      <w:r>
        <w:t>persons or positions authorized to receive or disburse WIOA funds. The Contractor must maintain all bonding in force for the period of the contractual agreement. The proposed</w:t>
      </w:r>
      <w:r>
        <w:rPr>
          <w:spacing w:val="-7"/>
        </w:rPr>
        <w:t xml:space="preserve"> </w:t>
      </w:r>
      <w:r>
        <w:t>contractor</w:t>
      </w:r>
      <w:r>
        <w:rPr>
          <w:spacing w:val="-6"/>
        </w:rPr>
        <w:t xml:space="preserve"> </w:t>
      </w:r>
      <w:r>
        <w:t>must</w:t>
      </w:r>
      <w:r>
        <w:rPr>
          <w:spacing w:val="-6"/>
        </w:rPr>
        <w:t xml:space="preserve"> </w:t>
      </w:r>
      <w:r>
        <w:t>submit</w:t>
      </w:r>
      <w:r>
        <w:rPr>
          <w:spacing w:val="-6"/>
        </w:rPr>
        <w:t xml:space="preserve"> </w:t>
      </w:r>
      <w:r>
        <w:t>a</w:t>
      </w:r>
      <w:r>
        <w:rPr>
          <w:spacing w:val="-7"/>
        </w:rPr>
        <w:t xml:space="preserve"> </w:t>
      </w:r>
      <w:r>
        <w:t>written</w:t>
      </w:r>
      <w:r>
        <w:rPr>
          <w:spacing w:val="-4"/>
        </w:rPr>
        <w:t xml:space="preserve"> </w:t>
      </w:r>
      <w:r>
        <w:t>notice</w:t>
      </w:r>
      <w:r>
        <w:rPr>
          <w:spacing w:val="-7"/>
        </w:rPr>
        <w:t xml:space="preserve"> </w:t>
      </w:r>
      <w:r>
        <w:t>to</w:t>
      </w:r>
      <w:r>
        <w:rPr>
          <w:spacing w:val="-7"/>
        </w:rPr>
        <w:t xml:space="preserve"> </w:t>
      </w:r>
      <w:r w:rsidR="00AF4E1C">
        <w:rPr>
          <w:spacing w:val="-7"/>
        </w:rPr>
        <w:t>MA</w:t>
      </w:r>
      <w:r>
        <w:t>WDB</w:t>
      </w:r>
      <w:r>
        <w:rPr>
          <w:spacing w:val="-7"/>
        </w:rPr>
        <w:t xml:space="preserve"> </w:t>
      </w:r>
      <w:r>
        <w:t>within</w:t>
      </w:r>
      <w:r>
        <w:rPr>
          <w:spacing w:val="-7"/>
        </w:rPr>
        <w:t xml:space="preserve"> </w:t>
      </w:r>
      <w:r>
        <w:t>fifteen</w:t>
      </w:r>
      <w:r>
        <w:rPr>
          <w:spacing w:val="-7"/>
        </w:rPr>
        <w:t xml:space="preserve"> </w:t>
      </w:r>
      <w:r>
        <w:t>(15)</w:t>
      </w:r>
      <w:r>
        <w:rPr>
          <w:spacing w:val="-6"/>
        </w:rPr>
        <w:t xml:space="preserve"> </w:t>
      </w:r>
      <w:r>
        <w:t>calendar days</w:t>
      </w:r>
      <w:r>
        <w:rPr>
          <w:spacing w:val="-5"/>
        </w:rPr>
        <w:t xml:space="preserve"> </w:t>
      </w:r>
      <w:r>
        <w:t>prior</w:t>
      </w:r>
      <w:r>
        <w:rPr>
          <w:spacing w:val="-6"/>
        </w:rPr>
        <w:t xml:space="preserve"> </w:t>
      </w:r>
      <w:r>
        <w:t>to any</w:t>
      </w:r>
      <w:r>
        <w:rPr>
          <w:spacing w:val="-5"/>
        </w:rPr>
        <w:t xml:space="preserve"> </w:t>
      </w:r>
      <w:r>
        <w:t>reduction</w:t>
      </w:r>
      <w:r>
        <w:rPr>
          <w:spacing w:val="-5"/>
        </w:rPr>
        <w:t xml:space="preserve"> </w:t>
      </w:r>
      <w:r>
        <w:t>in</w:t>
      </w:r>
      <w:r>
        <w:rPr>
          <w:spacing w:val="-5"/>
        </w:rPr>
        <w:t xml:space="preserve"> </w:t>
      </w:r>
      <w:r>
        <w:t>the</w:t>
      </w:r>
      <w:r>
        <w:rPr>
          <w:spacing w:val="-5"/>
        </w:rPr>
        <w:t xml:space="preserve"> </w:t>
      </w:r>
      <w:r>
        <w:t>limits</w:t>
      </w:r>
      <w:r>
        <w:rPr>
          <w:spacing w:val="-5"/>
        </w:rPr>
        <w:t xml:space="preserve"> </w:t>
      </w:r>
      <w:r>
        <w:t>stated</w:t>
      </w:r>
      <w:r>
        <w:rPr>
          <w:spacing w:val="-5"/>
        </w:rPr>
        <w:t xml:space="preserve"> </w:t>
      </w:r>
      <w:r>
        <w:t>on</w:t>
      </w:r>
      <w:r>
        <w:rPr>
          <w:spacing w:val="-7"/>
        </w:rPr>
        <w:t xml:space="preserve"> </w:t>
      </w:r>
      <w:r>
        <w:t>the</w:t>
      </w:r>
      <w:r>
        <w:rPr>
          <w:spacing w:val="-5"/>
        </w:rPr>
        <w:t xml:space="preserve"> </w:t>
      </w:r>
      <w:r>
        <w:t>bonding</w:t>
      </w:r>
      <w:r>
        <w:rPr>
          <w:spacing w:val="-7"/>
        </w:rPr>
        <w:t xml:space="preserve"> </w:t>
      </w:r>
      <w:r>
        <w:t>document.</w:t>
      </w:r>
      <w:r>
        <w:rPr>
          <w:spacing w:val="-4"/>
        </w:rPr>
        <w:t xml:space="preserve"> </w:t>
      </w:r>
      <w:r>
        <w:t>Similarly,</w:t>
      </w:r>
      <w:r>
        <w:rPr>
          <w:spacing w:val="-6"/>
        </w:rPr>
        <w:t xml:space="preserve"> </w:t>
      </w:r>
      <w:r>
        <w:t>the</w:t>
      </w:r>
      <w:r>
        <w:rPr>
          <w:spacing w:val="-7"/>
        </w:rPr>
        <w:t xml:space="preserve"> </w:t>
      </w:r>
      <w:r>
        <w:t>contractor</w:t>
      </w:r>
      <w:r>
        <w:rPr>
          <w:spacing w:val="-6"/>
        </w:rPr>
        <w:t xml:space="preserve"> </w:t>
      </w:r>
      <w:r>
        <w:t>must</w:t>
      </w:r>
      <w:r>
        <w:rPr>
          <w:spacing w:val="-6"/>
        </w:rPr>
        <w:t xml:space="preserve"> </w:t>
      </w:r>
      <w:r>
        <w:t>provide</w:t>
      </w:r>
      <w:r>
        <w:rPr>
          <w:spacing w:val="-7"/>
        </w:rPr>
        <w:t xml:space="preserve"> </w:t>
      </w:r>
      <w:r>
        <w:t xml:space="preserve">written notice of any cancellation of the bonding policy to </w:t>
      </w:r>
      <w:r w:rsidR="00AF4E1C">
        <w:t>MA</w:t>
      </w:r>
      <w:r>
        <w:t xml:space="preserve">WDB immediately upon receipt of the cancellation notices. The bond coverage limit shall be for the total contracted amount or $50,000.00, whichever is less. </w:t>
      </w:r>
      <w:r>
        <w:rPr>
          <w:b/>
        </w:rPr>
        <w:t>Attach a copy of the current bonding document, issued by the vendor’s insurance company, clearly indicating the staff/job titles covered.</w:t>
      </w:r>
    </w:p>
    <w:p w14:paraId="3A4D56E0" w14:textId="77777777" w:rsidR="00FE2C1B" w:rsidRDefault="00FE2C1B">
      <w:pPr>
        <w:pStyle w:val="BodyText"/>
        <w:rPr>
          <w:b/>
        </w:rPr>
      </w:pPr>
    </w:p>
    <w:p w14:paraId="440A9D13" w14:textId="77777777" w:rsidR="00FE2C1B" w:rsidRDefault="00E97B9E">
      <w:pPr>
        <w:pStyle w:val="Heading4"/>
        <w:numPr>
          <w:ilvl w:val="0"/>
          <w:numId w:val="13"/>
        </w:numPr>
        <w:tabs>
          <w:tab w:val="left" w:pos="1020"/>
          <w:tab w:val="left" w:pos="1021"/>
        </w:tabs>
        <w:ind w:hanging="361"/>
      </w:pPr>
      <w:r>
        <w:t>Requirements</w:t>
      </w:r>
      <w:r>
        <w:rPr>
          <w:spacing w:val="-9"/>
        </w:rPr>
        <w:t xml:space="preserve"> </w:t>
      </w:r>
      <w:r>
        <w:t>for</w:t>
      </w:r>
      <w:r>
        <w:rPr>
          <w:spacing w:val="-9"/>
        </w:rPr>
        <w:t xml:space="preserve"> </w:t>
      </w:r>
      <w:r>
        <w:t>Depository</w:t>
      </w:r>
      <w:r>
        <w:rPr>
          <w:spacing w:val="-9"/>
        </w:rPr>
        <w:t xml:space="preserve"> </w:t>
      </w:r>
      <w:r>
        <w:t>Accounts</w:t>
      </w:r>
      <w:r>
        <w:rPr>
          <w:spacing w:val="-9"/>
        </w:rPr>
        <w:t xml:space="preserve"> </w:t>
      </w:r>
      <w:r>
        <w:t>Holding</w:t>
      </w:r>
      <w:r>
        <w:rPr>
          <w:spacing w:val="-6"/>
        </w:rPr>
        <w:t xml:space="preserve"> </w:t>
      </w:r>
      <w:r>
        <w:t>WIOA</w:t>
      </w:r>
      <w:r>
        <w:rPr>
          <w:spacing w:val="-9"/>
        </w:rPr>
        <w:t xml:space="preserve"> </w:t>
      </w:r>
      <w:r>
        <w:rPr>
          <w:spacing w:val="-2"/>
        </w:rPr>
        <w:t>Funds</w:t>
      </w:r>
    </w:p>
    <w:p w14:paraId="6638C99A" w14:textId="77777777" w:rsidR="00FE2C1B" w:rsidRDefault="00E97B9E">
      <w:pPr>
        <w:pStyle w:val="BodyText"/>
        <w:spacing w:before="185"/>
        <w:ind w:left="1020"/>
        <w:jc w:val="both"/>
      </w:pPr>
      <w:r>
        <w:t>Provide</w:t>
      </w:r>
      <w:r>
        <w:rPr>
          <w:spacing w:val="-7"/>
        </w:rPr>
        <w:t xml:space="preserve"> </w:t>
      </w:r>
      <w:r>
        <w:t>the</w:t>
      </w:r>
      <w:r>
        <w:rPr>
          <w:spacing w:val="-7"/>
        </w:rPr>
        <w:t xml:space="preserve"> </w:t>
      </w:r>
      <w:r>
        <w:t>name</w:t>
      </w:r>
      <w:r>
        <w:rPr>
          <w:spacing w:val="-4"/>
        </w:rPr>
        <w:t xml:space="preserve"> </w:t>
      </w:r>
      <w:r>
        <w:t>of</w:t>
      </w:r>
      <w:r>
        <w:rPr>
          <w:spacing w:val="-8"/>
        </w:rPr>
        <w:t xml:space="preserve"> </w:t>
      </w:r>
      <w:r>
        <w:t>the</w:t>
      </w:r>
      <w:r>
        <w:rPr>
          <w:spacing w:val="-7"/>
        </w:rPr>
        <w:t xml:space="preserve"> </w:t>
      </w:r>
      <w:r>
        <w:t>depository</w:t>
      </w:r>
      <w:r>
        <w:rPr>
          <w:spacing w:val="-5"/>
        </w:rPr>
        <w:t xml:space="preserve"> </w:t>
      </w:r>
      <w:r>
        <w:t>with</w:t>
      </w:r>
      <w:r>
        <w:rPr>
          <w:spacing w:val="-5"/>
        </w:rPr>
        <w:t xml:space="preserve"> </w:t>
      </w:r>
      <w:r>
        <w:t>whom</w:t>
      </w:r>
      <w:r>
        <w:rPr>
          <w:spacing w:val="-6"/>
        </w:rPr>
        <w:t xml:space="preserve"> </w:t>
      </w:r>
      <w:r>
        <w:t>the</w:t>
      </w:r>
      <w:r>
        <w:rPr>
          <w:spacing w:val="-7"/>
        </w:rPr>
        <w:t xml:space="preserve"> </w:t>
      </w:r>
      <w:r>
        <w:t>proposed</w:t>
      </w:r>
      <w:r>
        <w:rPr>
          <w:spacing w:val="-6"/>
        </w:rPr>
        <w:t xml:space="preserve"> </w:t>
      </w:r>
      <w:r>
        <w:t>program</w:t>
      </w:r>
      <w:r>
        <w:rPr>
          <w:spacing w:val="-6"/>
        </w:rPr>
        <w:t xml:space="preserve"> </w:t>
      </w:r>
      <w:r>
        <w:t>funds</w:t>
      </w:r>
      <w:r>
        <w:rPr>
          <w:spacing w:val="-6"/>
        </w:rPr>
        <w:t xml:space="preserve"> </w:t>
      </w:r>
      <w:r>
        <w:t>will</w:t>
      </w:r>
      <w:r>
        <w:rPr>
          <w:spacing w:val="-6"/>
        </w:rPr>
        <w:t xml:space="preserve"> </w:t>
      </w:r>
      <w:r>
        <w:t>be</w:t>
      </w:r>
      <w:r>
        <w:rPr>
          <w:spacing w:val="-6"/>
        </w:rPr>
        <w:t xml:space="preserve"> </w:t>
      </w:r>
      <w:r>
        <w:rPr>
          <w:spacing w:val="-2"/>
        </w:rPr>
        <w:t>deposited.</w:t>
      </w:r>
    </w:p>
    <w:p w14:paraId="2B9B01C6" w14:textId="77777777" w:rsidR="00FE2C1B" w:rsidRDefault="00FE2C1B">
      <w:pPr>
        <w:pStyle w:val="BodyText"/>
      </w:pPr>
    </w:p>
    <w:p w14:paraId="749FC0D3" w14:textId="389BB3E6" w:rsidR="00FE2C1B" w:rsidRDefault="00041246">
      <w:pPr>
        <w:pStyle w:val="BodyText"/>
        <w:spacing w:before="1"/>
        <w:rPr>
          <w:sz w:val="23"/>
        </w:rPr>
      </w:pPr>
      <w:r>
        <w:rPr>
          <w:noProof/>
        </w:rPr>
        <mc:AlternateContent>
          <mc:Choice Requires="wps">
            <w:drawing>
              <wp:anchor distT="0" distB="0" distL="0" distR="0" simplePos="0" relativeHeight="487596032" behindDoc="1" locked="0" layoutInCell="1" allowOverlap="1" wp14:anchorId="666A2824" wp14:editId="5E27D177">
                <wp:simplePos x="0" y="0"/>
                <wp:positionH relativeFrom="page">
                  <wp:posOffset>1211580</wp:posOffset>
                </wp:positionH>
                <wp:positionV relativeFrom="paragraph">
                  <wp:posOffset>184150</wp:posOffset>
                </wp:positionV>
                <wp:extent cx="5715635" cy="6350"/>
                <wp:effectExtent l="0" t="0" r="0" b="0"/>
                <wp:wrapTopAndBottom/>
                <wp:docPr id="21"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6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F73EB" id="docshape36" o:spid="_x0000_s1026" style="position:absolute;margin-left:95.4pt;margin-top:14.5pt;width:450.05pt;height:.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" fillcolor="black" stroked="f">
                <w10:wrap type="topAndBottom" anchorx="page"/>
              </v:rect>
            </w:pict>
          </mc:Fallback>
        </mc:AlternateContent>
      </w:r>
    </w:p>
    <w:p w14:paraId="2FB54BD3" w14:textId="77777777" w:rsidR="00FE2C1B" w:rsidRDefault="00E97B9E">
      <w:pPr>
        <w:pStyle w:val="Heading4"/>
        <w:ind w:left="1236" w:firstLine="0"/>
      </w:pPr>
      <w:r>
        <w:t>Name/Address</w:t>
      </w:r>
      <w:r>
        <w:rPr>
          <w:spacing w:val="-8"/>
        </w:rPr>
        <w:t xml:space="preserve"> </w:t>
      </w:r>
      <w:r>
        <w:t>of</w:t>
      </w:r>
      <w:r>
        <w:rPr>
          <w:spacing w:val="-7"/>
        </w:rPr>
        <w:t xml:space="preserve"> </w:t>
      </w:r>
      <w:r>
        <w:rPr>
          <w:spacing w:val="-2"/>
        </w:rPr>
        <w:t>Depository</w:t>
      </w:r>
    </w:p>
    <w:p w14:paraId="592AAA27" w14:textId="77777777" w:rsidR="00FE2C1B" w:rsidRDefault="00FE2C1B">
      <w:pPr>
        <w:pStyle w:val="BodyText"/>
        <w:spacing w:before="8"/>
        <w:rPr>
          <w:b/>
          <w:sz w:val="16"/>
        </w:rPr>
      </w:pPr>
    </w:p>
    <w:p w14:paraId="54CE8577" w14:textId="3EA6CDC8" w:rsidR="00FE2C1B" w:rsidRDefault="00041246">
      <w:pPr>
        <w:pStyle w:val="BodyText"/>
        <w:tabs>
          <w:tab w:val="left" w:pos="8452"/>
          <w:tab w:val="left" w:pos="9138"/>
        </w:tabs>
        <w:spacing w:before="93"/>
        <w:ind w:left="1020"/>
      </w:pPr>
      <w:r>
        <w:rPr>
          <w:noProof/>
        </w:rPr>
        <mc:AlternateContent>
          <mc:Choice Requires="wps">
            <w:drawing>
              <wp:anchor distT="0" distB="0" distL="114300" distR="114300" simplePos="0" relativeHeight="485911040" behindDoc="1" locked="0" layoutInCell="1" allowOverlap="1" wp14:anchorId="1192E2F2" wp14:editId="1A6F65F3">
                <wp:simplePos x="0" y="0"/>
                <wp:positionH relativeFrom="page">
                  <wp:posOffset>5729605</wp:posOffset>
                </wp:positionH>
                <wp:positionV relativeFrom="paragraph">
                  <wp:posOffset>73025</wp:posOffset>
                </wp:positionV>
                <wp:extent cx="117475" cy="117475"/>
                <wp:effectExtent l="0" t="0" r="0" b="0"/>
                <wp:wrapNone/>
                <wp:docPr id="20"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D6F4E" id="docshape37" o:spid="_x0000_s1026" style="position:absolute;margin-left:451.15pt;margin-top:5.75pt;width:9.25pt;height:9.25pt;z-index:-1740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" filled="f" strokeweight=".72pt">
                <w10:wrap anchorx="page"/>
              </v:rect>
            </w:pict>
          </mc:Fallback>
        </mc:AlternateContent>
      </w:r>
      <w:r>
        <w:rPr>
          <w:noProof/>
        </w:rPr>
        <mc:AlternateContent>
          <mc:Choice Requires="wps">
            <w:drawing>
              <wp:anchor distT="0" distB="0" distL="114300" distR="114300" simplePos="0" relativeHeight="485911552" behindDoc="1" locked="0" layoutInCell="1" allowOverlap="1" wp14:anchorId="4B1906AD" wp14:editId="5BA84093">
                <wp:simplePos x="0" y="0"/>
                <wp:positionH relativeFrom="page">
                  <wp:posOffset>6130925</wp:posOffset>
                </wp:positionH>
                <wp:positionV relativeFrom="paragraph">
                  <wp:posOffset>73025</wp:posOffset>
                </wp:positionV>
                <wp:extent cx="117475" cy="117475"/>
                <wp:effectExtent l="0" t="0" r="0" b="0"/>
                <wp:wrapNone/>
                <wp:docPr id="19"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D5BFF" id="docshape38" o:spid="_x0000_s1026" style="position:absolute;margin-left:482.75pt;margin-top:5.75pt;width:9.25pt;height:9.25pt;z-index:-1740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" filled="f" strokeweight=".72pt">
                <w10:wrap anchorx="page"/>
              </v:rect>
            </w:pict>
          </mc:Fallback>
        </mc:AlternateContent>
      </w:r>
      <w:r w:rsidR="00E97B9E">
        <w:t>Will</w:t>
      </w:r>
      <w:r w:rsidR="00E97B9E">
        <w:rPr>
          <w:spacing w:val="-7"/>
        </w:rPr>
        <w:t xml:space="preserve"> </w:t>
      </w:r>
      <w:r w:rsidR="00E97B9E">
        <w:t>the</w:t>
      </w:r>
      <w:r w:rsidR="00E97B9E">
        <w:rPr>
          <w:spacing w:val="-5"/>
        </w:rPr>
        <w:t xml:space="preserve"> </w:t>
      </w:r>
      <w:r w:rsidR="00E97B9E">
        <w:t>depository</w:t>
      </w:r>
      <w:r w:rsidR="00E97B9E">
        <w:rPr>
          <w:spacing w:val="-6"/>
        </w:rPr>
        <w:t xml:space="preserve"> </w:t>
      </w:r>
      <w:r w:rsidR="00E97B9E">
        <w:t>account</w:t>
      </w:r>
      <w:r w:rsidR="00E97B9E">
        <w:rPr>
          <w:spacing w:val="-5"/>
        </w:rPr>
        <w:t xml:space="preserve"> </w:t>
      </w:r>
      <w:r w:rsidR="00E97B9E">
        <w:t>for</w:t>
      </w:r>
      <w:r w:rsidR="00E97B9E">
        <w:rPr>
          <w:spacing w:val="-8"/>
        </w:rPr>
        <w:t xml:space="preserve"> </w:t>
      </w:r>
      <w:r w:rsidR="00E97B9E">
        <w:t>WIOA</w:t>
      </w:r>
      <w:r w:rsidR="00E97B9E">
        <w:rPr>
          <w:spacing w:val="-7"/>
        </w:rPr>
        <w:t xml:space="preserve"> </w:t>
      </w:r>
      <w:r w:rsidR="00E97B9E">
        <w:t>funds</w:t>
      </w:r>
      <w:r w:rsidR="00E97B9E">
        <w:rPr>
          <w:spacing w:val="-6"/>
        </w:rPr>
        <w:t xml:space="preserve"> </w:t>
      </w:r>
      <w:r w:rsidR="00E97B9E">
        <w:t>be</w:t>
      </w:r>
      <w:r w:rsidR="00E97B9E">
        <w:rPr>
          <w:spacing w:val="-8"/>
        </w:rPr>
        <w:t xml:space="preserve"> </w:t>
      </w:r>
      <w:r w:rsidR="00E97B9E">
        <w:t>an</w:t>
      </w:r>
      <w:r w:rsidR="00E97B9E">
        <w:rPr>
          <w:spacing w:val="-2"/>
        </w:rPr>
        <w:t xml:space="preserve"> </w:t>
      </w:r>
      <w:r w:rsidR="00E97B9E">
        <w:t>interest-bearing</w:t>
      </w:r>
      <w:r w:rsidR="00E97B9E">
        <w:rPr>
          <w:spacing w:val="-8"/>
        </w:rPr>
        <w:t xml:space="preserve"> </w:t>
      </w:r>
      <w:r w:rsidR="00E97B9E">
        <w:rPr>
          <w:spacing w:val="-2"/>
        </w:rPr>
        <w:t>account?</w:t>
      </w:r>
      <w:r w:rsidR="00E97B9E">
        <w:tab/>
      </w:r>
      <w:r w:rsidR="00E97B9E">
        <w:rPr>
          <w:spacing w:val="-5"/>
        </w:rPr>
        <w:t>Yes</w:t>
      </w:r>
      <w:r w:rsidR="00E97B9E">
        <w:tab/>
      </w:r>
      <w:r w:rsidR="00E97B9E">
        <w:rPr>
          <w:spacing w:val="-5"/>
        </w:rPr>
        <w:t>No</w:t>
      </w:r>
    </w:p>
    <w:p w14:paraId="11E30445" w14:textId="77777777" w:rsidR="00FE2C1B" w:rsidRDefault="00E97B9E">
      <w:pPr>
        <w:pStyle w:val="BodyText"/>
        <w:spacing w:before="116"/>
        <w:ind w:left="1020" w:right="389"/>
        <w:jc w:val="both"/>
      </w:pPr>
      <w:r>
        <w:t>The contractor must assure the U.S. Treasury restrictions on excess cash will be observed and that interest will be properly tracked and used for WIOA operations as program income.</w:t>
      </w:r>
    </w:p>
    <w:p w14:paraId="4D277CF8" w14:textId="77777777" w:rsidR="00FE2C1B" w:rsidRDefault="00FE2C1B">
      <w:pPr>
        <w:pStyle w:val="BodyText"/>
        <w:spacing w:before="1"/>
      </w:pPr>
    </w:p>
    <w:p w14:paraId="7EF20EE1" w14:textId="77777777" w:rsidR="00FE2C1B" w:rsidRDefault="00E97B9E">
      <w:pPr>
        <w:pStyle w:val="Heading4"/>
        <w:numPr>
          <w:ilvl w:val="0"/>
          <w:numId w:val="13"/>
        </w:numPr>
        <w:tabs>
          <w:tab w:val="left" w:pos="1021"/>
        </w:tabs>
        <w:ind w:hanging="361"/>
      </w:pPr>
      <w:r>
        <w:t>Program</w:t>
      </w:r>
      <w:r>
        <w:rPr>
          <w:spacing w:val="-9"/>
        </w:rPr>
        <w:t xml:space="preserve"> </w:t>
      </w:r>
      <w:r>
        <w:t>Income</w:t>
      </w:r>
      <w:r>
        <w:rPr>
          <w:spacing w:val="-9"/>
        </w:rPr>
        <w:t xml:space="preserve"> </w:t>
      </w:r>
      <w:r>
        <w:rPr>
          <w:spacing w:val="-2"/>
        </w:rPr>
        <w:t>Requirements</w:t>
      </w:r>
    </w:p>
    <w:p w14:paraId="2731D74F" w14:textId="12C3D854" w:rsidR="00FE2C1B" w:rsidRDefault="00E97B9E">
      <w:pPr>
        <w:spacing w:before="183"/>
        <w:ind w:left="1020" w:right="380"/>
        <w:jc w:val="both"/>
        <w:rPr>
          <w:b/>
          <w:sz w:val="20"/>
        </w:rPr>
      </w:pPr>
      <w:r>
        <w:rPr>
          <w:sz w:val="20"/>
        </w:rPr>
        <w:t xml:space="preserve">The United States Department of Labor requires that </w:t>
      </w:r>
      <w:r>
        <w:rPr>
          <w:sz w:val="20"/>
          <w:u w:val="single"/>
        </w:rPr>
        <w:t>all income generated under any WIOA program</w:t>
      </w:r>
      <w:r>
        <w:rPr>
          <w:sz w:val="20"/>
        </w:rPr>
        <w:t xml:space="preserve"> </w:t>
      </w:r>
      <w:r>
        <w:rPr>
          <w:sz w:val="20"/>
          <w:u w:val="single"/>
        </w:rPr>
        <w:t>shall be reported and used to further program objectives</w:t>
      </w:r>
      <w:r>
        <w:rPr>
          <w:sz w:val="20"/>
        </w:rPr>
        <w:t xml:space="preserve">. The contractor assures that it will comply with the addition method, described at 2 CFR 200.307, as appropriate, for all program income earned under the WIOA. </w:t>
      </w:r>
      <w:r>
        <w:rPr>
          <w:b/>
          <w:sz w:val="20"/>
        </w:rPr>
        <w:t xml:space="preserve">Indicate how program income will be tracked by the contractor and recorded on financial reports to </w:t>
      </w:r>
      <w:r w:rsidR="00AF4E1C">
        <w:rPr>
          <w:b/>
          <w:sz w:val="20"/>
        </w:rPr>
        <w:t>MA</w:t>
      </w:r>
      <w:r>
        <w:rPr>
          <w:b/>
          <w:sz w:val="20"/>
        </w:rPr>
        <w:t>WDB:</w:t>
      </w:r>
    </w:p>
    <w:p w14:paraId="3E1DB80F" w14:textId="0E0F36BC" w:rsidR="00FE2C1B" w:rsidRDefault="00041246">
      <w:pPr>
        <w:pStyle w:val="BodyText"/>
        <w:rPr>
          <w:b/>
          <w:sz w:val="18"/>
        </w:rPr>
      </w:pPr>
      <w:r>
        <w:rPr>
          <w:noProof/>
        </w:rPr>
        <mc:AlternateContent>
          <mc:Choice Requires="wps">
            <w:drawing>
              <wp:anchor distT="0" distB="0" distL="0" distR="0" simplePos="0" relativeHeight="487596544" behindDoc="1" locked="0" layoutInCell="1" allowOverlap="1" wp14:anchorId="1A21ED7F" wp14:editId="37247E54">
                <wp:simplePos x="0" y="0"/>
                <wp:positionH relativeFrom="page">
                  <wp:posOffset>1211580</wp:posOffset>
                </wp:positionH>
                <wp:positionV relativeFrom="paragraph">
                  <wp:posOffset>146685</wp:posOffset>
                </wp:positionV>
                <wp:extent cx="5722620" cy="561340"/>
                <wp:effectExtent l="0" t="0" r="0" b="0"/>
                <wp:wrapTopAndBottom/>
                <wp:docPr id="18"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2620" cy="561340"/>
                        </a:xfrm>
                        <a:custGeom>
                          <a:avLst/>
                          <a:gdLst>
                            <a:gd name="T0" fmla="+- 0 10910 1908"/>
                            <a:gd name="T1" fmla="*/ T0 w 9012"/>
                            <a:gd name="T2" fmla="+- 0 231 231"/>
                            <a:gd name="T3" fmla="*/ 231 h 884"/>
                            <a:gd name="T4" fmla="+- 0 1918 1908"/>
                            <a:gd name="T5" fmla="*/ T4 w 9012"/>
                            <a:gd name="T6" fmla="+- 0 231 231"/>
                            <a:gd name="T7" fmla="*/ 231 h 884"/>
                            <a:gd name="T8" fmla="+- 0 1908 1908"/>
                            <a:gd name="T9" fmla="*/ T8 w 9012"/>
                            <a:gd name="T10" fmla="+- 0 231 231"/>
                            <a:gd name="T11" fmla="*/ 231 h 884"/>
                            <a:gd name="T12" fmla="+- 0 1908 1908"/>
                            <a:gd name="T13" fmla="*/ T12 w 9012"/>
                            <a:gd name="T14" fmla="+- 0 241 231"/>
                            <a:gd name="T15" fmla="*/ 241 h 884"/>
                            <a:gd name="T16" fmla="+- 0 1908 1908"/>
                            <a:gd name="T17" fmla="*/ T16 w 9012"/>
                            <a:gd name="T18" fmla="+- 0 1105 231"/>
                            <a:gd name="T19" fmla="*/ 1105 h 884"/>
                            <a:gd name="T20" fmla="+- 0 1908 1908"/>
                            <a:gd name="T21" fmla="*/ T20 w 9012"/>
                            <a:gd name="T22" fmla="+- 0 1114 231"/>
                            <a:gd name="T23" fmla="*/ 1114 h 884"/>
                            <a:gd name="T24" fmla="+- 0 1918 1908"/>
                            <a:gd name="T25" fmla="*/ T24 w 9012"/>
                            <a:gd name="T26" fmla="+- 0 1114 231"/>
                            <a:gd name="T27" fmla="*/ 1114 h 884"/>
                            <a:gd name="T28" fmla="+- 0 10910 1908"/>
                            <a:gd name="T29" fmla="*/ T28 w 9012"/>
                            <a:gd name="T30" fmla="+- 0 1114 231"/>
                            <a:gd name="T31" fmla="*/ 1114 h 884"/>
                            <a:gd name="T32" fmla="+- 0 10910 1908"/>
                            <a:gd name="T33" fmla="*/ T32 w 9012"/>
                            <a:gd name="T34" fmla="+- 0 1105 231"/>
                            <a:gd name="T35" fmla="*/ 1105 h 884"/>
                            <a:gd name="T36" fmla="+- 0 1918 1908"/>
                            <a:gd name="T37" fmla="*/ T36 w 9012"/>
                            <a:gd name="T38" fmla="+- 0 1105 231"/>
                            <a:gd name="T39" fmla="*/ 1105 h 884"/>
                            <a:gd name="T40" fmla="+- 0 1918 1908"/>
                            <a:gd name="T41" fmla="*/ T40 w 9012"/>
                            <a:gd name="T42" fmla="+- 0 241 231"/>
                            <a:gd name="T43" fmla="*/ 241 h 884"/>
                            <a:gd name="T44" fmla="+- 0 10910 1908"/>
                            <a:gd name="T45" fmla="*/ T44 w 9012"/>
                            <a:gd name="T46" fmla="+- 0 241 231"/>
                            <a:gd name="T47" fmla="*/ 241 h 884"/>
                            <a:gd name="T48" fmla="+- 0 10910 1908"/>
                            <a:gd name="T49" fmla="*/ T48 w 9012"/>
                            <a:gd name="T50" fmla="+- 0 231 231"/>
                            <a:gd name="T51" fmla="*/ 231 h 884"/>
                            <a:gd name="T52" fmla="+- 0 10920 1908"/>
                            <a:gd name="T53" fmla="*/ T52 w 9012"/>
                            <a:gd name="T54" fmla="+- 0 231 231"/>
                            <a:gd name="T55" fmla="*/ 231 h 884"/>
                            <a:gd name="T56" fmla="+- 0 10910 1908"/>
                            <a:gd name="T57" fmla="*/ T56 w 9012"/>
                            <a:gd name="T58" fmla="+- 0 231 231"/>
                            <a:gd name="T59" fmla="*/ 231 h 884"/>
                            <a:gd name="T60" fmla="+- 0 10910 1908"/>
                            <a:gd name="T61" fmla="*/ T60 w 9012"/>
                            <a:gd name="T62" fmla="+- 0 241 231"/>
                            <a:gd name="T63" fmla="*/ 241 h 884"/>
                            <a:gd name="T64" fmla="+- 0 10910 1908"/>
                            <a:gd name="T65" fmla="*/ T64 w 9012"/>
                            <a:gd name="T66" fmla="+- 0 1105 231"/>
                            <a:gd name="T67" fmla="*/ 1105 h 884"/>
                            <a:gd name="T68" fmla="+- 0 10910 1908"/>
                            <a:gd name="T69" fmla="*/ T68 w 9012"/>
                            <a:gd name="T70" fmla="+- 0 1114 231"/>
                            <a:gd name="T71" fmla="*/ 1114 h 884"/>
                            <a:gd name="T72" fmla="+- 0 10920 1908"/>
                            <a:gd name="T73" fmla="*/ T72 w 9012"/>
                            <a:gd name="T74" fmla="+- 0 1114 231"/>
                            <a:gd name="T75" fmla="*/ 1114 h 884"/>
                            <a:gd name="T76" fmla="+- 0 10920 1908"/>
                            <a:gd name="T77" fmla="*/ T76 w 9012"/>
                            <a:gd name="T78" fmla="+- 0 1105 231"/>
                            <a:gd name="T79" fmla="*/ 1105 h 884"/>
                            <a:gd name="T80" fmla="+- 0 10920 1908"/>
                            <a:gd name="T81" fmla="*/ T80 w 9012"/>
                            <a:gd name="T82" fmla="+- 0 241 231"/>
                            <a:gd name="T83" fmla="*/ 241 h 884"/>
                            <a:gd name="T84" fmla="+- 0 10920 1908"/>
                            <a:gd name="T85" fmla="*/ T84 w 9012"/>
                            <a:gd name="T86" fmla="+- 0 231 231"/>
                            <a:gd name="T87" fmla="*/ 231 h 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012" h="884">
                              <a:moveTo>
                                <a:pt x="9002" y="0"/>
                              </a:moveTo>
                              <a:lnTo>
                                <a:pt x="10" y="0"/>
                              </a:lnTo>
                              <a:lnTo>
                                <a:pt x="0" y="0"/>
                              </a:lnTo>
                              <a:lnTo>
                                <a:pt x="0" y="10"/>
                              </a:lnTo>
                              <a:lnTo>
                                <a:pt x="0" y="874"/>
                              </a:lnTo>
                              <a:lnTo>
                                <a:pt x="0" y="883"/>
                              </a:lnTo>
                              <a:lnTo>
                                <a:pt x="10" y="883"/>
                              </a:lnTo>
                              <a:lnTo>
                                <a:pt x="9002" y="883"/>
                              </a:lnTo>
                              <a:lnTo>
                                <a:pt x="9002" y="874"/>
                              </a:lnTo>
                              <a:lnTo>
                                <a:pt x="10" y="874"/>
                              </a:lnTo>
                              <a:lnTo>
                                <a:pt x="10" y="10"/>
                              </a:lnTo>
                              <a:lnTo>
                                <a:pt x="9002" y="10"/>
                              </a:lnTo>
                              <a:lnTo>
                                <a:pt x="9002" y="0"/>
                              </a:lnTo>
                              <a:close/>
                              <a:moveTo>
                                <a:pt x="9012" y="0"/>
                              </a:moveTo>
                              <a:lnTo>
                                <a:pt x="9002" y="0"/>
                              </a:lnTo>
                              <a:lnTo>
                                <a:pt x="9002" y="10"/>
                              </a:lnTo>
                              <a:lnTo>
                                <a:pt x="9002" y="874"/>
                              </a:lnTo>
                              <a:lnTo>
                                <a:pt x="9002" y="883"/>
                              </a:lnTo>
                              <a:lnTo>
                                <a:pt x="9012" y="883"/>
                              </a:lnTo>
                              <a:lnTo>
                                <a:pt x="9012" y="874"/>
                              </a:lnTo>
                              <a:lnTo>
                                <a:pt x="9012" y="10"/>
                              </a:lnTo>
                              <a:lnTo>
                                <a:pt x="90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594AC" id="docshape39" o:spid="_x0000_s1026" style="position:absolute;margin-left:95.4pt;margin-top:11.55pt;width:450.6pt;height:44.2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2,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" path="m9002,l10,,,,,10,,874r,9l10,883r8992,l9002,874,10,874,10,10r8992,l9002,xm9012,r-10,l9002,10r,864l9002,883r10,l9012,874r,-864l9012,xe" fillcolor="black" stroked="f">
                <v:path arrowok="t" o:connecttype="custom" o:connectlocs="5716270,146685;6350,146685;0,146685;0,153035;0,701675;0,707390;6350,707390;5716270,707390;5716270,701675;6350,701675;6350,153035;5716270,153035;5716270,146685;5722620,146685;5716270,146685;5716270,153035;5716270,701675;5716270,707390;5722620,707390;5722620,701675;5722620,153035;5722620,146685" o:connectangles="0,0,0,0,0,0,0,0,0,0,0,0,0,0,0,0,0,0,0,0,0,0"/>
                <w10:wrap type="topAndBottom" anchorx="page"/>
              </v:shape>
            </w:pict>
          </mc:Fallback>
        </mc:AlternateContent>
      </w:r>
    </w:p>
    <w:p w14:paraId="152AE06F" w14:textId="77777777" w:rsidR="00FE2C1B" w:rsidRDefault="00FE2C1B">
      <w:pPr>
        <w:pStyle w:val="BodyText"/>
        <w:spacing w:before="10"/>
        <w:rPr>
          <w:b/>
          <w:sz w:val="11"/>
        </w:rPr>
      </w:pPr>
    </w:p>
    <w:p w14:paraId="28F0B2A8" w14:textId="77777777" w:rsidR="00FE2C1B" w:rsidRDefault="00E97B9E">
      <w:pPr>
        <w:pStyle w:val="Heading4"/>
        <w:numPr>
          <w:ilvl w:val="0"/>
          <w:numId w:val="13"/>
        </w:numPr>
        <w:tabs>
          <w:tab w:val="left" w:pos="1021"/>
        </w:tabs>
        <w:spacing w:before="93"/>
        <w:ind w:hanging="361"/>
      </w:pPr>
      <w:r>
        <w:t>Property</w:t>
      </w:r>
      <w:r>
        <w:rPr>
          <w:spacing w:val="-14"/>
        </w:rPr>
        <w:t xml:space="preserve"> </w:t>
      </w:r>
      <w:r>
        <w:t>Management</w:t>
      </w:r>
      <w:r>
        <w:rPr>
          <w:spacing w:val="-13"/>
        </w:rPr>
        <w:t xml:space="preserve"> </w:t>
      </w:r>
      <w:r>
        <w:rPr>
          <w:spacing w:val="-2"/>
        </w:rPr>
        <w:t>Requirements</w:t>
      </w:r>
    </w:p>
    <w:p w14:paraId="35029094" w14:textId="3E7524AB" w:rsidR="00FE2C1B" w:rsidRDefault="00E97B9E">
      <w:pPr>
        <w:pStyle w:val="BodyText"/>
        <w:spacing w:before="185"/>
        <w:ind w:left="1020" w:right="378"/>
        <w:jc w:val="both"/>
      </w:pPr>
      <w:r>
        <w:t>The</w:t>
      </w:r>
      <w:r>
        <w:rPr>
          <w:spacing w:val="-10"/>
        </w:rPr>
        <w:t xml:space="preserve"> </w:t>
      </w:r>
      <w:r>
        <w:t>contractor</w:t>
      </w:r>
      <w:r>
        <w:rPr>
          <w:spacing w:val="-9"/>
        </w:rPr>
        <w:t xml:space="preserve"> </w:t>
      </w:r>
      <w:r>
        <w:t>agrees</w:t>
      </w:r>
      <w:r>
        <w:rPr>
          <w:spacing w:val="-9"/>
        </w:rPr>
        <w:t xml:space="preserve"> </w:t>
      </w:r>
      <w:r>
        <w:t>to</w:t>
      </w:r>
      <w:r>
        <w:rPr>
          <w:spacing w:val="-10"/>
        </w:rPr>
        <w:t xml:space="preserve"> </w:t>
      </w:r>
      <w:r>
        <w:t>maintain</w:t>
      </w:r>
      <w:r>
        <w:rPr>
          <w:spacing w:val="-10"/>
        </w:rPr>
        <w:t xml:space="preserve"> </w:t>
      </w:r>
      <w:r>
        <w:t>careful</w:t>
      </w:r>
      <w:r>
        <w:rPr>
          <w:spacing w:val="-9"/>
        </w:rPr>
        <w:t xml:space="preserve"> </w:t>
      </w:r>
      <w:r>
        <w:t>accountability</w:t>
      </w:r>
      <w:r>
        <w:rPr>
          <w:spacing w:val="-9"/>
        </w:rPr>
        <w:t xml:space="preserve"> </w:t>
      </w:r>
      <w:r>
        <w:t>of</w:t>
      </w:r>
      <w:r>
        <w:rPr>
          <w:spacing w:val="-10"/>
        </w:rPr>
        <w:t xml:space="preserve"> </w:t>
      </w:r>
      <w:r>
        <w:t>all</w:t>
      </w:r>
      <w:r>
        <w:rPr>
          <w:spacing w:val="-11"/>
        </w:rPr>
        <w:t xml:space="preserve"> </w:t>
      </w:r>
      <w:r>
        <w:t>WIOA</w:t>
      </w:r>
      <w:r>
        <w:rPr>
          <w:spacing w:val="-10"/>
        </w:rPr>
        <w:t xml:space="preserve"> </w:t>
      </w:r>
      <w:r>
        <w:t>purchased</w:t>
      </w:r>
      <w:r>
        <w:rPr>
          <w:spacing w:val="-10"/>
        </w:rPr>
        <w:t xml:space="preserve"> </w:t>
      </w:r>
      <w:r>
        <w:t>non-expendable</w:t>
      </w:r>
      <w:r>
        <w:rPr>
          <w:spacing w:val="-10"/>
        </w:rPr>
        <w:t xml:space="preserve"> </w:t>
      </w:r>
      <w:r>
        <w:t>property (property</w:t>
      </w:r>
      <w:r>
        <w:rPr>
          <w:spacing w:val="-1"/>
        </w:rPr>
        <w:t xml:space="preserve"> </w:t>
      </w:r>
      <w:r>
        <w:t>with a</w:t>
      </w:r>
      <w:r>
        <w:rPr>
          <w:spacing w:val="-2"/>
        </w:rPr>
        <w:t xml:space="preserve"> </w:t>
      </w:r>
      <w:r>
        <w:t>life</w:t>
      </w:r>
      <w:r>
        <w:rPr>
          <w:spacing w:val="-2"/>
        </w:rPr>
        <w:t xml:space="preserve"> </w:t>
      </w:r>
      <w:r>
        <w:t>expectancy</w:t>
      </w:r>
      <w:r>
        <w:rPr>
          <w:spacing w:val="-1"/>
        </w:rPr>
        <w:t xml:space="preserve"> </w:t>
      </w:r>
      <w:r>
        <w:t>of</w:t>
      </w:r>
      <w:r>
        <w:rPr>
          <w:spacing w:val="-2"/>
        </w:rPr>
        <w:t xml:space="preserve"> </w:t>
      </w:r>
      <w:r>
        <w:t>one</w:t>
      </w:r>
      <w:r>
        <w:rPr>
          <w:spacing w:val="-2"/>
        </w:rPr>
        <w:t xml:space="preserve"> </w:t>
      </w:r>
      <w:r>
        <w:t>year or</w:t>
      </w:r>
      <w:r>
        <w:rPr>
          <w:spacing w:val="-1"/>
        </w:rPr>
        <w:t xml:space="preserve"> </w:t>
      </w:r>
      <w:r>
        <w:t>more</w:t>
      </w:r>
      <w:r>
        <w:rPr>
          <w:spacing w:val="-2"/>
        </w:rPr>
        <w:t xml:space="preserve"> </w:t>
      </w:r>
      <w:r>
        <w:t>and</w:t>
      </w:r>
      <w:r>
        <w:rPr>
          <w:spacing w:val="-2"/>
        </w:rPr>
        <w:t xml:space="preserve"> </w:t>
      </w:r>
      <w:r>
        <w:t>a</w:t>
      </w:r>
      <w:r>
        <w:rPr>
          <w:spacing w:val="-2"/>
        </w:rPr>
        <w:t xml:space="preserve"> </w:t>
      </w:r>
      <w:r>
        <w:t>unit</w:t>
      </w:r>
      <w:r>
        <w:rPr>
          <w:spacing w:val="-2"/>
        </w:rPr>
        <w:t xml:space="preserve"> </w:t>
      </w:r>
      <w:r>
        <w:t>cost</w:t>
      </w:r>
      <w:r>
        <w:rPr>
          <w:spacing w:val="-2"/>
        </w:rPr>
        <w:t xml:space="preserve"> </w:t>
      </w:r>
      <w:r>
        <w:t xml:space="preserve">of </w:t>
      </w:r>
      <w:r>
        <w:rPr>
          <w:u w:val="single"/>
        </w:rPr>
        <w:t>$500.00</w:t>
      </w:r>
      <w:r>
        <w:rPr>
          <w:spacing w:val="-1"/>
        </w:rPr>
        <w:t xml:space="preserve"> </w:t>
      </w:r>
      <w:r>
        <w:t>or</w:t>
      </w:r>
      <w:r>
        <w:rPr>
          <w:spacing w:val="-1"/>
        </w:rPr>
        <w:t xml:space="preserve"> </w:t>
      </w:r>
      <w:r>
        <w:t>more)</w:t>
      </w:r>
      <w:r>
        <w:rPr>
          <w:spacing w:val="-1"/>
        </w:rPr>
        <w:t xml:space="preserve"> </w:t>
      </w:r>
      <w:r>
        <w:t>and</w:t>
      </w:r>
      <w:r>
        <w:rPr>
          <w:spacing w:val="-2"/>
        </w:rPr>
        <w:t xml:space="preserve"> </w:t>
      </w:r>
      <w:r>
        <w:t>to</w:t>
      </w:r>
      <w:r>
        <w:rPr>
          <w:spacing w:val="-2"/>
        </w:rPr>
        <w:t xml:space="preserve"> </w:t>
      </w:r>
      <w:r>
        <w:t xml:space="preserve">maintain an inventory of all properties issued by </w:t>
      </w:r>
      <w:r w:rsidR="00AF4E1C">
        <w:t>MA</w:t>
      </w:r>
      <w:r>
        <w:t xml:space="preserve">WDB or subsequently acquired with WIOA funds. </w:t>
      </w:r>
      <w:r>
        <w:rPr>
          <w:u w:val="single"/>
        </w:rPr>
        <w:t>Acquisition</w:t>
      </w:r>
      <w:r>
        <w:rPr>
          <w:spacing w:val="-14"/>
          <w:u w:val="single"/>
        </w:rPr>
        <w:t xml:space="preserve"> </w:t>
      </w:r>
      <w:r>
        <w:rPr>
          <w:u w:val="single"/>
        </w:rPr>
        <w:t>of</w:t>
      </w:r>
      <w:r>
        <w:rPr>
          <w:spacing w:val="-14"/>
          <w:u w:val="single"/>
        </w:rPr>
        <w:t xml:space="preserve"> </w:t>
      </w:r>
      <w:r>
        <w:rPr>
          <w:u w:val="single"/>
        </w:rPr>
        <w:t>non-expendable</w:t>
      </w:r>
      <w:r>
        <w:rPr>
          <w:spacing w:val="-14"/>
          <w:u w:val="single"/>
        </w:rPr>
        <w:t xml:space="preserve"> </w:t>
      </w:r>
      <w:r>
        <w:rPr>
          <w:u w:val="single"/>
        </w:rPr>
        <w:t>property</w:t>
      </w:r>
      <w:r>
        <w:rPr>
          <w:spacing w:val="-14"/>
          <w:u w:val="single"/>
        </w:rPr>
        <w:t xml:space="preserve"> </w:t>
      </w:r>
      <w:r>
        <w:rPr>
          <w:u w:val="single"/>
        </w:rPr>
        <w:t>with</w:t>
      </w:r>
      <w:r>
        <w:rPr>
          <w:spacing w:val="-14"/>
          <w:u w:val="single"/>
        </w:rPr>
        <w:t xml:space="preserve"> </w:t>
      </w:r>
      <w:r>
        <w:rPr>
          <w:u w:val="single"/>
        </w:rPr>
        <w:t>a</w:t>
      </w:r>
      <w:r>
        <w:rPr>
          <w:spacing w:val="-14"/>
          <w:u w:val="single"/>
        </w:rPr>
        <w:t xml:space="preserve"> </w:t>
      </w:r>
      <w:r>
        <w:rPr>
          <w:u w:val="single"/>
        </w:rPr>
        <w:t>unit</w:t>
      </w:r>
      <w:r>
        <w:rPr>
          <w:spacing w:val="-14"/>
          <w:u w:val="single"/>
        </w:rPr>
        <w:t xml:space="preserve"> </w:t>
      </w:r>
      <w:r>
        <w:rPr>
          <w:u w:val="single"/>
        </w:rPr>
        <w:t>cost</w:t>
      </w:r>
      <w:r>
        <w:rPr>
          <w:spacing w:val="-14"/>
          <w:u w:val="single"/>
        </w:rPr>
        <w:t xml:space="preserve"> </w:t>
      </w:r>
      <w:r>
        <w:rPr>
          <w:u w:val="single"/>
        </w:rPr>
        <w:t>of</w:t>
      </w:r>
      <w:r>
        <w:rPr>
          <w:spacing w:val="-14"/>
          <w:u w:val="single"/>
        </w:rPr>
        <w:t xml:space="preserve"> </w:t>
      </w:r>
      <w:r>
        <w:rPr>
          <w:u w:val="single"/>
        </w:rPr>
        <w:t>$500.00</w:t>
      </w:r>
      <w:r>
        <w:rPr>
          <w:spacing w:val="-13"/>
          <w:u w:val="single"/>
        </w:rPr>
        <w:t xml:space="preserve"> </w:t>
      </w:r>
      <w:r>
        <w:rPr>
          <w:u w:val="single"/>
        </w:rPr>
        <w:t>(including</w:t>
      </w:r>
      <w:r>
        <w:rPr>
          <w:spacing w:val="-14"/>
          <w:u w:val="single"/>
        </w:rPr>
        <w:t xml:space="preserve"> </w:t>
      </w:r>
      <w:r>
        <w:rPr>
          <w:u w:val="single"/>
        </w:rPr>
        <w:t>taxes,</w:t>
      </w:r>
      <w:r>
        <w:rPr>
          <w:spacing w:val="-14"/>
          <w:u w:val="single"/>
        </w:rPr>
        <w:t xml:space="preserve"> </w:t>
      </w:r>
      <w:r>
        <w:rPr>
          <w:u w:val="single"/>
        </w:rPr>
        <w:t>shipping</w:t>
      </w:r>
      <w:r>
        <w:rPr>
          <w:spacing w:val="-14"/>
          <w:u w:val="single"/>
        </w:rPr>
        <w:t xml:space="preserve"> </w:t>
      </w:r>
      <w:r>
        <w:rPr>
          <w:u w:val="single"/>
        </w:rPr>
        <w:t>and</w:t>
      </w:r>
      <w:r>
        <w:rPr>
          <w:spacing w:val="-14"/>
          <w:u w:val="single"/>
        </w:rPr>
        <w:t xml:space="preserve"> </w:t>
      </w:r>
      <w:r>
        <w:rPr>
          <w:u w:val="single"/>
        </w:rPr>
        <w:t>handling</w:t>
      </w:r>
      <w:r>
        <w:t xml:space="preserve"> </w:t>
      </w:r>
      <w:r>
        <w:rPr>
          <w:u w:val="single"/>
        </w:rPr>
        <w:t xml:space="preserve">costs) or more must be approved in writing by the </w:t>
      </w:r>
      <w:r w:rsidR="00AF4E1C">
        <w:rPr>
          <w:u w:val="single"/>
        </w:rPr>
        <w:t>MA</w:t>
      </w:r>
      <w:r>
        <w:rPr>
          <w:u w:val="single"/>
        </w:rPr>
        <w:t xml:space="preserve">WDB, </w:t>
      </w:r>
      <w:r>
        <w:rPr>
          <w:b/>
          <w:u w:val="single"/>
        </w:rPr>
        <w:t>prior to the purchase</w:t>
      </w:r>
      <w:r>
        <w:rPr>
          <w:u w:val="single"/>
        </w:rPr>
        <w:t>.</w:t>
      </w:r>
      <w:r>
        <w:t xml:space="preserve"> </w:t>
      </w:r>
      <w:r w:rsidR="00AF4E1C">
        <w:t>MA</w:t>
      </w:r>
      <w:r>
        <w:t>WDB will maintain</w:t>
      </w:r>
      <w:r>
        <w:rPr>
          <w:spacing w:val="-4"/>
        </w:rPr>
        <w:t xml:space="preserve"> </w:t>
      </w:r>
      <w:r>
        <w:t>a</w:t>
      </w:r>
      <w:r>
        <w:rPr>
          <w:spacing w:val="-2"/>
        </w:rPr>
        <w:t xml:space="preserve"> </w:t>
      </w:r>
      <w:r>
        <w:t>fixed-asset</w:t>
      </w:r>
      <w:r>
        <w:rPr>
          <w:spacing w:val="-4"/>
        </w:rPr>
        <w:t xml:space="preserve"> </w:t>
      </w:r>
      <w:r>
        <w:t>listing</w:t>
      </w:r>
      <w:r>
        <w:rPr>
          <w:spacing w:val="-4"/>
        </w:rPr>
        <w:t xml:space="preserve"> </w:t>
      </w:r>
      <w:r>
        <w:t>to</w:t>
      </w:r>
      <w:r>
        <w:rPr>
          <w:spacing w:val="-4"/>
        </w:rPr>
        <w:t xml:space="preserve"> </w:t>
      </w:r>
      <w:r>
        <w:t>be</w:t>
      </w:r>
      <w:r>
        <w:rPr>
          <w:spacing w:val="-4"/>
        </w:rPr>
        <w:t xml:space="preserve"> </w:t>
      </w:r>
      <w:r>
        <w:t>verified</w:t>
      </w:r>
      <w:r>
        <w:rPr>
          <w:spacing w:val="-2"/>
        </w:rPr>
        <w:t xml:space="preserve"> </w:t>
      </w:r>
      <w:r>
        <w:t>for</w:t>
      </w:r>
      <w:r>
        <w:rPr>
          <w:spacing w:val="-3"/>
        </w:rPr>
        <w:t xml:space="preserve"> </w:t>
      </w:r>
      <w:r>
        <w:t>physical</w:t>
      </w:r>
      <w:r>
        <w:rPr>
          <w:spacing w:val="-3"/>
        </w:rPr>
        <w:t xml:space="preserve"> </w:t>
      </w:r>
      <w:r>
        <w:t>location</w:t>
      </w:r>
      <w:r>
        <w:rPr>
          <w:spacing w:val="-3"/>
        </w:rPr>
        <w:t xml:space="preserve"> </w:t>
      </w:r>
      <w:r>
        <w:t>and</w:t>
      </w:r>
      <w:r>
        <w:rPr>
          <w:spacing w:val="-4"/>
        </w:rPr>
        <w:t xml:space="preserve"> </w:t>
      </w:r>
      <w:r>
        <w:t>serviceability</w:t>
      </w:r>
      <w:r>
        <w:rPr>
          <w:spacing w:val="-3"/>
        </w:rPr>
        <w:t xml:space="preserve"> </w:t>
      </w:r>
      <w:r>
        <w:t>at</w:t>
      </w:r>
      <w:r>
        <w:rPr>
          <w:spacing w:val="-4"/>
        </w:rPr>
        <w:t xml:space="preserve"> </w:t>
      </w:r>
      <w:r>
        <w:t>your</w:t>
      </w:r>
      <w:r>
        <w:rPr>
          <w:spacing w:val="-3"/>
        </w:rPr>
        <w:t xml:space="preserve"> </w:t>
      </w:r>
      <w:r>
        <w:t>agency</w:t>
      </w:r>
      <w:r>
        <w:rPr>
          <w:spacing w:val="-3"/>
        </w:rPr>
        <w:t xml:space="preserve"> </w:t>
      </w:r>
      <w:r>
        <w:t>at</w:t>
      </w:r>
      <w:r>
        <w:rPr>
          <w:spacing w:val="-4"/>
        </w:rPr>
        <w:t xml:space="preserve"> </w:t>
      </w:r>
      <w:r>
        <w:t xml:space="preserve">least annually. Ownership of all non-expendable property purchased with WIOA funds remains with </w:t>
      </w:r>
      <w:r w:rsidR="00AF4E1C">
        <w:t>MA</w:t>
      </w:r>
      <w:r>
        <w:t xml:space="preserve">WDB. Continued rights to use such property is contingent on continued use in WIOA activities as determined by </w:t>
      </w:r>
      <w:r w:rsidR="00AF4E1C">
        <w:t>MA</w:t>
      </w:r>
      <w:r>
        <w:t>WDB.</w:t>
      </w:r>
    </w:p>
    <w:p w14:paraId="3E71446C" w14:textId="4D8322CC" w:rsidR="00FE2C1B" w:rsidRDefault="00E97B9E">
      <w:pPr>
        <w:pStyle w:val="ListParagraph"/>
        <w:numPr>
          <w:ilvl w:val="1"/>
          <w:numId w:val="13"/>
        </w:numPr>
        <w:tabs>
          <w:tab w:val="left" w:pos="1381"/>
        </w:tabs>
        <w:spacing w:before="115"/>
        <w:ind w:right="377"/>
        <w:jc w:val="both"/>
        <w:rPr>
          <w:sz w:val="20"/>
        </w:rPr>
      </w:pPr>
      <w:r>
        <w:rPr>
          <w:sz w:val="20"/>
        </w:rPr>
        <w:t>Any</w:t>
      </w:r>
      <w:r>
        <w:rPr>
          <w:spacing w:val="-8"/>
          <w:sz w:val="20"/>
        </w:rPr>
        <w:t xml:space="preserve"> </w:t>
      </w:r>
      <w:r>
        <w:rPr>
          <w:sz w:val="20"/>
        </w:rPr>
        <w:t>purchases</w:t>
      </w:r>
      <w:r>
        <w:rPr>
          <w:spacing w:val="-8"/>
          <w:sz w:val="20"/>
        </w:rPr>
        <w:t xml:space="preserve"> </w:t>
      </w:r>
      <w:r>
        <w:rPr>
          <w:sz w:val="20"/>
        </w:rPr>
        <w:t>made</w:t>
      </w:r>
      <w:r>
        <w:rPr>
          <w:spacing w:val="-9"/>
          <w:sz w:val="20"/>
        </w:rPr>
        <w:t xml:space="preserve"> </w:t>
      </w:r>
      <w:r>
        <w:rPr>
          <w:sz w:val="20"/>
        </w:rPr>
        <w:t>for</w:t>
      </w:r>
      <w:r>
        <w:rPr>
          <w:spacing w:val="-6"/>
          <w:sz w:val="20"/>
        </w:rPr>
        <w:t xml:space="preserve"> </w:t>
      </w:r>
      <w:r>
        <w:rPr>
          <w:sz w:val="20"/>
        </w:rPr>
        <w:t>$5,000</w:t>
      </w:r>
      <w:r>
        <w:rPr>
          <w:spacing w:val="-7"/>
          <w:sz w:val="20"/>
        </w:rPr>
        <w:t xml:space="preserve"> </w:t>
      </w:r>
      <w:r>
        <w:rPr>
          <w:sz w:val="20"/>
        </w:rPr>
        <w:t>or</w:t>
      </w:r>
      <w:r>
        <w:rPr>
          <w:spacing w:val="-8"/>
          <w:sz w:val="20"/>
        </w:rPr>
        <w:t xml:space="preserve"> </w:t>
      </w:r>
      <w:r>
        <w:rPr>
          <w:sz w:val="20"/>
        </w:rPr>
        <w:t>more</w:t>
      </w:r>
      <w:r>
        <w:rPr>
          <w:spacing w:val="-7"/>
          <w:sz w:val="20"/>
        </w:rPr>
        <w:t xml:space="preserve"> </w:t>
      </w:r>
      <w:r>
        <w:rPr>
          <w:sz w:val="20"/>
        </w:rPr>
        <w:t>with</w:t>
      </w:r>
      <w:r>
        <w:rPr>
          <w:spacing w:val="-9"/>
          <w:sz w:val="20"/>
        </w:rPr>
        <w:t xml:space="preserve"> </w:t>
      </w:r>
      <w:r>
        <w:rPr>
          <w:sz w:val="20"/>
        </w:rPr>
        <w:t>WIOA</w:t>
      </w:r>
      <w:r>
        <w:rPr>
          <w:spacing w:val="-9"/>
          <w:sz w:val="20"/>
        </w:rPr>
        <w:t xml:space="preserve"> </w:t>
      </w:r>
      <w:r>
        <w:rPr>
          <w:sz w:val="20"/>
        </w:rPr>
        <w:t>funds</w:t>
      </w:r>
      <w:r>
        <w:rPr>
          <w:spacing w:val="-8"/>
          <w:sz w:val="20"/>
        </w:rPr>
        <w:t xml:space="preserve"> </w:t>
      </w:r>
      <w:r>
        <w:rPr>
          <w:sz w:val="20"/>
        </w:rPr>
        <w:t>must</w:t>
      </w:r>
      <w:r>
        <w:rPr>
          <w:spacing w:val="-9"/>
          <w:sz w:val="20"/>
        </w:rPr>
        <w:t xml:space="preserve"> </w:t>
      </w:r>
      <w:r>
        <w:rPr>
          <w:sz w:val="20"/>
        </w:rPr>
        <w:t>be</w:t>
      </w:r>
      <w:r>
        <w:rPr>
          <w:spacing w:val="-7"/>
          <w:sz w:val="20"/>
        </w:rPr>
        <w:t xml:space="preserve"> </w:t>
      </w:r>
      <w:r>
        <w:rPr>
          <w:sz w:val="20"/>
        </w:rPr>
        <w:t>approved</w:t>
      </w:r>
      <w:r>
        <w:rPr>
          <w:spacing w:val="-7"/>
          <w:sz w:val="20"/>
        </w:rPr>
        <w:t xml:space="preserve"> </w:t>
      </w:r>
      <w:r>
        <w:rPr>
          <w:sz w:val="20"/>
        </w:rPr>
        <w:t>by</w:t>
      </w:r>
      <w:r w:rsidR="00AF4E1C">
        <w:rPr>
          <w:sz w:val="20"/>
        </w:rPr>
        <w:t xml:space="preserve"> MA</w:t>
      </w:r>
      <w:r>
        <w:rPr>
          <w:sz w:val="20"/>
        </w:rPr>
        <w:t>WDB</w:t>
      </w:r>
      <w:r>
        <w:rPr>
          <w:spacing w:val="-7"/>
          <w:sz w:val="20"/>
        </w:rPr>
        <w:t xml:space="preserve"> </w:t>
      </w:r>
      <w:r>
        <w:rPr>
          <w:sz w:val="20"/>
        </w:rPr>
        <w:t>and</w:t>
      </w:r>
      <w:r>
        <w:rPr>
          <w:spacing w:val="-7"/>
          <w:sz w:val="20"/>
        </w:rPr>
        <w:t xml:space="preserve"> </w:t>
      </w:r>
      <w:r>
        <w:rPr>
          <w:sz w:val="20"/>
        </w:rPr>
        <w:t>the State.</w:t>
      </w:r>
      <w:r>
        <w:rPr>
          <w:spacing w:val="-5"/>
          <w:sz w:val="20"/>
        </w:rPr>
        <w:t xml:space="preserve"> </w:t>
      </w:r>
      <w:r>
        <w:rPr>
          <w:sz w:val="20"/>
        </w:rPr>
        <w:t>The</w:t>
      </w:r>
      <w:r>
        <w:rPr>
          <w:spacing w:val="-4"/>
          <w:sz w:val="20"/>
        </w:rPr>
        <w:t xml:space="preserve"> </w:t>
      </w:r>
      <w:r>
        <w:rPr>
          <w:sz w:val="20"/>
        </w:rPr>
        <w:t>State</w:t>
      </w:r>
      <w:r>
        <w:rPr>
          <w:spacing w:val="-2"/>
          <w:sz w:val="20"/>
        </w:rPr>
        <w:t xml:space="preserve"> </w:t>
      </w:r>
      <w:r>
        <w:rPr>
          <w:sz w:val="20"/>
        </w:rPr>
        <w:t>will</w:t>
      </w:r>
      <w:r>
        <w:rPr>
          <w:spacing w:val="-3"/>
          <w:sz w:val="20"/>
        </w:rPr>
        <w:t xml:space="preserve"> </w:t>
      </w:r>
      <w:r>
        <w:rPr>
          <w:sz w:val="20"/>
        </w:rPr>
        <w:t>monitor</w:t>
      </w:r>
      <w:r>
        <w:rPr>
          <w:spacing w:val="-3"/>
          <w:sz w:val="20"/>
        </w:rPr>
        <w:t xml:space="preserve"> </w:t>
      </w:r>
      <w:r>
        <w:rPr>
          <w:sz w:val="20"/>
        </w:rPr>
        <w:t>the</w:t>
      </w:r>
      <w:r>
        <w:rPr>
          <w:spacing w:val="-2"/>
          <w:sz w:val="20"/>
        </w:rPr>
        <w:t xml:space="preserve"> </w:t>
      </w:r>
      <w:r>
        <w:rPr>
          <w:sz w:val="20"/>
        </w:rPr>
        <w:t>inventory</w:t>
      </w:r>
      <w:r>
        <w:rPr>
          <w:spacing w:val="-2"/>
          <w:sz w:val="20"/>
        </w:rPr>
        <w:t xml:space="preserve"> </w:t>
      </w:r>
      <w:r>
        <w:rPr>
          <w:sz w:val="20"/>
        </w:rPr>
        <w:t>of</w:t>
      </w:r>
      <w:r>
        <w:rPr>
          <w:spacing w:val="-3"/>
          <w:sz w:val="20"/>
        </w:rPr>
        <w:t xml:space="preserve"> </w:t>
      </w:r>
      <w:r>
        <w:rPr>
          <w:sz w:val="20"/>
        </w:rPr>
        <w:t>all</w:t>
      </w:r>
      <w:r>
        <w:rPr>
          <w:spacing w:val="-5"/>
          <w:sz w:val="20"/>
        </w:rPr>
        <w:t xml:space="preserve"> </w:t>
      </w:r>
      <w:r>
        <w:rPr>
          <w:sz w:val="20"/>
        </w:rPr>
        <w:t>items</w:t>
      </w:r>
      <w:r>
        <w:rPr>
          <w:spacing w:val="-1"/>
          <w:sz w:val="20"/>
        </w:rPr>
        <w:t xml:space="preserve"> </w:t>
      </w:r>
      <w:r>
        <w:rPr>
          <w:sz w:val="20"/>
        </w:rPr>
        <w:t>purchased</w:t>
      </w:r>
      <w:r>
        <w:rPr>
          <w:spacing w:val="-5"/>
          <w:sz w:val="20"/>
        </w:rPr>
        <w:t xml:space="preserve"> </w:t>
      </w:r>
      <w:r>
        <w:rPr>
          <w:sz w:val="20"/>
        </w:rPr>
        <w:t>or</w:t>
      </w:r>
      <w:r>
        <w:rPr>
          <w:spacing w:val="-1"/>
          <w:sz w:val="20"/>
        </w:rPr>
        <w:t xml:space="preserve"> </w:t>
      </w:r>
      <w:r>
        <w:rPr>
          <w:sz w:val="20"/>
        </w:rPr>
        <w:t>leased</w:t>
      </w:r>
      <w:r>
        <w:rPr>
          <w:spacing w:val="-5"/>
          <w:sz w:val="20"/>
        </w:rPr>
        <w:t xml:space="preserve"> </w:t>
      </w:r>
      <w:r>
        <w:rPr>
          <w:sz w:val="20"/>
        </w:rPr>
        <w:t>with</w:t>
      </w:r>
      <w:r>
        <w:rPr>
          <w:spacing w:val="-2"/>
          <w:sz w:val="20"/>
        </w:rPr>
        <w:t xml:space="preserve"> </w:t>
      </w:r>
      <w:r>
        <w:rPr>
          <w:sz w:val="20"/>
        </w:rPr>
        <w:t>a</w:t>
      </w:r>
      <w:r>
        <w:rPr>
          <w:spacing w:val="-5"/>
          <w:sz w:val="20"/>
        </w:rPr>
        <w:t xml:space="preserve"> </w:t>
      </w:r>
      <w:r>
        <w:rPr>
          <w:sz w:val="20"/>
        </w:rPr>
        <w:t>value</w:t>
      </w:r>
      <w:r>
        <w:rPr>
          <w:spacing w:val="-4"/>
          <w:sz w:val="20"/>
        </w:rPr>
        <w:t xml:space="preserve"> </w:t>
      </w:r>
      <w:r>
        <w:rPr>
          <w:sz w:val="20"/>
        </w:rPr>
        <w:t>of $5,000</w:t>
      </w:r>
      <w:r>
        <w:rPr>
          <w:spacing w:val="-2"/>
          <w:sz w:val="20"/>
        </w:rPr>
        <w:t xml:space="preserve"> </w:t>
      </w:r>
      <w:r>
        <w:rPr>
          <w:sz w:val="20"/>
        </w:rPr>
        <w:t xml:space="preserve">or </w:t>
      </w:r>
      <w:r>
        <w:rPr>
          <w:spacing w:val="-2"/>
          <w:sz w:val="20"/>
        </w:rPr>
        <w:t>more.</w:t>
      </w:r>
    </w:p>
    <w:p w14:paraId="1A5AC817" w14:textId="50AFB067" w:rsidR="00FE2C1B" w:rsidRDefault="00E97B9E">
      <w:pPr>
        <w:pStyle w:val="ListParagraph"/>
        <w:numPr>
          <w:ilvl w:val="1"/>
          <w:numId w:val="13"/>
        </w:numPr>
        <w:tabs>
          <w:tab w:val="left" w:pos="1381"/>
        </w:tabs>
        <w:spacing w:before="114"/>
        <w:ind w:right="375"/>
        <w:jc w:val="both"/>
        <w:rPr>
          <w:sz w:val="20"/>
        </w:rPr>
      </w:pPr>
      <w:r>
        <w:rPr>
          <w:sz w:val="20"/>
        </w:rPr>
        <w:t>The contractor agrees not to dispose of or transfer any non-expendable property purchased with WIOA</w:t>
      </w:r>
      <w:r>
        <w:rPr>
          <w:spacing w:val="-4"/>
          <w:sz w:val="20"/>
        </w:rPr>
        <w:t xml:space="preserve"> </w:t>
      </w:r>
      <w:r>
        <w:rPr>
          <w:sz w:val="20"/>
        </w:rPr>
        <w:t>funds</w:t>
      </w:r>
      <w:r>
        <w:rPr>
          <w:spacing w:val="-4"/>
          <w:sz w:val="20"/>
        </w:rPr>
        <w:t xml:space="preserve"> </w:t>
      </w:r>
      <w:r>
        <w:rPr>
          <w:sz w:val="20"/>
        </w:rPr>
        <w:t>which</w:t>
      </w:r>
      <w:r>
        <w:rPr>
          <w:spacing w:val="-4"/>
          <w:sz w:val="20"/>
        </w:rPr>
        <w:t xml:space="preserve"> </w:t>
      </w:r>
      <w:r>
        <w:rPr>
          <w:sz w:val="20"/>
        </w:rPr>
        <w:t>has</w:t>
      </w:r>
      <w:r>
        <w:rPr>
          <w:spacing w:val="-2"/>
          <w:sz w:val="20"/>
        </w:rPr>
        <w:t xml:space="preserve"> </w:t>
      </w:r>
      <w:r>
        <w:rPr>
          <w:sz w:val="20"/>
        </w:rPr>
        <w:t>a</w:t>
      </w:r>
      <w:r>
        <w:rPr>
          <w:spacing w:val="-4"/>
          <w:sz w:val="20"/>
        </w:rPr>
        <w:t xml:space="preserve"> </w:t>
      </w:r>
      <w:r>
        <w:rPr>
          <w:sz w:val="20"/>
        </w:rPr>
        <w:t>unit</w:t>
      </w:r>
      <w:r>
        <w:rPr>
          <w:spacing w:val="-3"/>
          <w:sz w:val="20"/>
        </w:rPr>
        <w:t xml:space="preserve"> </w:t>
      </w:r>
      <w:r>
        <w:rPr>
          <w:sz w:val="20"/>
        </w:rPr>
        <w:t>cost</w:t>
      </w:r>
      <w:r>
        <w:rPr>
          <w:spacing w:val="-4"/>
          <w:sz w:val="20"/>
        </w:rPr>
        <w:t xml:space="preserve"> </w:t>
      </w:r>
      <w:r>
        <w:rPr>
          <w:sz w:val="20"/>
        </w:rPr>
        <w:t>of</w:t>
      </w:r>
      <w:r>
        <w:rPr>
          <w:spacing w:val="-4"/>
          <w:sz w:val="20"/>
        </w:rPr>
        <w:t xml:space="preserve"> </w:t>
      </w:r>
      <w:r>
        <w:rPr>
          <w:sz w:val="20"/>
        </w:rPr>
        <w:t>$500</w:t>
      </w:r>
      <w:r>
        <w:rPr>
          <w:spacing w:val="-3"/>
          <w:sz w:val="20"/>
        </w:rPr>
        <w:t xml:space="preserve"> </w:t>
      </w:r>
      <w:r>
        <w:rPr>
          <w:sz w:val="20"/>
        </w:rPr>
        <w:t>or</w:t>
      </w:r>
      <w:r>
        <w:rPr>
          <w:spacing w:val="-3"/>
          <w:sz w:val="20"/>
        </w:rPr>
        <w:t xml:space="preserve"> </w:t>
      </w:r>
      <w:r>
        <w:rPr>
          <w:sz w:val="20"/>
        </w:rPr>
        <w:t>more</w:t>
      </w:r>
      <w:r>
        <w:rPr>
          <w:spacing w:val="-4"/>
          <w:sz w:val="20"/>
        </w:rPr>
        <w:t xml:space="preserve"> </w:t>
      </w:r>
      <w:r>
        <w:rPr>
          <w:sz w:val="20"/>
        </w:rPr>
        <w:t>and/or</w:t>
      </w:r>
      <w:r>
        <w:rPr>
          <w:spacing w:val="-2"/>
          <w:sz w:val="20"/>
        </w:rPr>
        <w:t xml:space="preserve"> </w:t>
      </w:r>
      <w:r>
        <w:rPr>
          <w:sz w:val="20"/>
        </w:rPr>
        <w:t>a</w:t>
      </w:r>
      <w:r>
        <w:rPr>
          <w:spacing w:val="-4"/>
          <w:sz w:val="20"/>
        </w:rPr>
        <w:t xml:space="preserve"> </w:t>
      </w:r>
      <w:r>
        <w:rPr>
          <w:sz w:val="20"/>
        </w:rPr>
        <w:t>life</w:t>
      </w:r>
      <w:r>
        <w:rPr>
          <w:spacing w:val="-6"/>
          <w:sz w:val="20"/>
        </w:rPr>
        <w:t xml:space="preserve"> </w:t>
      </w:r>
      <w:r>
        <w:rPr>
          <w:sz w:val="20"/>
        </w:rPr>
        <w:t>expectancy</w:t>
      </w:r>
      <w:r>
        <w:rPr>
          <w:spacing w:val="-2"/>
          <w:sz w:val="20"/>
        </w:rPr>
        <w:t xml:space="preserve"> </w:t>
      </w:r>
      <w:r>
        <w:rPr>
          <w:sz w:val="20"/>
        </w:rPr>
        <w:t>of</w:t>
      </w:r>
      <w:r>
        <w:rPr>
          <w:spacing w:val="-4"/>
          <w:sz w:val="20"/>
        </w:rPr>
        <w:t xml:space="preserve"> </w:t>
      </w:r>
      <w:r>
        <w:rPr>
          <w:sz w:val="20"/>
        </w:rPr>
        <w:t>one</w:t>
      </w:r>
      <w:r>
        <w:rPr>
          <w:spacing w:val="-6"/>
          <w:sz w:val="20"/>
        </w:rPr>
        <w:t xml:space="preserve"> </w:t>
      </w:r>
      <w:r>
        <w:rPr>
          <w:sz w:val="20"/>
        </w:rPr>
        <w:t>year or</w:t>
      </w:r>
      <w:r>
        <w:rPr>
          <w:spacing w:val="-2"/>
          <w:sz w:val="20"/>
        </w:rPr>
        <w:t xml:space="preserve"> </w:t>
      </w:r>
      <w:r>
        <w:rPr>
          <w:sz w:val="20"/>
        </w:rPr>
        <w:t>more</w:t>
      </w:r>
      <w:r>
        <w:rPr>
          <w:spacing w:val="-4"/>
          <w:sz w:val="20"/>
        </w:rPr>
        <w:t xml:space="preserve"> </w:t>
      </w:r>
      <w:r>
        <w:rPr>
          <w:sz w:val="20"/>
        </w:rPr>
        <w:t>until written</w:t>
      </w:r>
      <w:r>
        <w:rPr>
          <w:spacing w:val="-9"/>
          <w:sz w:val="20"/>
        </w:rPr>
        <w:t xml:space="preserve"> </w:t>
      </w:r>
      <w:r>
        <w:rPr>
          <w:sz w:val="20"/>
        </w:rPr>
        <w:t>authorization</w:t>
      </w:r>
      <w:r>
        <w:rPr>
          <w:spacing w:val="-12"/>
          <w:sz w:val="20"/>
        </w:rPr>
        <w:t xml:space="preserve"> </w:t>
      </w:r>
      <w:r>
        <w:rPr>
          <w:sz w:val="20"/>
        </w:rPr>
        <w:t>is</w:t>
      </w:r>
      <w:r>
        <w:rPr>
          <w:spacing w:val="-10"/>
          <w:sz w:val="20"/>
        </w:rPr>
        <w:t xml:space="preserve"> </w:t>
      </w:r>
      <w:r>
        <w:rPr>
          <w:sz w:val="20"/>
        </w:rPr>
        <w:t>received</w:t>
      </w:r>
      <w:r>
        <w:rPr>
          <w:spacing w:val="-12"/>
          <w:sz w:val="20"/>
        </w:rPr>
        <w:t xml:space="preserve"> </w:t>
      </w:r>
      <w:r>
        <w:rPr>
          <w:sz w:val="20"/>
        </w:rPr>
        <w:t>from</w:t>
      </w:r>
      <w:r>
        <w:rPr>
          <w:spacing w:val="-11"/>
          <w:sz w:val="20"/>
        </w:rPr>
        <w:t xml:space="preserve"> </w:t>
      </w:r>
      <w:r w:rsidR="00AF4E1C">
        <w:rPr>
          <w:spacing w:val="-11"/>
          <w:sz w:val="20"/>
        </w:rPr>
        <w:t>MA</w:t>
      </w:r>
      <w:r>
        <w:rPr>
          <w:sz w:val="20"/>
        </w:rPr>
        <w:t>WDB.</w:t>
      </w:r>
      <w:r>
        <w:rPr>
          <w:spacing w:val="-11"/>
          <w:sz w:val="20"/>
        </w:rPr>
        <w:t xml:space="preserve"> </w:t>
      </w:r>
      <w:r>
        <w:rPr>
          <w:sz w:val="20"/>
        </w:rPr>
        <w:t>Any</w:t>
      </w:r>
      <w:r>
        <w:rPr>
          <w:spacing w:val="-10"/>
          <w:sz w:val="20"/>
        </w:rPr>
        <w:t xml:space="preserve"> </w:t>
      </w:r>
      <w:r>
        <w:rPr>
          <w:sz w:val="20"/>
        </w:rPr>
        <w:t>disposal</w:t>
      </w:r>
      <w:r>
        <w:rPr>
          <w:spacing w:val="-12"/>
          <w:sz w:val="20"/>
        </w:rPr>
        <w:t xml:space="preserve"> </w:t>
      </w:r>
      <w:r>
        <w:rPr>
          <w:sz w:val="20"/>
        </w:rPr>
        <w:t>of</w:t>
      </w:r>
      <w:r>
        <w:rPr>
          <w:spacing w:val="-9"/>
          <w:sz w:val="20"/>
        </w:rPr>
        <w:t xml:space="preserve"> </w:t>
      </w:r>
      <w:r>
        <w:rPr>
          <w:sz w:val="20"/>
        </w:rPr>
        <w:t>WIOA</w:t>
      </w:r>
      <w:r>
        <w:rPr>
          <w:spacing w:val="-12"/>
          <w:sz w:val="20"/>
        </w:rPr>
        <w:t xml:space="preserve"> </w:t>
      </w:r>
      <w:r>
        <w:rPr>
          <w:sz w:val="20"/>
        </w:rPr>
        <w:t>property</w:t>
      </w:r>
      <w:r>
        <w:rPr>
          <w:spacing w:val="-10"/>
          <w:sz w:val="20"/>
        </w:rPr>
        <w:t xml:space="preserve"> </w:t>
      </w:r>
      <w:r>
        <w:rPr>
          <w:sz w:val="20"/>
        </w:rPr>
        <w:t>must</w:t>
      </w:r>
      <w:r>
        <w:rPr>
          <w:spacing w:val="-11"/>
          <w:sz w:val="20"/>
        </w:rPr>
        <w:t xml:space="preserve"> </w:t>
      </w:r>
      <w:r>
        <w:rPr>
          <w:sz w:val="20"/>
        </w:rPr>
        <w:t>be</w:t>
      </w:r>
      <w:r>
        <w:rPr>
          <w:spacing w:val="-9"/>
          <w:sz w:val="20"/>
        </w:rPr>
        <w:t xml:space="preserve"> </w:t>
      </w:r>
      <w:r>
        <w:rPr>
          <w:sz w:val="20"/>
        </w:rPr>
        <w:t>according to applicable Federal, State and Local disposal procedures. Any revenues derived from the sale of property purchased with WIOA funds must revert to a WIOA activity.</w:t>
      </w:r>
    </w:p>
    <w:p w14:paraId="27BAE091" w14:textId="77777777" w:rsidR="00FE2C1B" w:rsidRDefault="00FE2C1B">
      <w:pPr>
        <w:jc w:val="both"/>
        <w:rPr>
          <w:sz w:val="20"/>
        </w:rPr>
        <w:sectPr w:rsidR="00FE2C1B">
          <w:pgSz w:w="12240" w:h="15840"/>
          <w:pgMar w:top="1080" w:right="880" w:bottom="1080" w:left="780" w:header="0" w:footer="835" w:gutter="0"/>
          <w:cols w:space="720"/>
        </w:sectPr>
      </w:pPr>
    </w:p>
    <w:p w14:paraId="4745D5B8" w14:textId="77777777" w:rsidR="00FE2C1B" w:rsidRDefault="00E97B9E">
      <w:pPr>
        <w:pStyle w:val="ListParagraph"/>
        <w:numPr>
          <w:ilvl w:val="1"/>
          <w:numId w:val="13"/>
        </w:numPr>
        <w:tabs>
          <w:tab w:val="left" w:pos="1381"/>
        </w:tabs>
        <w:spacing w:before="71"/>
        <w:ind w:right="388"/>
        <w:jc w:val="both"/>
        <w:rPr>
          <w:b/>
          <w:sz w:val="20"/>
        </w:rPr>
      </w:pPr>
      <w:r>
        <w:rPr>
          <w:sz w:val="20"/>
        </w:rPr>
        <w:lastRenderedPageBreak/>
        <w:t>The</w:t>
      </w:r>
      <w:r>
        <w:rPr>
          <w:spacing w:val="-5"/>
          <w:sz w:val="20"/>
        </w:rPr>
        <w:t xml:space="preserve"> </w:t>
      </w:r>
      <w:r>
        <w:rPr>
          <w:sz w:val="20"/>
        </w:rPr>
        <w:t>contractor</w:t>
      </w:r>
      <w:r>
        <w:rPr>
          <w:spacing w:val="-4"/>
          <w:sz w:val="20"/>
        </w:rPr>
        <w:t xml:space="preserve"> </w:t>
      </w:r>
      <w:r>
        <w:rPr>
          <w:sz w:val="20"/>
        </w:rPr>
        <w:t>will</w:t>
      </w:r>
      <w:r>
        <w:rPr>
          <w:spacing w:val="-5"/>
          <w:sz w:val="20"/>
        </w:rPr>
        <w:t xml:space="preserve"> </w:t>
      </w:r>
      <w:r>
        <w:rPr>
          <w:sz w:val="20"/>
        </w:rPr>
        <w:t>be</w:t>
      </w:r>
      <w:r>
        <w:rPr>
          <w:spacing w:val="-4"/>
          <w:sz w:val="20"/>
        </w:rPr>
        <w:t xml:space="preserve"> </w:t>
      </w:r>
      <w:r>
        <w:rPr>
          <w:sz w:val="20"/>
        </w:rPr>
        <w:t>responsible</w:t>
      </w:r>
      <w:r>
        <w:rPr>
          <w:spacing w:val="-4"/>
          <w:sz w:val="20"/>
        </w:rPr>
        <w:t xml:space="preserve"> </w:t>
      </w:r>
      <w:r>
        <w:rPr>
          <w:sz w:val="20"/>
        </w:rPr>
        <w:t>for</w:t>
      </w:r>
      <w:r>
        <w:rPr>
          <w:spacing w:val="-4"/>
          <w:sz w:val="20"/>
        </w:rPr>
        <w:t xml:space="preserve"> </w:t>
      </w:r>
      <w:r>
        <w:rPr>
          <w:sz w:val="20"/>
        </w:rPr>
        <w:t>maintaining</w:t>
      </w:r>
      <w:r>
        <w:rPr>
          <w:spacing w:val="-3"/>
          <w:sz w:val="20"/>
        </w:rPr>
        <w:t xml:space="preserve"> </w:t>
      </w:r>
      <w:r>
        <w:rPr>
          <w:sz w:val="20"/>
        </w:rPr>
        <w:t>an</w:t>
      </w:r>
      <w:r>
        <w:rPr>
          <w:spacing w:val="-5"/>
          <w:sz w:val="20"/>
        </w:rPr>
        <w:t xml:space="preserve"> </w:t>
      </w:r>
      <w:r>
        <w:rPr>
          <w:sz w:val="20"/>
        </w:rPr>
        <w:t>accurate</w:t>
      </w:r>
      <w:r>
        <w:rPr>
          <w:spacing w:val="-4"/>
          <w:sz w:val="20"/>
        </w:rPr>
        <w:t xml:space="preserve"> </w:t>
      </w:r>
      <w:r>
        <w:rPr>
          <w:sz w:val="20"/>
        </w:rPr>
        <w:t>inventory</w:t>
      </w:r>
      <w:r>
        <w:rPr>
          <w:spacing w:val="-3"/>
          <w:sz w:val="20"/>
        </w:rPr>
        <w:t xml:space="preserve"> </w:t>
      </w:r>
      <w:r>
        <w:rPr>
          <w:sz w:val="20"/>
        </w:rPr>
        <w:t>of</w:t>
      </w:r>
      <w:r>
        <w:rPr>
          <w:spacing w:val="-3"/>
          <w:sz w:val="20"/>
        </w:rPr>
        <w:t xml:space="preserve"> </w:t>
      </w:r>
      <w:r>
        <w:rPr>
          <w:sz w:val="20"/>
        </w:rPr>
        <w:t>all</w:t>
      </w:r>
      <w:r>
        <w:rPr>
          <w:spacing w:val="-5"/>
          <w:sz w:val="20"/>
        </w:rPr>
        <w:t xml:space="preserve"> </w:t>
      </w:r>
      <w:r>
        <w:rPr>
          <w:sz w:val="20"/>
        </w:rPr>
        <w:t>WIOA</w:t>
      </w:r>
      <w:r>
        <w:rPr>
          <w:spacing w:val="-4"/>
          <w:sz w:val="20"/>
        </w:rPr>
        <w:t xml:space="preserve"> </w:t>
      </w:r>
      <w:r>
        <w:rPr>
          <w:sz w:val="20"/>
        </w:rPr>
        <w:t>property</w:t>
      </w:r>
      <w:r>
        <w:rPr>
          <w:spacing w:val="-2"/>
          <w:sz w:val="20"/>
        </w:rPr>
        <w:t xml:space="preserve"> </w:t>
      </w:r>
      <w:r>
        <w:rPr>
          <w:sz w:val="20"/>
        </w:rPr>
        <w:t>in</w:t>
      </w:r>
      <w:r>
        <w:rPr>
          <w:spacing w:val="-4"/>
          <w:sz w:val="20"/>
        </w:rPr>
        <w:t xml:space="preserve"> </w:t>
      </w:r>
      <w:r>
        <w:rPr>
          <w:sz w:val="20"/>
        </w:rPr>
        <w:t xml:space="preserve">their possession. </w:t>
      </w:r>
      <w:r>
        <w:rPr>
          <w:b/>
          <w:sz w:val="20"/>
        </w:rPr>
        <w:t>A copy of the updated annual inventory shall be submitted by the contractor to the ECWDB with the contract closeout document.</w:t>
      </w:r>
    </w:p>
    <w:p w14:paraId="5D24D2C7" w14:textId="77777777" w:rsidR="00FE2C1B" w:rsidRDefault="00E97B9E">
      <w:pPr>
        <w:pStyle w:val="ListParagraph"/>
        <w:numPr>
          <w:ilvl w:val="1"/>
          <w:numId w:val="13"/>
        </w:numPr>
        <w:tabs>
          <w:tab w:val="left" w:pos="1381"/>
        </w:tabs>
        <w:spacing w:before="115"/>
        <w:ind w:right="380"/>
        <w:jc w:val="both"/>
        <w:rPr>
          <w:sz w:val="20"/>
        </w:rPr>
      </w:pPr>
      <w:r>
        <w:rPr>
          <w:sz w:val="20"/>
        </w:rPr>
        <w:t>In</w:t>
      </w:r>
      <w:r>
        <w:rPr>
          <w:spacing w:val="-14"/>
          <w:sz w:val="20"/>
        </w:rPr>
        <w:t xml:space="preserve"> </w:t>
      </w:r>
      <w:r>
        <w:rPr>
          <w:sz w:val="20"/>
        </w:rPr>
        <w:t>the</w:t>
      </w:r>
      <w:r>
        <w:rPr>
          <w:spacing w:val="-14"/>
          <w:sz w:val="20"/>
        </w:rPr>
        <w:t xml:space="preserve"> </w:t>
      </w:r>
      <w:r>
        <w:rPr>
          <w:sz w:val="20"/>
        </w:rPr>
        <w:t>event</w:t>
      </w:r>
      <w:r>
        <w:rPr>
          <w:spacing w:val="-14"/>
          <w:sz w:val="20"/>
        </w:rPr>
        <w:t xml:space="preserve"> </w:t>
      </w:r>
      <w:r>
        <w:rPr>
          <w:sz w:val="20"/>
        </w:rPr>
        <w:t>property</w:t>
      </w:r>
      <w:r>
        <w:rPr>
          <w:spacing w:val="-14"/>
          <w:sz w:val="20"/>
        </w:rPr>
        <w:t xml:space="preserve"> </w:t>
      </w:r>
      <w:r>
        <w:rPr>
          <w:sz w:val="20"/>
        </w:rPr>
        <w:t>purchased</w:t>
      </w:r>
      <w:r>
        <w:rPr>
          <w:spacing w:val="-14"/>
          <w:sz w:val="20"/>
        </w:rPr>
        <w:t xml:space="preserve"> </w:t>
      </w:r>
      <w:r>
        <w:rPr>
          <w:sz w:val="20"/>
        </w:rPr>
        <w:t>with</w:t>
      </w:r>
      <w:r>
        <w:rPr>
          <w:spacing w:val="-13"/>
          <w:sz w:val="20"/>
        </w:rPr>
        <w:t xml:space="preserve"> </w:t>
      </w:r>
      <w:r>
        <w:rPr>
          <w:sz w:val="20"/>
        </w:rPr>
        <w:t>WIOA</w:t>
      </w:r>
      <w:r>
        <w:rPr>
          <w:spacing w:val="-14"/>
          <w:sz w:val="20"/>
        </w:rPr>
        <w:t xml:space="preserve"> </w:t>
      </w:r>
      <w:r>
        <w:rPr>
          <w:sz w:val="20"/>
        </w:rPr>
        <w:t>funds</w:t>
      </w:r>
      <w:r>
        <w:rPr>
          <w:spacing w:val="-13"/>
          <w:sz w:val="20"/>
        </w:rPr>
        <w:t xml:space="preserve"> </w:t>
      </w:r>
      <w:r>
        <w:rPr>
          <w:sz w:val="20"/>
        </w:rPr>
        <w:t>is</w:t>
      </w:r>
      <w:r>
        <w:rPr>
          <w:spacing w:val="-14"/>
          <w:sz w:val="20"/>
        </w:rPr>
        <w:t xml:space="preserve"> </w:t>
      </w:r>
      <w:r>
        <w:rPr>
          <w:sz w:val="20"/>
        </w:rPr>
        <w:t>stolen</w:t>
      </w:r>
      <w:r>
        <w:rPr>
          <w:spacing w:val="-13"/>
          <w:sz w:val="20"/>
        </w:rPr>
        <w:t xml:space="preserve"> </w:t>
      </w:r>
      <w:r>
        <w:rPr>
          <w:sz w:val="20"/>
        </w:rPr>
        <w:t>or</w:t>
      </w:r>
      <w:r>
        <w:rPr>
          <w:spacing w:val="-13"/>
          <w:sz w:val="20"/>
        </w:rPr>
        <w:t xml:space="preserve"> </w:t>
      </w:r>
      <w:r>
        <w:rPr>
          <w:sz w:val="20"/>
        </w:rPr>
        <w:t>destroyed</w:t>
      </w:r>
      <w:r>
        <w:rPr>
          <w:spacing w:val="-14"/>
          <w:sz w:val="20"/>
        </w:rPr>
        <w:t xml:space="preserve"> </w:t>
      </w:r>
      <w:r>
        <w:rPr>
          <w:sz w:val="20"/>
        </w:rPr>
        <w:t>by</w:t>
      </w:r>
      <w:r>
        <w:rPr>
          <w:spacing w:val="-14"/>
          <w:sz w:val="20"/>
        </w:rPr>
        <w:t xml:space="preserve"> </w:t>
      </w:r>
      <w:r>
        <w:rPr>
          <w:sz w:val="20"/>
        </w:rPr>
        <w:t>criminal</w:t>
      </w:r>
      <w:r>
        <w:rPr>
          <w:spacing w:val="-11"/>
          <w:sz w:val="20"/>
        </w:rPr>
        <w:t xml:space="preserve"> </w:t>
      </w:r>
      <w:r>
        <w:rPr>
          <w:sz w:val="20"/>
        </w:rPr>
        <w:t>act,</w:t>
      </w:r>
      <w:r>
        <w:rPr>
          <w:spacing w:val="-14"/>
          <w:sz w:val="20"/>
        </w:rPr>
        <w:t xml:space="preserve"> </w:t>
      </w:r>
      <w:r>
        <w:rPr>
          <w:sz w:val="20"/>
        </w:rPr>
        <w:t>the</w:t>
      </w:r>
      <w:r>
        <w:rPr>
          <w:spacing w:val="-14"/>
          <w:sz w:val="20"/>
        </w:rPr>
        <w:t xml:space="preserve"> </w:t>
      </w:r>
      <w:r>
        <w:rPr>
          <w:sz w:val="20"/>
        </w:rPr>
        <w:t>contractor will notify appropriate law enforcement officials immediately. The ECWDB Director must be notified within three (3) working days of discovering the loss or damage. A copy of the police report will be maintained as documentation of loss, and a copy forwarded to the ECWDB.</w:t>
      </w:r>
    </w:p>
    <w:p w14:paraId="68B6FB73" w14:textId="77777777" w:rsidR="00FE2C1B" w:rsidRDefault="00E97B9E">
      <w:pPr>
        <w:pStyle w:val="ListParagraph"/>
        <w:numPr>
          <w:ilvl w:val="1"/>
          <w:numId w:val="13"/>
        </w:numPr>
        <w:tabs>
          <w:tab w:val="left" w:pos="1381"/>
        </w:tabs>
        <w:spacing w:before="114"/>
        <w:ind w:right="389"/>
        <w:jc w:val="both"/>
        <w:rPr>
          <w:sz w:val="20"/>
        </w:rPr>
      </w:pPr>
      <w:r>
        <w:rPr>
          <w:sz w:val="20"/>
        </w:rPr>
        <w:t>The contractor agrees to pay for or replace any property purchased with WIOA funds that is lost, damaged or destroyed. Federal funds may not be used to pay for, or replace, the missing property.</w:t>
      </w:r>
    </w:p>
    <w:p w14:paraId="4ED95ED7" w14:textId="77777777" w:rsidR="00FE2C1B" w:rsidRDefault="00E97B9E">
      <w:pPr>
        <w:pStyle w:val="ListParagraph"/>
        <w:numPr>
          <w:ilvl w:val="1"/>
          <w:numId w:val="13"/>
        </w:numPr>
        <w:tabs>
          <w:tab w:val="left" w:pos="1381"/>
        </w:tabs>
        <w:spacing w:before="116"/>
        <w:ind w:right="379"/>
        <w:jc w:val="both"/>
        <w:rPr>
          <w:sz w:val="20"/>
        </w:rPr>
      </w:pPr>
      <w:r>
        <w:rPr>
          <w:sz w:val="20"/>
        </w:rPr>
        <w:t>The contractor will identify the staff specifically assigned to maintain property inventory records and serve as a liaison with the ECWDB Director (or designee) regarding matters of non-expendable property, inventory and accountability.</w:t>
      </w:r>
    </w:p>
    <w:p w14:paraId="041845CF" w14:textId="77777777" w:rsidR="00FE2C1B" w:rsidRDefault="00FE2C1B">
      <w:pPr>
        <w:pStyle w:val="BodyText"/>
      </w:pPr>
    </w:p>
    <w:p w14:paraId="323AD8A9" w14:textId="77777777" w:rsidR="00FE2C1B" w:rsidRDefault="00FE2C1B">
      <w:pPr>
        <w:pStyle w:val="BodyText"/>
        <w:rPr>
          <w:sz w:val="25"/>
        </w:rPr>
      </w:pPr>
    </w:p>
    <w:tbl>
      <w:tblPr>
        <w:tblW w:w="0" w:type="auto"/>
        <w:tblInd w:w="1135" w:type="dxa"/>
        <w:tblLayout w:type="fixed"/>
        <w:tblCellMar>
          <w:left w:w="0" w:type="dxa"/>
          <w:right w:w="0" w:type="dxa"/>
        </w:tblCellMar>
        <w:tblLook w:val="01E0" w:firstRow="1" w:lastRow="1" w:firstColumn="1" w:lastColumn="1" w:noHBand="0" w:noVBand="0"/>
      </w:tblPr>
      <w:tblGrid>
        <w:gridCol w:w="3128"/>
        <w:gridCol w:w="236"/>
        <w:gridCol w:w="3210"/>
        <w:gridCol w:w="270"/>
        <w:gridCol w:w="2162"/>
      </w:tblGrid>
      <w:tr w:rsidR="00FE2C1B" w14:paraId="22846909" w14:textId="77777777">
        <w:trPr>
          <w:trHeight w:val="289"/>
        </w:trPr>
        <w:tc>
          <w:tcPr>
            <w:tcW w:w="3128" w:type="dxa"/>
            <w:tcBorders>
              <w:top w:val="single" w:sz="4" w:space="0" w:color="000000"/>
            </w:tcBorders>
          </w:tcPr>
          <w:p w14:paraId="1696A9A8" w14:textId="77777777" w:rsidR="00FE2C1B" w:rsidRDefault="00E97B9E">
            <w:pPr>
              <w:pStyle w:val="TableParagraph"/>
              <w:spacing w:before="59" w:line="210" w:lineRule="exact"/>
              <w:ind w:left="107"/>
              <w:rPr>
                <w:b/>
                <w:sz w:val="20"/>
              </w:rPr>
            </w:pPr>
            <w:r>
              <w:rPr>
                <w:b/>
                <w:sz w:val="20"/>
              </w:rPr>
              <w:t>Staff</w:t>
            </w:r>
            <w:r>
              <w:rPr>
                <w:b/>
                <w:spacing w:val="-8"/>
                <w:sz w:val="20"/>
              </w:rPr>
              <w:t xml:space="preserve"> </w:t>
            </w:r>
            <w:r>
              <w:rPr>
                <w:b/>
                <w:spacing w:val="-2"/>
                <w:sz w:val="20"/>
              </w:rPr>
              <w:t>Assigned</w:t>
            </w:r>
          </w:p>
        </w:tc>
        <w:tc>
          <w:tcPr>
            <w:tcW w:w="236" w:type="dxa"/>
          </w:tcPr>
          <w:p w14:paraId="2CF758D7" w14:textId="77777777" w:rsidR="00FE2C1B" w:rsidRDefault="00FE2C1B">
            <w:pPr>
              <w:pStyle w:val="TableParagraph"/>
              <w:rPr>
                <w:rFonts w:ascii="Times New Roman"/>
                <w:sz w:val="18"/>
              </w:rPr>
            </w:pPr>
          </w:p>
        </w:tc>
        <w:tc>
          <w:tcPr>
            <w:tcW w:w="3210" w:type="dxa"/>
            <w:tcBorders>
              <w:top w:val="single" w:sz="4" w:space="0" w:color="000000"/>
            </w:tcBorders>
          </w:tcPr>
          <w:p w14:paraId="2817FC89" w14:textId="77777777" w:rsidR="00FE2C1B" w:rsidRDefault="00E97B9E">
            <w:pPr>
              <w:pStyle w:val="TableParagraph"/>
              <w:spacing w:before="59" w:line="210" w:lineRule="exact"/>
              <w:ind w:left="106"/>
              <w:rPr>
                <w:b/>
                <w:sz w:val="20"/>
              </w:rPr>
            </w:pPr>
            <w:r>
              <w:rPr>
                <w:b/>
                <w:sz w:val="20"/>
              </w:rPr>
              <w:t>Job</w:t>
            </w:r>
            <w:r>
              <w:rPr>
                <w:b/>
                <w:spacing w:val="-4"/>
                <w:sz w:val="20"/>
              </w:rPr>
              <w:t xml:space="preserve"> </w:t>
            </w:r>
            <w:r>
              <w:rPr>
                <w:b/>
                <w:spacing w:val="-2"/>
                <w:sz w:val="20"/>
              </w:rPr>
              <w:t>Title</w:t>
            </w:r>
          </w:p>
        </w:tc>
        <w:tc>
          <w:tcPr>
            <w:tcW w:w="270" w:type="dxa"/>
          </w:tcPr>
          <w:p w14:paraId="3B3FD1BC" w14:textId="77777777" w:rsidR="00FE2C1B" w:rsidRDefault="00FE2C1B">
            <w:pPr>
              <w:pStyle w:val="TableParagraph"/>
              <w:rPr>
                <w:rFonts w:ascii="Times New Roman"/>
                <w:sz w:val="18"/>
              </w:rPr>
            </w:pPr>
          </w:p>
        </w:tc>
        <w:tc>
          <w:tcPr>
            <w:tcW w:w="2162" w:type="dxa"/>
            <w:tcBorders>
              <w:top w:val="single" w:sz="4" w:space="0" w:color="000000"/>
            </w:tcBorders>
          </w:tcPr>
          <w:p w14:paraId="1A5DFB75" w14:textId="77777777" w:rsidR="00FE2C1B" w:rsidRDefault="00E97B9E">
            <w:pPr>
              <w:pStyle w:val="TableParagraph"/>
              <w:spacing w:before="59" w:line="210" w:lineRule="exact"/>
              <w:ind w:left="104"/>
              <w:rPr>
                <w:b/>
                <w:sz w:val="20"/>
              </w:rPr>
            </w:pPr>
            <w:r>
              <w:rPr>
                <w:b/>
                <w:sz w:val="20"/>
              </w:rPr>
              <w:t>Phone</w:t>
            </w:r>
            <w:r>
              <w:rPr>
                <w:b/>
                <w:spacing w:val="-9"/>
                <w:sz w:val="20"/>
              </w:rPr>
              <w:t xml:space="preserve"> </w:t>
            </w:r>
            <w:r>
              <w:rPr>
                <w:b/>
                <w:spacing w:val="-10"/>
                <w:sz w:val="20"/>
              </w:rPr>
              <w:t>#</w:t>
            </w:r>
          </w:p>
        </w:tc>
      </w:tr>
    </w:tbl>
    <w:p w14:paraId="4CBE3438" w14:textId="77777777" w:rsidR="00FE2C1B" w:rsidRDefault="00FE2C1B">
      <w:pPr>
        <w:pStyle w:val="BodyText"/>
        <w:spacing w:before="9"/>
        <w:rPr>
          <w:sz w:val="11"/>
        </w:rPr>
      </w:pPr>
    </w:p>
    <w:p w14:paraId="37E619CB" w14:textId="77777777" w:rsidR="00FE2C1B" w:rsidRDefault="00E97B9E">
      <w:pPr>
        <w:pStyle w:val="Heading4"/>
        <w:numPr>
          <w:ilvl w:val="0"/>
          <w:numId w:val="13"/>
        </w:numPr>
        <w:tabs>
          <w:tab w:val="left" w:pos="1021"/>
        </w:tabs>
        <w:spacing w:before="93"/>
        <w:ind w:hanging="361"/>
      </w:pPr>
      <w:r>
        <w:t>Accident</w:t>
      </w:r>
      <w:r>
        <w:rPr>
          <w:spacing w:val="-12"/>
        </w:rPr>
        <w:t xml:space="preserve"> </w:t>
      </w:r>
      <w:r>
        <w:rPr>
          <w:spacing w:val="-2"/>
        </w:rPr>
        <w:t>Insurance</w:t>
      </w:r>
    </w:p>
    <w:p w14:paraId="1178453C" w14:textId="4D262E4F" w:rsidR="00FE2C1B" w:rsidRDefault="00E97B9E">
      <w:pPr>
        <w:pStyle w:val="BodyText"/>
        <w:spacing w:before="186"/>
        <w:ind w:left="1020" w:right="380"/>
        <w:jc w:val="both"/>
      </w:pPr>
      <w:r>
        <w:t>The contractor shall provide adequate on-site accident insurance for all enrollees not covered by the North Carolina Workers’ Compensation law. This coverage shall not include income maintenance. Contributions to a self-insurance plan, to the extent that they are comparable in cost and extent of coverage</w:t>
      </w:r>
      <w:r>
        <w:rPr>
          <w:spacing w:val="-14"/>
        </w:rPr>
        <w:t xml:space="preserve"> </w:t>
      </w:r>
      <w:r>
        <w:t>had</w:t>
      </w:r>
      <w:r>
        <w:rPr>
          <w:spacing w:val="-14"/>
        </w:rPr>
        <w:t xml:space="preserve"> </w:t>
      </w:r>
      <w:r>
        <w:t>insurance</w:t>
      </w:r>
      <w:r>
        <w:rPr>
          <w:spacing w:val="-14"/>
        </w:rPr>
        <w:t xml:space="preserve"> </w:t>
      </w:r>
      <w:r>
        <w:t>been</w:t>
      </w:r>
      <w:r>
        <w:rPr>
          <w:spacing w:val="-14"/>
        </w:rPr>
        <w:t xml:space="preserve"> </w:t>
      </w:r>
      <w:proofErr w:type="gramStart"/>
      <w:r>
        <w:t>purchased,</w:t>
      </w:r>
      <w:r>
        <w:rPr>
          <w:spacing w:val="-14"/>
        </w:rPr>
        <w:t xml:space="preserve"> </w:t>
      </w:r>
      <w:r>
        <w:t>and</w:t>
      </w:r>
      <w:proofErr w:type="gramEnd"/>
      <w:r>
        <w:rPr>
          <w:spacing w:val="-14"/>
        </w:rPr>
        <w:t xml:space="preserve"> </w:t>
      </w:r>
      <w:r>
        <w:t>are</w:t>
      </w:r>
      <w:r>
        <w:rPr>
          <w:spacing w:val="-14"/>
        </w:rPr>
        <w:t xml:space="preserve"> </w:t>
      </w:r>
      <w:r>
        <w:t>allowable</w:t>
      </w:r>
      <w:r>
        <w:rPr>
          <w:spacing w:val="-14"/>
        </w:rPr>
        <w:t xml:space="preserve"> </w:t>
      </w:r>
      <w:r>
        <w:t>upon</w:t>
      </w:r>
      <w:r>
        <w:rPr>
          <w:spacing w:val="-14"/>
        </w:rPr>
        <w:t xml:space="preserve"> </w:t>
      </w:r>
      <w:r>
        <w:t>prior</w:t>
      </w:r>
      <w:r>
        <w:rPr>
          <w:spacing w:val="-13"/>
        </w:rPr>
        <w:t xml:space="preserve"> </w:t>
      </w:r>
      <w:r>
        <w:t>approval</w:t>
      </w:r>
      <w:r>
        <w:rPr>
          <w:spacing w:val="-14"/>
        </w:rPr>
        <w:t xml:space="preserve"> </w:t>
      </w:r>
      <w:r>
        <w:t>by</w:t>
      </w:r>
      <w:r>
        <w:rPr>
          <w:spacing w:val="-14"/>
        </w:rPr>
        <w:t xml:space="preserve"> </w:t>
      </w:r>
      <w:r>
        <w:t>the</w:t>
      </w:r>
      <w:r>
        <w:rPr>
          <w:spacing w:val="-14"/>
        </w:rPr>
        <w:t xml:space="preserve"> </w:t>
      </w:r>
      <w:r>
        <w:t>State</w:t>
      </w:r>
      <w:r>
        <w:rPr>
          <w:spacing w:val="-14"/>
        </w:rPr>
        <w:t xml:space="preserve"> </w:t>
      </w:r>
      <w:r>
        <w:t>(NC</w:t>
      </w:r>
      <w:r>
        <w:rPr>
          <w:spacing w:val="-14"/>
        </w:rPr>
        <w:t xml:space="preserve"> </w:t>
      </w:r>
      <w:r>
        <w:t>Division of</w:t>
      </w:r>
      <w:r>
        <w:rPr>
          <w:spacing w:val="-2"/>
        </w:rPr>
        <w:t xml:space="preserve"> </w:t>
      </w:r>
      <w:r>
        <w:t>Workforce</w:t>
      </w:r>
      <w:r>
        <w:rPr>
          <w:spacing w:val="-2"/>
        </w:rPr>
        <w:t xml:space="preserve"> </w:t>
      </w:r>
      <w:r>
        <w:t>Solutions),</w:t>
      </w:r>
      <w:r>
        <w:rPr>
          <w:spacing w:val="-2"/>
        </w:rPr>
        <w:t xml:space="preserve"> </w:t>
      </w:r>
      <w:r>
        <w:t>through</w:t>
      </w:r>
      <w:r>
        <w:rPr>
          <w:spacing w:val="-2"/>
        </w:rPr>
        <w:t xml:space="preserve"> </w:t>
      </w:r>
      <w:r w:rsidR="00AF4E1C">
        <w:rPr>
          <w:spacing w:val="-2"/>
        </w:rPr>
        <w:t>MA</w:t>
      </w:r>
      <w:r>
        <w:t>WDB.</w:t>
      </w:r>
      <w:r>
        <w:rPr>
          <w:spacing w:val="-2"/>
        </w:rPr>
        <w:t xml:space="preserve"> </w:t>
      </w:r>
      <w:r>
        <w:t>Requests</w:t>
      </w:r>
      <w:r>
        <w:rPr>
          <w:spacing w:val="-1"/>
        </w:rPr>
        <w:t xml:space="preserve"> </w:t>
      </w:r>
      <w:r>
        <w:t>for</w:t>
      </w:r>
      <w:r>
        <w:rPr>
          <w:spacing w:val="-1"/>
        </w:rPr>
        <w:t xml:space="preserve"> </w:t>
      </w:r>
      <w:r>
        <w:t>such</w:t>
      </w:r>
      <w:r>
        <w:rPr>
          <w:spacing w:val="-2"/>
        </w:rPr>
        <w:t xml:space="preserve"> </w:t>
      </w:r>
      <w:r>
        <w:t>approval</w:t>
      </w:r>
      <w:r>
        <w:rPr>
          <w:spacing w:val="-3"/>
        </w:rPr>
        <w:t xml:space="preserve"> </w:t>
      </w:r>
      <w:r>
        <w:t>are</w:t>
      </w:r>
      <w:r>
        <w:rPr>
          <w:spacing w:val="-2"/>
        </w:rPr>
        <w:t xml:space="preserve"> </w:t>
      </w:r>
      <w:r>
        <w:t>to</w:t>
      </w:r>
      <w:r>
        <w:rPr>
          <w:spacing w:val="-2"/>
        </w:rPr>
        <w:t xml:space="preserve"> </w:t>
      </w:r>
      <w:r>
        <w:t>be</w:t>
      </w:r>
      <w:r>
        <w:rPr>
          <w:spacing w:val="-2"/>
        </w:rPr>
        <w:t xml:space="preserve"> </w:t>
      </w:r>
      <w:r>
        <w:t>submitted in</w:t>
      </w:r>
      <w:r>
        <w:rPr>
          <w:spacing w:val="-2"/>
        </w:rPr>
        <w:t xml:space="preserve"> </w:t>
      </w:r>
      <w:r>
        <w:t>writing to the ECWDB.</w:t>
      </w:r>
    </w:p>
    <w:p w14:paraId="4E04C305" w14:textId="77777777" w:rsidR="00FE2C1B" w:rsidRDefault="00FE2C1B">
      <w:pPr>
        <w:pStyle w:val="BodyText"/>
      </w:pPr>
    </w:p>
    <w:p w14:paraId="27BA87CF" w14:textId="77777777" w:rsidR="00FE2C1B" w:rsidRDefault="00E97B9E">
      <w:pPr>
        <w:pStyle w:val="Heading4"/>
        <w:numPr>
          <w:ilvl w:val="0"/>
          <w:numId w:val="13"/>
        </w:numPr>
        <w:tabs>
          <w:tab w:val="left" w:pos="1021"/>
        </w:tabs>
        <w:ind w:hanging="361"/>
      </w:pPr>
      <w:r>
        <w:t>Insurance</w:t>
      </w:r>
      <w:r>
        <w:rPr>
          <w:spacing w:val="-12"/>
        </w:rPr>
        <w:t xml:space="preserve"> </w:t>
      </w:r>
      <w:r>
        <w:t>and</w:t>
      </w:r>
      <w:r>
        <w:rPr>
          <w:spacing w:val="-7"/>
        </w:rPr>
        <w:t xml:space="preserve"> </w:t>
      </w:r>
      <w:r>
        <w:t>Working</w:t>
      </w:r>
      <w:r>
        <w:rPr>
          <w:spacing w:val="-8"/>
        </w:rPr>
        <w:t xml:space="preserve"> </w:t>
      </w:r>
      <w:r>
        <w:rPr>
          <w:spacing w:val="-2"/>
        </w:rPr>
        <w:t>Conditions</w:t>
      </w:r>
    </w:p>
    <w:p w14:paraId="39F8E6BE" w14:textId="33A472BB" w:rsidR="00FE2C1B" w:rsidRDefault="00E97B9E">
      <w:pPr>
        <w:pStyle w:val="BodyText"/>
        <w:spacing w:before="183"/>
        <w:ind w:left="1020" w:right="379"/>
        <w:jc w:val="both"/>
      </w:pPr>
      <w:r>
        <w:t>The</w:t>
      </w:r>
      <w:r>
        <w:rPr>
          <w:spacing w:val="-3"/>
        </w:rPr>
        <w:t xml:space="preserve"> </w:t>
      </w:r>
      <w:r>
        <w:t>service provider</w:t>
      </w:r>
      <w:r>
        <w:rPr>
          <w:spacing w:val="-1"/>
        </w:rPr>
        <w:t xml:space="preserve"> </w:t>
      </w:r>
      <w:r>
        <w:t>shall provide adequate on-site medical</w:t>
      </w:r>
      <w:r>
        <w:rPr>
          <w:spacing w:val="-3"/>
        </w:rPr>
        <w:t xml:space="preserve"> </w:t>
      </w:r>
      <w:r>
        <w:t>and accident insurance</w:t>
      </w:r>
      <w:r>
        <w:rPr>
          <w:spacing w:val="-2"/>
        </w:rPr>
        <w:t xml:space="preserve"> </w:t>
      </w:r>
      <w:r>
        <w:t>for</w:t>
      </w:r>
      <w:r>
        <w:rPr>
          <w:spacing w:val="-1"/>
        </w:rPr>
        <w:t xml:space="preserve"> </w:t>
      </w:r>
      <w:r>
        <w:t>all</w:t>
      </w:r>
      <w:r>
        <w:rPr>
          <w:spacing w:val="-1"/>
        </w:rPr>
        <w:t xml:space="preserve"> </w:t>
      </w:r>
      <w:r>
        <w:t>enrollees not covered by North Carolina’s Workers’ Compensation law. This coverage shall not include income maintenance.</w:t>
      </w:r>
      <w:r>
        <w:rPr>
          <w:spacing w:val="-2"/>
        </w:rPr>
        <w:t xml:space="preserve"> </w:t>
      </w:r>
      <w:r>
        <w:t>Contributions to</w:t>
      </w:r>
      <w:r>
        <w:rPr>
          <w:spacing w:val="-2"/>
        </w:rPr>
        <w:t xml:space="preserve"> </w:t>
      </w:r>
      <w:r>
        <w:t>a</w:t>
      </w:r>
      <w:r>
        <w:rPr>
          <w:spacing w:val="-2"/>
        </w:rPr>
        <w:t xml:space="preserve"> </w:t>
      </w:r>
      <w:r>
        <w:t>self-insurance</w:t>
      </w:r>
      <w:r>
        <w:rPr>
          <w:spacing w:val="-2"/>
        </w:rPr>
        <w:t xml:space="preserve"> </w:t>
      </w:r>
      <w:r>
        <w:t>plan,</w:t>
      </w:r>
      <w:r>
        <w:rPr>
          <w:spacing w:val="-2"/>
        </w:rPr>
        <w:t xml:space="preserve"> </w:t>
      </w:r>
      <w:r>
        <w:t>to</w:t>
      </w:r>
      <w:r>
        <w:rPr>
          <w:spacing w:val="-1"/>
        </w:rPr>
        <w:t xml:space="preserve"> </w:t>
      </w:r>
      <w:r>
        <w:t>the</w:t>
      </w:r>
      <w:r>
        <w:rPr>
          <w:spacing w:val="-2"/>
        </w:rPr>
        <w:t xml:space="preserve"> </w:t>
      </w:r>
      <w:r>
        <w:t>extent</w:t>
      </w:r>
      <w:r>
        <w:rPr>
          <w:spacing w:val="-2"/>
        </w:rPr>
        <w:t xml:space="preserve"> </w:t>
      </w:r>
      <w:r>
        <w:t>that</w:t>
      </w:r>
      <w:r>
        <w:rPr>
          <w:spacing w:val="-2"/>
        </w:rPr>
        <w:t xml:space="preserve"> </w:t>
      </w:r>
      <w:r>
        <w:t>they</w:t>
      </w:r>
      <w:r>
        <w:rPr>
          <w:spacing w:val="-2"/>
        </w:rPr>
        <w:t xml:space="preserve"> </w:t>
      </w:r>
      <w:r>
        <w:t>are</w:t>
      </w:r>
      <w:r>
        <w:rPr>
          <w:spacing w:val="-2"/>
        </w:rPr>
        <w:t xml:space="preserve"> </w:t>
      </w:r>
      <w:r>
        <w:t>comparable</w:t>
      </w:r>
      <w:r>
        <w:rPr>
          <w:spacing w:val="-1"/>
        </w:rPr>
        <w:t xml:space="preserve"> </w:t>
      </w:r>
      <w:r>
        <w:t>in</w:t>
      </w:r>
      <w:r>
        <w:rPr>
          <w:spacing w:val="-2"/>
        </w:rPr>
        <w:t xml:space="preserve"> </w:t>
      </w:r>
      <w:r>
        <w:t>costs</w:t>
      </w:r>
      <w:r>
        <w:rPr>
          <w:spacing w:val="-2"/>
        </w:rPr>
        <w:t xml:space="preserve"> </w:t>
      </w:r>
      <w:r>
        <w:t>and extent of coverage had insurance been purchased, are allowable upon prior approval by the State of North</w:t>
      </w:r>
      <w:r>
        <w:rPr>
          <w:spacing w:val="-6"/>
        </w:rPr>
        <w:t xml:space="preserve"> </w:t>
      </w:r>
      <w:r>
        <w:t>Carolina,</w:t>
      </w:r>
      <w:r>
        <w:rPr>
          <w:spacing w:val="-6"/>
        </w:rPr>
        <w:t xml:space="preserve"> </w:t>
      </w:r>
      <w:r>
        <w:t>Division</w:t>
      </w:r>
      <w:r>
        <w:rPr>
          <w:spacing w:val="-4"/>
        </w:rPr>
        <w:t xml:space="preserve"> </w:t>
      </w:r>
      <w:r>
        <w:t>of</w:t>
      </w:r>
      <w:r>
        <w:rPr>
          <w:spacing w:val="-4"/>
        </w:rPr>
        <w:t xml:space="preserve"> </w:t>
      </w:r>
      <w:r>
        <w:t>Workforce</w:t>
      </w:r>
      <w:r>
        <w:rPr>
          <w:spacing w:val="-3"/>
        </w:rPr>
        <w:t xml:space="preserve"> </w:t>
      </w:r>
      <w:r>
        <w:t>Solutions,</w:t>
      </w:r>
      <w:r>
        <w:rPr>
          <w:spacing w:val="-3"/>
        </w:rPr>
        <w:t xml:space="preserve"> </w:t>
      </w:r>
      <w:r>
        <w:t>through</w:t>
      </w:r>
      <w:r w:rsidR="00AF4E1C">
        <w:t xml:space="preserve"> MA</w:t>
      </w:r>
      <w:r>
        <w:t>WDB.</w:t>
      </w:r>
      <w:r>
        <w:rPr>
          <w:spacing w:val="-5"/>
        </w:rPr>
        <w:t xml:space="preserve"> </w:t>
      </w:r>
      <w:r>
        <w:t>Requests</w:t>
      </w:r>
      <w:r>
        <w:rPr>
          <w:spacing w:val="-4"/>
        </w:rPr>
        <w:t xml:space="preserve"> </w:t>
      </w:r>
      <w:r>
        <w:t>for</w:t>
      </w:r>
      <w:r>
        <w:rPr>
          <w:spacing w:val="-5"/>
        </w:rPr>
        <w:t xml:space="preserve"> </w:t>
      </w:r>
      <w:r>
        <w:t>such</w:t>
      </w:r>
      <w:r>
        <w:rPr>
          <w:spacing w:val="-6"/>
        </w:rPr>
        <w:t xml:space="preserve"> </w:t>
      </w:r>
      <w:r>
        <w:t>approval</w:t>
      </w:r>
      <w:r>
        <w:rPr>
          <w:spacing w:val="-6"/>
        </w:rPr>
        <w:t xml:space="preserve"> </w:t>
      </w:r>
      <w:r>
        <w:t>are</w:t>
      </w:r>
      <w:r>
        <w:rPr>
          <w:spacing w:val="-6"/>
        </w:rPr>
        <w:t xml:space="preserve"> </w:t>
      </w:r>
      <w:r>
        <w:t xml:space="preserve">to be submitted in writing to </w:t>
      </w:r>
      <w:r w:rsidR="00AF4E1C">
        <w:t>MA</w:t>
      </w:r>
      <w:r>
        <w:t>WDB. OJT employers must provide proof of workers’ compensation or comparable</w:t>
      </w:r>
      <w:r>
        <w:rPr>
          <w:spacing w:val="-9"/>
        </w:rPr>
        <w:t xml:space="preserve"> </w:t>
      </w:r>
      <w:r>
        <w:t>coverage</w:t>
      </w:r>
      <w:r>
        <w:rPr>
          <w:spacing w:val="-9"/>
        </w:rPr>
        <w:t xml:space="preserve"> </w:t>
      </w:r>
      <w:r>
        <w:t>prior</w:t>
      </w:r>
      <w:r>
        <w:rPr>
          <w:spacing w:val="-8"/>
        </w:rPr>
        <w:t xml:space="preserve"> </w:t>
      </w:r>
      <w:r>
        <w:t>to</w:t>
      </w:r>
      <w:r>
        <w:rPr>
          <w:spacing w:val="-9"/>
        </w:rPr>
        <w:t xml:space="preserve"> </w:t>
      </w:r>
      <w:r>
        <w:t>execution</w:t>
      </w:r>
      <w:r>
        <w:rPr>
          <w:spacing w:val="-9"/>
        </w:rPr>
        <w:t xml:space="preserve"> </w:t>
      </w:r>
      <w:r>
        <w:t>of</w:t>
      </w:r>
      <w:r>
        <w:rPr>
          <w:spacing w:val="-9"/>
        </w:rPr>
        <w:t xml:space="preserve"> </w:t>
      </w:r>
      <w:r>
        <w:t>the</w:t>
      </w:r>
      <w:r>
        <w:rPr>
          <w:spacing w:val="-9"/>
        </w:rPr>
        <w:t xml:space="preserve"> </w:t>
      </w:r>
      <w:r>
        <w:t>OJT</w:t>
      </w:r>
      <w:r>
        <w:rPr>
          <w:spacing w:val="-8"/>
        </w:rPr>
        <w:t xml:space="preserve"> </w:t>
      </w:r>
      <w:r>
        <w:t>contract.</w:t>
      </w:r>
      <w:r>
        <w:rPr>
          <w:spacing w:val="-9"/>
        </w:rPr>
        <w:t xml:space="preserve"> </w:t>
      </w:r>
      <w:r>
        <w:t>No</w:t>
      </w:r>
      <w:r>
        <w:rPr>
          <w:spacing w:val="-9"/>
        </w:rPr>
        <w:t xml:space="preserve"> </w:t>
      </w:r>
      <w:r>
        <w:t>WIOA</w:t>
      </w:r>
      <w:r>
        <w:rPr>
          <w:spacing w:val="-9"/>
        </w:rPr>
        <w:t xml:space="preserve"> </w:t>
      </w:r>
      <w:r>
        <w:t>client</w:t>
      </w:r>
      <w:r>
        <w:rPr>
          <w:spacing w:val="-9"/>
        </w:rPr>
        <w:t xml:space="preserve"> </w:t>
      </w:r>
      <w:r>
        <w:t>will</w:t>
      </w:r>
      <w:r>
        <w:rPr>
          <w:spacing w:val="-7"/>
        </w:rPr>
        <w:t xml:space="preserve"> </w:t>
      </w:r>
      <w:r>
        <w:t>be</w:t>
      </w:r>
      <w:r>
        <w:rPr>
          <w:spacing w:val="-7"/>
        </w:rPr>
        <w:t xml:space="preserve"> </w:t>
      </w:r>
      <w:r>
        <w:t>required</w:t>
      </w:r>
      <w:r>
        <w:rPr>
          <w:spacing w:val="-9"/>
        </w:rPr>
        <w:t xml:space="preserve"> </w:t>
      </w:r>
      <w:r>
        <w:t>or</w:t>
      </w:r>
      <w:r>
        <w:rPr>
          <w:spacing w:val="-8"/>
        </w:rPr>
        <w:t xml:space="preserve"> </w:t>
      </w:r>
      <w:r>
        <w:t xml:space="preserve">permitted to </w:t>
      </w:r>
      <w:proofErr w:type="gramStart"/>
      <w:r>
        <w:t>work, or</w:t>
      </w:r>
      <w:proofErr w:type="gramEnd"/>
      <w:r>
        <w:t xml:space="preserve"> receive services or training in a building or surroundings or under working conditions which are unsanitary, hazardous, or dangerous to the client’s health or safety.</w:t>
      </w:r>
    </w:p>
    <w:p w14:paraId="1CB8D8FF" w14:textId="77777777" w:rsidR="00FE2C1B" w:rsidRDefault="00FE2C1B">
      <w:pPr>
        <w:pStyle w:val="BodyText"/>
      </w:pPr>
    </w:p>
    <w:p w14:paraId="7A697D88" w14:textId="77777777" w:rsidR="00FE2C1B" w:rsidRDefault="00E97B9E">
      <w:pPr>
        <w:pStyle w:val="Heading4"/>
        <w:numPr>
          <w:ilvl w:val="0"/>
          <w:numId w:val="13"/>
        </w:numPr>
        <w:tabs>
          <w:tab w:val="left" w:pos="1021"/>
        </w:tabs>
        <w:ind w:hanging="361"/>
      </w:pPr>
      <w:r>
        <w:t>General</w:t>
      </w:r>
      <w:r>
        <w:rPr>
          <w:spacing w:val="-11"/>
        </w:rPr>
        <w:t xml:space="preserve"> </w:t>
      </w:r>
      <w:r>
        <w:t>Liability</w:t>
      </w:r>
      <w:r>
        <w:rPr>
          <w:spacing w:val="-8"/>
        </w:rPr>
        <w:t xml:space="preserve"> </w:t>
      </w:r>
      <w:r>
        <w:rPr>
          <w:spacing w:val="-2"/>
        </w:rPr>
        <w:t>Insurance</w:t>
      </w:r>
    </w:p>
    <w:p w14:paraId="3C01D4E0" w14:textId="77777777" w:rsidR="00FE2C1B" w:rsidRDefault="00E97B9E">
      <w:pPr>
        <w:pStyle w:val="BodyText"/>
        <w:spacing w:before="185"/>
        <w:ind w:left="1020" w:right="381"/>
        <w:jc w:val="both"/>
      </w:pPr>
      <w:r>
        <w:t>General</w:t>
      </w:r>
      <w:r>
        <w:rPr>
          <w:spacing w:val="-5"/>
        </w:rPr>
        <w:t xml:space="preserve"> </w:t>
      </w:r>
      <w:r>
        <w:t>public</w:t>
      </w:r>
      <w:r>
        <w:rPr>
          <w:spacing w:val="-3"/>
        </w:rPr>
        <w:t xml:space="preserve"> </w:t>
      </w:r>
      <w:r>
        <w:t>liability</w:t>
      </w:r>
      <w:r>
        <w:rPr>
          <w:spacing w:val="-5"/>
        </w:rPr>
        <w:t xml:space="preserve"> </w:t>
      </w:r>
      <w:r>
        <w:t>insurance</w:t>
      </w:r>
      <w:r>
        <w:rPr>
          <w:spacing w:val="-7"/>
        </w:rPr>
        <w:t xml:space="preserve"> </w:t>
      </w:r>
      <w:r>
        <w:t>coverage</w:t>
      </w:r>
      <w:r>
        <w:rPr>
          <w:spacing w:val="-5"/>
        </w:rPr>
        <w:t xml:space="preserve"> </w:t>
      </w:r>
      <w:r>
        <w:t>in</w:t>
      </w:r>
      <w:r>
        <w:rPr>
          <w:spacing w:val="-5"/>
        </w:rPr>
        <w:t xml:space="preserve"> </w:t>
      </w:r>
      <w:r>
        <w:t>the</w:t>
      </w:r>
      <w:r>
        <w:rPr>
          <w:spacing w:val="-7"/>
        </w:rPr>
        <w:t xml:space="preserve"> </w:t>
      </w:r>
      <w:r>
        <w:t>amount</w:t>
      </w:r>
      <w:r>
        <w:rPr>
          <w:spacing w:val="-7"/>
        </w:rPr>
        <w:t xml:space="preserve"> </w:t>
      </w:r>
      <w:r>
        <w:t>of</w:t>
      </w:r>
      <w:r>
        <w:rPr>
          <w:spacing w:val="-5"/>
        </w:rPr>
        <w:t xml:space="preserve"> </w:t>
      </w:r>
      <w:r>
        <w:t>$500,000</w:t>
      </w:r>
      <w:r>
        <w:rPr>
          <w:spacing w:val="-7"/>
        </w:rPr>
        <w:t xml:space="preserve"> </w:t>
      </w:r>
      <w:r>
        <w:t>single</w:t>
      </w:r>
      <w:r>
        <w:rPr>
          <w:spacing w:val="-4"/>
        </w:rPr>
        <w:t xml:space="preserve"> </w:t>
      </w:r>
      <w:r>
        <w:t>limit</w:t>
      </w:r>
      <w:r>
        <w:rPr>
          <w:spacing w:val="-4"/>
        </w:rPr>
        <w:t xml:space="preserve"> </w:t>
      </w:r>
      <w:r>
        <w:t>coverage</w:t>
      </w:r>
      <w:r>
        <w:rPr>
          <w:spacing w:val="-5"/>
        </w:rPr>
        <w:t xml:space="preserve"> </w:t>
      </w:r>
      <w:r>
        <w:t>is</w:t>
      </w:r>
      <w:r>
        <w:rPr>
          <w:spacing w:val="-5"/>
        </w:rPr>
        <w:t xml:space="preserve"> </w:t>
      </w:r>
      <w:r>
        <w:t>required</w:t>
      </w:r>
      <w:r>
        <w:rPr>
          <w:spacing w:val="-5"/>
        </w:rPr>
        <w:t xml:space="preserve"> </w:t>
      </w:r>
      <w:r>
        <w:t>of all WIOA contractors except where a lesser amount may be agreed to by the Consortium. NOTE: Contractors that are state agencies or political subdivisions of the State of North Carolina are exempt from the public liability insurance requirement referenced above. Provide information about your organization’s General Liability Insurance Carrier as specified below:</w:t>
      </w:r>
    </w:p>
    <w:p w14:paraId="2D5062A1" w14:textId="77777777" w:rsidR="00FE2C1B" w:rsidRDefault="00FE2C1B">
      <w:pPr>
        <w:pStyle w:val="BodyText"/>
      </w:pPr>
    </w:p>
    <w:p w14:paraId="7FE47860" w14:textId="77777777" w:rsidR="00FE2C1B" w:rsidRDefault="00FE2C1B">
      <w:pPr>
        <w:pStyle w:val="BodyText"/>
        <w:spacing w:before="1"/>
        <w:rPr>
          <w:sz w:val="25"/>
        </w:rPr>
      </w:pPr>
    </w:p>
    <w:tbl>
      <w:tblPr>
        <w:tblW w:w="0" w:type="auto"/>
        <w:tblInd w:w="1135" w:type="dxa"/>
        <w:tblLayout w:type="fixed"/>
        <w:tblCellMar>
          <w:left w:w="0" w:type="dxa"/>
          <w:right w:w="0" w:type="dxa"/>
        </w:tblCellMar>
        <w:tblLook w:val="01E0" w:firstRow="1" w:lastRow="1" w:firstColumn="1" w:lastColumn="1" w:noHBand="0" w:noVBand="0"/>
      </w:tblPr>
      <w:tblGrid>
        <w:gridCol w:w="3700"/>
        <w:gridCol w:w="5301"/>
      </w:tblGrid>
      <w:tr w:rsidR="00FE2C1B" w14:paraId="23E2BDB0" w14:textId="77777777">
        <w:trPr>
          <w:trHeight w:val="291"/>
        </w:trPr>
        <w:tc>
          <w:tcPr>
            <w:tcW w:w="9001" w:type="dxa"/>
            <w:gridSpan w:val="2"/>
            <w:tcBorders>
              <w:top w:val="single" w:sz="4" w:space="0" w:color="000000"/>
            </w:tcBorders>
          </w:tcPr>
          <w:p w14:paraId="7AEAFC6C" w14:textId="77777777" w:rsidR="00FE2C1B" w:rsidRDefault="00E97B9E">
            <w:pPr>
              <w:pStyle w:val="TableParagraph"/>
              <w:spacing w:line="229" w:lineRule="exact"/>
              <w:ind w:left="107"/>
              <w:rPr>
                <w:b/>
                <w:sz w:val="20"/>
              </w:rPr>
            </w:pPr>
            <w:r>
              <w:rPr>
                <w:b/>
                <w:sz w:val="20"/>
              </w:rPr>
              <w:t>Name/Address</w:t>
            </w:r>
            <w:r>
              <w:rPr>
                <w:b/>
                <w:spacing w:val="-9"/>
                <w:sz w:val="20"/>
              </w:rPr>
              <w:t xml:space="preserve"> </w:t>
            </w:r>
            <w:r>
              <w:rPr>
                <w:b/>
                <w:sz w:val="20"/>
              </w:rPr>
              <w:t>of</w:t>
            </w:r>
            <w:r>
              <w:rPr>
                <w:b/>
                <w:spacing w:val="-8"/>
                <w:sz w:val="20"/>
              </w:rPr>
              <w:t xml:space="preserve"> </w:t>
            </w:r>
            <w:r>
              <w:rPr>
                <w:b/>
                <w:sz w:val="20"/>
              </w:rPr>
              <w:t>Liability</w:t>
            </w:r>
            <w:r>
              <w:rPr>
                <w:b/>
                <w:spacing w:val="-7"/>
                <w:sz w:val="20"/>
              </w:rPr>
              <w:t xml:space="preserve"> </w:t>
            </w:r>
            <w:r>
              <w:rPr>
                <w:b/>
                <w:sz w:val="20"/>
              </w:rPr>
              <w:t>Insurance</w:t>
            </w:r>
            <w:r>
              <w:rPr>
                <w:b/>
                <w:spacing w:val="-9"/>
                <w:sz w:val="20"/>
              </w:rPr>
              <w:t xml:space="preserve"> </w:t>
            </w:r>
            <w:r>
              <w:rPr>
                <w:b/>
                <w:spacing w:val="-2"/>
                <w:sz w:val="20"/>
              </w:rPr>
              <w:t>Carrier</w:t>
            </w:r>
          </w:p>
        </w:tc>
      </w:tr>
      <w:tr w:rsidR="00FE2C1B" w14:paraId="3A9234C3" w14:textId="77777777">
        <w:trPr>
          <w:trHeight w:val="284"/>
        </w:trPr>
        <w:tc>
          <w:tcPr>
            <w:tcW w:w="3700" w:type="dxa"/>
          </w:tcPr>
          <w:p w14:paraId="4C93C58E" w14:textId="77777777" w:rsidR="00FE2C1B" w:rsidRDefault="00E97B9E">
            <w:pPr>
              <w:pStyle w:val="TableParagraph"/>
              <w:tabs>
                <w:tab w:val="left" w:pos="3561"/>
              </w:tabs>
              <w:spacing w:before="54" w:line="210" w:lineRule="exact"/>
              <w:rPr>
                <w:b/>
                <w:sz w:val="20"/>
              </w:rPr>
            </w:pPr>
            <w:r>
              <w:rPr>
                <w:b/>
                <w:w w:val="99"/>
                <w:sz w:val="20"/>
                <w:u w:val="single"/>
              </w:rPr>
              <w:t xml:space="preserve"> </w:t>
            </w:r>
            <w:r>
              <w:rPr>
                <w:b/>
                <w:sz w:val="20"/>
                <w:u w:val="single"/>
              </w:rPr>
              <w:tab/>
            </w:r>
          </w:p>
        </w:tc>
        <w:tc>
          <w:tcPr>
            <w:tcW w:w="5301" w:type="dxa"/>
          </w:tcPr>
          <w:p w14:paraId="5C0EB067" w14:textId="77777777" w:rsidR="00FE2C1B" w:rsidRDefault="00E97B9E">
            <w:pPr>
              <w:pStyle w:val="TableParagraph"/>
              <w:tabs>
                <w:tab w:val="left" w:pos="5301"/>
              </w:tabs>
              <w:spacing w:before="54" w:line="210" w:lineRule="exact"/>
              <w:ind w:left="80" w:right="-15"/>
              <w:rPr>
                <w:b/>
                <w:sz w:val="20"/>
              </w:rPr>
            </w:pPr>
            <w:r>
              <w:rPr>
                <w:b/>
                <w:spacing w:val="52"/>
                <w:sz w:val="20"/>
                <w:u w:val="single"/>
              </w:rPr>
              <w:t xml:space="preserve"> </w:t>
            </w:r>
            <w:r>
              <w:rPr>
                <w:b/>
                <w:spacing w:val="-10"/>
                <w:sz w:val="20"/>
                <w:u w:val="single"/>
              </w:rPr>
              <w:t>$</w:t>
            </w:r>
            <w:r>
              <w:rPr>
                <w:b/>
                <w:sz w:val="20"/>
                <w:u w:val="single"/>
              </w:rPr>
              <w:tab/>
            </w:r>
          </w:p>
        </w:tc>
      </w:tr>
      <w:tr w:rsidR="00FE2C1B" w14:paraId="3B471DB9" w14:textId="77777777">
        <w:trPr>
          <w:trHeight w:val="239"/>
        </w:trPr>
        <w:tc>
          <w:tcPr>
            <w:tcW w:w="3700" w:type="dxa"/>
          </w:tcPr>
          <w:p w14:paraId="15FEF269" w14:textId="77777777" w:rsidR="00FE2C1B" w:rsidRDefault="00E97B9E">
            <w:pPr>
              <w:pStyle w:val="TableParagraph"/>
              <w:spacing w:before="9" w:line="210" w:lineRule="exact"/>
              <w:ind w:left="107"/>
              <w:rPr>
                <w:b/>
                <w:sz w:val="20"/>
              </w:rPr>
            </w:pPr>
            <w:r>
              <w:rPr>
                <w:b/>
                <w:sz w:val="20"/>
              </w:rPr>
              <w:t>Policy</w:t>
            </w:r>
            <w:r>
              <w:rPr>
                <w:b/>
                <w:spacing w:val="-7"/>
                <w:sz w:val="20"/>
              </w:rPr>
              <w:t xml:space="preserve"> </w:t>
            </w:r>
            <w:r>
              <w:rPr>
                <w:b/>
                <w:spacing w:val="-10"/>
                <w:sz w:val="20"/>
              </w:rPr>
              <w:t>#</w:t>
            </w:r>
          </w:p>
        </w:tc>
        <w:tc>
          <w:tcPr>
            <w:tcW w:w="5301" w:type="dxa"/>
          </w:tcPr>
          <w:p w14:paraId="70A66A40" w14:textId="77777777" w:rsidR="00FE2C1B" w:rsidRDefault="00E97B9E">
            <w:pPr>
              <w:pStyle w:val="TableParagraph"/>
              <w:spacing w:before="9" w:line="210" w:lineRule="exact"/>
              <w:ind w:left="188"/>
              <w:rPr>
                <w:b/>
                <w:sz w:val="20"/>
              </w:rPr>
            </w:pPr>
            <w:r>
              <w:rPr>
                <w:b/>
                <w:spacing w:val="-2"/>
                <w:sz w:val="20"/>
              </w:rPr>
              <w:t>Amount</w:t>
            </w:r>
          </w:p>
        </w:tc>
      </w:tr>
    </w:tbl>
    <w:p w14:paraId="324C2171" w14:textId="77777777" w:rsidR="00FE2C1B" w:rsidRDefault="00FE2C1B">
      <w:pPr>
        <w:pStyle w:val="BodyText"/>
        <w:spacing w:before="1"/>
        <w:rPr>
          <w:sz w:val="17"/>
        </w:rPr>
      </w:pPr>
    </w:p>
    <w:p w14:paraId="2DABC0B9" w14:textId="77777777" w:rsidR="00FE2C1B" w:rsidRDefault="00E97B9E">
      <w:pPr>
        <w:pStyle w:val="Heading4"/>
        <w:numPr>
          <w:ilvl w:val="0"/>
          <w:numId w:val="13"/>
        </w:numPr>
        <w:tabs>
          <w:tab w:val="left" w:pos="1021"/>
        </w:tabs>
        <w:spacing w:before="93"/>
        <w:ind w:hanging="361"/>
      </w:pPr>
      <w:r>
        <w:t>Automobile</w:t>
      </w:r>
      <w:r>
        <w:rPr>
          <w:spacing w:val="-13"/>
        </w:rPr>
        <w:t xml:space="preserve"> </w:t>
      </w:r>
      <w:r>
        <w:rPr>
          <w:spacing w:val="-2"/>
        </w:rPr>
        <w:t>Insurance</w:t>
      </w:r>
    </w:p>
    <w:p w14:paraId="310D366D" w14:textId="682EB6C8" w:rsidR="00FE2C1B" w:rsidRDefault="00E97B9E">
      <w:pPr>
        <w:pStyle w:val="BodyText"/>
        <w:spacing w:before="183"/>
        <w:ind w:left="1020" w:right="381"/>
        <w:jc w:val="both"/>
      </w:pPr>
      <w:r>
        <w:t>Contractors using motor vehicles in conducting program activities shall provide automobile insurance which</w:t>
      </w:r>
      <w:r>
        <w:rPr>
          <w:spacing w:val="-1"/>
        </w:rPr>
        <w:t xml:space="preserve"> </w:t>
      </w:r>
      <w:r>
        <w:t xml:space="preserve">clearly specifies that </w:t>
      </w:r>
      <w:r w:rsidR="00AF4E1C">
        <w:t>Land of Sky Regional Council, Mountain Area</w:t>
      </w:r>
      <w:r>
        <w:t xml:space="preserve"> Workforce</w:t>
      </w:r>
      <w:r>
        <w:rPr>
          <w:spacing w:val="-1"/>
        </w:rPr>
        <w:t xml:space="preserve"> </w:t>
      </w:r>
      <w:r>
        <w:t xml:space="preserve">Development Consortium, </w:t>
      </w:r>
      <w:r w:rsidR="00AF4E1C">
        <w:t>Mountain</w:t>
      </w:r>
      <w:r>
        <w:t xml:space="preserve"> </w:t>
      </w:r>
      <w:r w:rsidR="00AF4E1C">
        <w:t xml:space="preserve">Area </w:t>
      </w:r>
      <w:r>
        <w:t>Workforce Development Board, and/or staff are held harmless against claims arising from ownership, maintenance,</w:t>
      </w:r>
      <w:r>
        <w:rPr>
          <w:spacing w:val="-5"/>
        </w:rPr>
        <w:t xml:space="preserve"> </w:t>
      </w:r>
      <w:r>
        <w:t>or</w:t>
      </w:r>
      <w:r>
        <w:rPr>
          <w:spacing w:val="-4"/>
        </w:rPr>
        <w:t xml:space="preserve"> </w:t>
      </w:r>
      <w:r>
        <w:t>use</w:t>
      </w:r>
      <w:r>
        <w:rPr>
          <w:spacing w:val="-4"/>
        </w:rPr>
        <w:t xml:space="preserve"> </w:t>
      </w:r>
      <w:r>
        <w:t>of</w:t>
      </w:r>
      <w:r>
        <w:rPr>
          <w:spacing w:val="-6"/>
        </w:rPr>
        <w:t xml:space="preserve"> </w:t>
      </w:r>
      <w:r>
        <w:t>said</w:t>
      </w:r>
      <w:r>
        <w:rPr>
          <w:spacing w:val="-5"/>
        </w:rPr>
        <w:t xml:space="preserve"> </w:t>
      </w:r>
      <w:r>
        <w:t>vehicle.</w:t>
      </w:r>
      <w:r>
        <w:rPr>
          <w:spacing w:val="-5"/>
        </w:rPr>
        <w:t xml:space="preserve"> </w:t>
      </w:r>
      <w:r>
        <w:t>The</w:t>
      </w:r>
      <w:r>
        <w:rPr>
          <w:spacing w:val="-5"/>
        </w:rPr>
        <w:t xml:space="preserve"> </w:t>
      </w:r>
      <w:r w:rsidR="00AF4E1C">
        <w:rPr>
          <w:spacing w:val="-5"/>
        </w:rPr>
        <w:t>MA</w:t>
      </w:r>
      <w:r>
        <w:t>WDB</w:t>
      </w:r>
      <w:r>
        <w:rPr>
          <w:spacing w:val="-7"/>
        </w:rPr>
        <w:t xml:space="preserve"> </w:t>
      </w:r>
      <w:r>
        <w:t>requires</w:t>
      </w:r>
      <w:r>
        <w:rPr>
          <w:spacing w:val="-6"/>
        </w:rPr>
        <w:t xml:space="preserve"> </w:t>
      </w:r>
      <w:r>
        <w:t>a</w:t>
      </w:r>
      <w:r>
        <w:rPr>
          <w:spacing w:val="-7"/>
        </w:rPr>
        <w:t xml:space="preserve"> </w:t>
      </w:r>
      <w:r>
        <w:t>minimum</w:t>
      </w:r>
      <w:r>
        <w:rPr>
          <w:spacing w:val="-5"/>
        </w:rPr>
        <w:t xml:space="preserve"> </w:t>
      </w:r>
      <w:r>
        <w:t>coverage</w:t>
      </w:r>
      <w:r>
        <w:rPr>
          <w:spacing w:val="-5"/>
        </w:rPr>
        <w:t xml:space="preserve"> </w:t>
      </w:r>
      <w:r>
        <w:lastRenderedPageBreak/>
        <w:t>of</w:t>
      </w:r>
      <w:r>
        <w:rPr>
          <w:spacing w:val="-5"/>
        </w:rPr>
        <w:t xml:space="preserve"> </w:t>
      </w:r>
      <w:r>
        <w:t>$100,000</w:t>
      </w:r>
      <w:r>
        <w:rPr>
          <w:spacing w:val="-5"/>
        </w:rPr>
        <w:t xml:space="preserve"> </w:t>
      </w:r>
      <w:r>
        <w:t>per</w:t>
      </w:r>
      <w:r>
        <w:rPr>
          <w:spacing w:val="-3"/>
        </w:rPr>
        <w:t xml:space="preserve"> </w:t>
      </w:r>
      <w:r>
        <w:t>person</w:t>
      </w:r>
    </w:p>
    <w:p w14:paraId="62EDB66F" w14:textId="77777777" w:rsidR="00FE2C1B" w:rsidRDefault="00FE2C1B">
      <w:pPr>
        <w:jc w:val="both"/>
        <w:sectPr w:rsidR="00FE2C1B">
          <w:pgSz w:w="12240" w:h="15840"/>
          <w:pgMar w:top="1080" w:right="880" w:bottom="1080" w:left="780" w:header="0" w:footer="835" w:gutter="0"/>
          <w:cols w:space="720"/>
        </w:sectPr>
      </w:pPr>
    </w:p>
    <w:p w14:paraId="547C9B10" w14:textId="77777777" w:rsidR="00FE2C1B" w:rsidRDefault="00E97B9E">
      <w:pPr>
        <w:pStyle w:val="BodyText"/>
        <w:spacing w:before="71"/>
        <w:ind w:left="1020"/>
        <w:jc w:val="both"/>
      </w:pPr>
      <w:r>
        <w:lastRenderedPageBreak/>
        <w:t>and</w:t>
      </w:r>
      <w:r>
        <w:rPr>
          <w:spacing w:val="-6"/>
        </w:rPr>
        <w:t xml:space="preserve"> </w:t>
      </w:r>
      <w:r>
        <w:t>$300,000</w:t>
      </w:r>
      <w:r>
        <w:rPr>
          <w:spacing w:val="-8"/>
        </w:rPr>
        <w:t xml:space="preserve"> </w:t>
      </w:r>
      <w:r>
        <w:t>per</w:t>
      </w:r>
      <w:r>
        <w:rPr>
          <w:spacing w:val="-7"/>
        </w:rPr>
        <w:t xml:space="preserve"> </w:t>
      </w:r>
      <w:r>
        <w:t>accident</w:t>
      </w:r>
      <w:r>
        <w:rPr>
          <w:spacing w:val="-6"/>
        </w:rPr>
        <w:t xml:space="preserve"> </w:t>
      </w:r>
      <w:r>
        <w:t>for</w:t>
      </w:r>
      <w:r>
        <w:rPr>
          <w:spacing w:val="-7"/>
        </w:rPr>
        <w:t xml:space="preserve"> </w:t>
      </w:r>
      <w:r>
        <w:t>bodily</w:t>
      </w:r>
      <w:r>
        <w:rPr>
          <w:spacing w:val="-5"/>
        </w:rPr>
        <w:t xml:space="preserve"> </w:t>
      </w:r>
      <w:r>
        <w:t>injury</w:t>
      </w:r>
      <w:r>
        <w:rPr>
          <w:spacing w:val="-5"/>
        </w:rPr>
        <w:t xml:space="preserve"> </w:t>
      </w:r>
      <w:r>
        <w:t>and</w:t>
      </w:r>
      <w:r>
        <w:rPr>
          <w:spacing w:val="-8"/>
        </w:rPr>
        <w:t xml:space="preserve"> </w:t>
      </w:r>
      <w:r>
        <w:t>$25,000</w:t>
      </w:r>
      <w:r>
        <w:rPr>
          <w:spacing w:val="-7"/>
        </w:rPr>
        <w:t xml:space="preserve"> </w:t>
      </w:r>
      <w:r>
        <w:t>per</w:t>
      </w:r>
      <w:r>
        <w:rPr>
          <w:spacing w:val="-8"/>
        </w:rPr>
        <w:t xml:space="preserve"> </w:t>
      </w:r>
      <w:r>
        <w:t>accident</w:t>
      </w:r>
      <w:r>
        <w:rPr>
          <w:spacing w:val="-7"/>
        </w:rPr>
        <w:t xml:space="preserve"> </w:t>
      </w:r>
      <w:r>
        <w:t>for</w:t>
      </w:r>
      <w:r>
        <w:rPr>
          <w:spacing w:val="-7"/>
        </w:rPr>
        <w:t xml:space="preserve"> </w:t>
      </w:r>
      <w:r>
        <w:t>property</w:t>
      </w:r>
      <w:r>
        <w:rPr>
          <w:spacing w:val="-3"/>
        </w:rPr>
        <w:t xml:space="preserve"> </w:t>
      </w:r>
      <w:r>
        <w:rPr>
          <w:spacing w:val="-2"/>
        </w:rPr>
        <w:t>damage.</w:t>
      </w:r>
    </w:p>
    <w:p w14:paraId="4B558D61" w14:textId="77777777" w:rsidR="00FE2C1B" w:rsidRDefault="00FE2C1B">
      <w:pPr>
        <w:pStyle w:val="BodyText"/>
        <w:spacing w:before="10"/>
        <w:rPr>
          <w:sz w:val="19"/>
        </w:rPr>
      </w:pPr>
    </w:p>
    <w:p w14:paraId="2C1D908A" w14:textId="77777777" w:rsidR="00FE2C1B" w:rsidRDefault="00E97B9E">
      <w:pPr>
        <w:pStyle w:val="Heading4"/>
        <w:numPr>
          <w:ilvl w:val="0"/>
          <w:numId w:val="13"/>
        </w:numPr>
        <w:tabs>
          <w:tab w:val="left" w:pos="1021"/>
        </w:tabs>
        <w:spacing w:before="1"/>
        <w:ind w:hanging="361"/>
      </w:pPr>
      <w:r>
        <w:t>Buy</w:t>
      </w:r>
      <w:r>
        <w:rPr>
          <w:spacing w:val="23"/>
        </w:rPr>
        <w:t xml:space="preserve"> </w:t>
      </w:r>
      <w:r>
        <w:t>American</w:t>
      </w:r>
      <w:r>
        <w:rPr>
          <w:spacing w:val="29"/>
        </w:rPr>
        <w:t xml:space="preserve"> </w:t>
      </w:r>
      <w:r>
        <w:t>Notice</w:t>
      </w:r>
      <w:r>
        <w:rPr>
          <w:spacing w:val="27"/>
        </w:rPr>
        <w:t xml:space="preserve"> </w:t>
      </w:r>
      <w:r>
        <w:rPr>
          <w:spacing w:val="-2"/>
        </w:rPr>
        <w:t>Requirement</w:t>
      </w:r>
    </w:p>
    <w:p w14:paraId="053ED0DC" w14:textId="77777777" w:rsidR="00FE2C1B" w:rsidRDefault="00E97B9E">
      <w:pPr>
        <w:pStyle w:val="BodyText"/>
        <w:spacing w:before="185"/>
        <w:ind w:left="1020" w:right="372"/>
        <w:jc w:val="both"/>
        <w:rPr>
          <w:b/>
        </w:rPr>
      </w:pPr>
      <w:r>
        <w:t>In the case of any equipment or product that may be</w:t>
      </w:r>
      <w:r>
        <w:rPr>
          <w:spacing w:val="40"/>
        </w:rPr>
        <w:t xml:space="preserve"> </w:t>
      </w:r>
      <w:r>
        <w:t>authorized to be purchased with financial assistance provided using funds available under the</w:t>
      </w:r>
      <w:r>
        <w:rPr>
          <w:spacing w:val="40"/>
        </w:rPr>
        <w:t xml:space="preserve"> </w:t>
      </w:r>
      <w:r>
        <w:t>Workforce</w:t>
      </w:r>
      <w:r>
        <w:rPr>
          <w:spacing w:val="-5"/>
        </w:rPr>
        <w:t xml:space="preserve"> </w:t>
      </w:r>
      <w:r>
        <w:t>Innovation</w:t>
      </w:r>
      <w:r>
        <w:rPr>
          <w:spacing w:val="-11"/>
        </w:rPr>
        <w:t xml:space="preserve"> </w:t>
      </w:r>
      <w:r>
        <w:t>and</w:t>
      </w:r>
      <w:r>
        <w:rPr>
          <w:spacing w:val="-14"/>
        </w:rPr>
        <w:t xml:space="preserve"> </w:t>
      </w:r>
      <w:r>
        <w:t>Opportunity</w:t>
      </w:r>
      <w:r>
        <w:rPr>
          <w:spacing w:val="-10"/>
        </w:rPr>
        <w:t xml:space="preserve"> </w:t>
      </w:r>
      <w:r>
        <w:t>Act,</w:t>
      </w:r>
      <w:r>
        <w:rPr>
          <w:spacing w:val="-2"/>
        </w:rPr>
        <w:t xml:space="preserve"> </w:t>
      </w:r>
      <w:r>
        <w:t>it</w:t>
      </w:r>
      <w:r>
        <w:rPr>
          <w:spacing w:val="-5"/>
        </w:rPr>
        <w:t xml:space="preserve"> </w:t>
      </w:r>
      <w:r>
        <w:t>is</w:t>
      </w:r>
      <w:r>
        <w:rPr>
          <w:spacing w:val="-3"/>
        </w:rPr>
        <w:t xml:space="preserve"> </w:t>
      </w:r>
      <w:r>
        <w:t>the sense of the Congress that entities receiving the assistance</w:t>
      </w:r>
      <w:r>
        <w:rPr>
          <w:spacing w:val="40"/>
        </w:rPr>
        <w:t xml:space="preserve"> </w:t>
      </w:r>
      <w:r>
        <w:t>should, in expending the assistance, purchase only American-made equipment and products, as required</w:t>
      </w:r>
      <w:r>
        <w:rPr>
          <w:spacing w:val="40"/>
        </w:rPr>
        <w:t xml:space="preserve"> </w:t>
      </w:r>
      <w:r>
        <w:t>by</w:t>
      </w:r>
      <w:r>
        <w:rPr>
          <w:spacing w:val="40"/>
        </w:rPr>
        <w:t xml:space="preserve"> </w:t>
      </w:r>
      <w:r>
        <w:t>the Buy</w:t>
      </w:r>
      <w:r>
        <w:rPr>
          <w:spacing w:val="40"/>
        </w:rPr>
        <w:t xml:space="preserve"> </w:t>
      </w:r>
      <w:r>
        <w:t>American</w:t>
      </w:r>
      <w:r>
        <w:rPr>
          <w:spacing w:val="40"/>
        </w:rPr>
        <w:t xml:space="preserve"> </w:t>
      </w:r>
      <w:r>
        <w:t>Act</w:t>
      </w:r>
      <w:r>
        <w:rPr>
          <w:spacing w:val="40"/>
        </w:rPr>
        <w:t xml:space="preserve"> </w:t>
      </w:r>
      <w:r>
        <w:t>(41 USC</w:t>
      </w:r>
      <w:r>
        <w:rPr>
          <w:spacing w:val="40"/>
        </w:rPr>
        <w:t xml:space="preserve"> </w:t>
      </w:r>
      <w:r>
        <w:t>10a</w:t>
      </w:r>
      <w:r>
        <w:rPr>
          <w:spacing w:val="40"/>
        </w:rPr>
        <w:t xml:space="preserve"> </w:t>
      </w:r>
      <w:r>
        <w:t>et seq.). See</w:t>
      </w:r>
      <w:r>
        <w:rPr>
          <w:spacing w:val="40"/>
        </w:rPr>
        <w:t xml:space="preserve"> </w:t>
      </w:r>
      <w:r>
        <w:t>WIOA</w:t>
      </w:r>
      <w:r>
        <w:rPr>
          <w:spacing w:val="40"/>
        </w:rPr>
        <w:t xml:space="preserve"> </w:t>
      </w:r>
      <w:r>
        <w:t>Section</w:t>
      </w:r>
      <w:r>
        <w:rPr>
          <w:spacing w:val="40"/>
        </w:rPr>
        <w:t xml:space="preserve"> </w:t>
      </w:r>
      <w:r>
        <w:t>502—Buy</w:t>
      </w:r>
      <w:r>
        <w:rPr>
          <w:spacing w:val="40"/>
        </w:rPr>
        <w:t xml:space="preserve"> </w:t>
      </w:r>
      <w:r>
        <w:t>American Requirements</w:t>
      </w:r>
      <w:r>
        <w:rPr>
          <w:b/>
        </w:rPr>
        <w:t>.</w:t>
      </w:r>
    </w:p>
    <w:p w14:paraId="55DF296A" w14:textId="77777777" w:rsidR="00FE2C1B" w:rsidRDefault="00FE2C1B">
      <w:pPr>
        <w:pStyle w:val="BodyText"/>
        <w:rPr>
          <w:b/>
        </w:rPr>
      </w:pPr>
    </w:p>
    <w:p w14:paraId="6D44A8C3" w14:textId="77777777" w:rsidR="00FE2C1B" w:rsidRDefault="00E97B9E">
      <w:pPr>
        <w:pStyle w:val="Heading4"/>
        <w:numPr>
          <w:ilvl w:val="0"/>
          <w:numId w:val="13"/>
        </w:numPr>
        <w:tabs>
          <w:tab w:val="left" w:pos="1021"/>
        </w:tabs>
        <w:ind w:hanging="361"/>
      </w:pPr>
      <w:r>
        <w:t>Salary</w:t>
      </w:r>
      <w:r>
        <w:rPr>
          <w:spacing w:val="-13"/>
        </w:rPr>
        <w:t xml:space="preserve"> </w:t>
      </w:r>
      <w:r>
        <w:t>and</w:t>
      </w:r>
      <w:r>
        <w:rPr>
          <w:spacing w:val="-5"/>
        </w:rPr>
        <w:t xml:space="preserve"> </w:t>
      </w:r>
      <w:r>
        <w:t>Bonus</w:t>
      </w:r>
      <w:r>
        <w:rPr>
          <w:spacing w:val="-6"/>
        </w:rPr>
        <w:t xml:space="preserve"> </w:t>
      </w:r>
      <w:r>
        <w:rPr>
          <w:spacing w:val="-2"/>
        </w:rPr>
        <w:t>Limitations</w:t>
      </w:r>
    </w:p>
    <w:p w14:paraId="7E0B3832" w14:textId="77777777" w:rsidR="00FE2C1B" w:rsidRDefault="00E97B9E">
      <w:pPr>
        <w:pStyle w:val="BodyText"/>
        <w:spacing w:before="183"/>
        <w:ind w:left="1020" w:right="372"/>
        <w:jc w:val="both"/>
      </w:pPr>
      <w:r>
        <w:t xml:space="preserve">None of the funds appropriated under </w:t>
      </w:r>
      <w:proofErr w:type="gramStart"/>
      <w:r>
        <w:t>the heading</w:t>
      </w:r>
      <w:r>
        <w:rPr>
          <w:spacing w:val="40"/>
        </w:rPr>
        <w:t xml:space="preserve"> </w:t>
      </w:r>
      <w:r>
        <w:t>‘</w:t>
      </w:r>
      <w:proofErr w:type="gramEnd"/>
      <w:r>
        <w:t>Employment and Training’ in the appropriation statute(s)</w:t>
      </w:r>
      <w:r>
        <w:rPr>
          <w:spacing w:val="-3"/>
        </w:rPr>
        <w:t xml:space="preserve"> </w:t>
      </w:r>
      <w:r>
        <w:t>may</w:t>
      </w:r>
      <w:r>
        <w:rPr>
          <w:spacing w:val="-8"/>
        </w:rPr>
        <w:t xml:space="preserve"> </w:t>
      </w:r>
      <w:r>
        <w:t>be</w:t>
      </w:r>
      <w:r>
        <w:rPr>
          <w:spacing w:val="-4"/>
        </w:rPr>
        <w:t xml:space="preserve"> </w:t>
      </w:r>
      <w:r>
        <w:t>used</w:t>
      </w:r>
      <w:r>
        <w:rPr>
          <w:spacing w:val="-4"/>
        </w:rPr>
        <w:t xml:space="preserve"> </w:t>
      </w:r>
      <w:r>
        <w:t>by</w:t>
      </w:r>
      <w:r>
        <w:rPr>
          <w:spacing w:val="-3"/>
        </w:rPr>
        <w:t xml:space="preserve"> </w:t>
      </w:r>
      <w:r>
        <w:t>a</w:t>
      </w:r>
      <w:r>
        <w:rPr>
          <w:spacing w:val="-7"/>
        </w:rPr>
        <w:t xml:space="preserve"> </w:t>
      </w:r>
      <w:r>
        <w:t>recipient</w:t>
      </w:r>
      <w:r>
        <w:rPr>
          <w:spacing w:val="-6"/>
        </w:rPr>
        <w:t xml:space="preserve"> </w:t>
      </w:r>
      <w:r>
        <w:t>or</w:t>
      </w:r>
      <w:r>
        <w:rPr>
          <w:spacing w:val="40"/>
        </w:rPr>
        <w:t xml:space="preserve"> </w:t>
      </w:r>
      <w:r>
        <w:t>sub-recipient</w:t>
      </w:r>
      <w:r>
        <w:rPr>
          <w:spacing w:val="-8"/>
        </w:rPr>
        <w:t xml:space="preserve"> </w:t>
      </w:r>
      <w:r>
        <w:t>of</w:t>
      </w:r>
      <w:r>
        <w:rPr>
          <w:spacing w:val="-6"/>
        </w:rPr>
        <w:t xml:space="preserve"> </w:t>
      </w:r>
      <w:r>
        <w:t>such</w:t>
      </w:r>
      <w:r>
        <w:rPr>
          <w:spacing w:val="-4"/>
        </w:rPr>
        <w:t xml:space="preserve"> </w:t>
      </w:r>
      <w:r>
        <w:t>funds</w:t>
      </w:r>
      <w:r>
        <w:rPr>
          <w:spacing w:val="-3"/>
        </w:rPr>
        <w:t xml:space="preserve"> </w:t>
      </w:r>
      <w:r>
        <w:t>to</w:t>
      </w:r>
      <w:r>
        <w:rPr>
          <w:spacing w:val="-5"/>
        </w:rPr>
        <w:t xml:space="preserve"> </w:t>
      </w:r>
      <w:r>
        <w:t>pay</w:t>
      </w:r>
      <w:r>
        <w:rPr>
          <w:spacing w:val="-7"/>
        </w:rPr>
        <w:t xml:space="preserve"> </w:t>
      </w:r>
      <w:r>
        <w:t>the</w:t>
      </w:r>
      <w:r>
        <w:rPr>
          <w:spacing w:val="-5"/>
        </w:rPr>
        <w:t xml:space="preserve"> </w:t>
      </w:r>
      <w:r>
        <w:t>salary</w:t>
      </w:r>
      <w:r>
        <w:rPr>
          <w:spacing w:val="-6"/>
        </w:rPr>
        <w:t xml:space="preserve"> </w:t>
      </w:r>
      <w:r>
        <w:t>and</w:t>
      </w:r>
      <w:r>
        <w:rPr>
          <w:spacing w:val="-7"/>
        </w:rPr>
        <w:t xml:space="preserve"> </w:t>
      </w:r>
      <w:r>
        <w:t>bonuses</w:t>
      </w:r>
      <w:r>
        <w:rPr>
          <w:spacing w:val="-3"/>
        </w:rPr>
        <w:t xml:space="preserve"> </w:t>
      </w:r>
      <w:r>
        <w:t>of</w:t>
      </w:r>
      <w:r>
        <w:rPr>
          <w:spacing w:val="-6"/>
        </w:rPr>
        <w:t xml:space="preserve"> </w:t>
      </w:r>
      <w:r>
        <w:t>an individual,</w:t>
      </w:r>
      <w:r>
        <w:rPr>
          <w:spacing w:val="-4"/>
        </w:rPr>
        <w:t xml:space="preserve"> </w:t>
      </w:r>
      <w:r>
        <w:t>either</w:t>
      </w:r>
      <w:r>
        <w:rPr>
          <w:spacing w:val="-4"/>
        </w:rPr>
        <w:t xml:space="preserve"> </w:t>
      </w:r>
      <w:r>
        <w:t>as</w:t>
      </w:r>
      <w:r>
        <w:rPr>
          <w:spacing w:val="-2"/>
        </w:rPr>
        <w:t xml:space="preserve"> </w:t>
      </w:r>
      <w:r>
        <w:t>direct</w:t>
      </w:r>
      <w:r>
        <w:rPr>
          <w:spacing w:val="-4"/>
        </w:rPr>
        <w:t xml:space="preserve"> </w:t>
      </w:r>
      <w:r>
        <w:t>costs</w:t>
      </w:r>
      <w:r>
        <w:rPr>
          <w:spacing w:val="40"/>
        </w:rPr>
        <w:t xml:space="preserve"> </w:t>
      </w:r>
      <w:r>
        <w:t>or</w:t>
      </w:r>
      <w:r>
        <w:rPr>
          <w:spacing w:val="-3"/>
        </w:rPr>
        <w:t xml:space="preserve"> </w:t>
      </w:r>
      <w:r>
        <w:t>indirect</w:t>
      </w:r>
      <w:r>
        <w:rPr>
          <w:spacing w:val="-5"/>
        </w:rPr>
        <w:t xml:space="preserve"> </w:t>
      </w:r>
      <w:r>
        <w:t>costs,</w:t>
      </w:r>
      <w:r>
        <w:rPr>
          <w:spacing w:val="-4"/>
        </w:rPr>
        <w:t xml:space="preserve"> </w:t>
      </w:r>
      <w:r>
        <w:t>at</w:t>
      </w:r>
      <w:r>
        <w:rPr>
          <w:spacing w:val="-4"/>
        </w:rPr>
        <w:t xml:space="preserve"> </w:t>
      </w:r>
      <w:r>
        <w:t>a</w:t>
      </w:r>
      <w:r>
        <w:rPr>
          <w:spacing w:val="-2"/>
        </w:rPr>
        <w:t xml:space="preserve"> </w:t>
      </w:r>
      <w:r>
        <w:t>rate</w:t>
      </w:r>
      <w:r>
        <w:rPr>
          <w:spacing w:val="-4"/>
        </w:rPr>
        <w:t xml:space="preserve"> </w:t>
      </w:r>
      <w:proofErr w:type="gramStart"/>
      <w:r>
        <w:t>in</w:t>
      </w:r>
      <w:r>
        <w:rPr>
          <w:spacing w:val="-4"/>
        </w:rPr>
        <w:t xml:space="preserve"> </w:t>
      </w:r>
      <w:r>
        <w:t>excess</w:t>
      </w:r>
      <w:r>
        <w:rPr>
          <w:spacing w:val="-2"/>
        </w:rPr>
        <w:t xml:space="preserve"> </w:t>
      </w:r>
      <w:r>
        <w:t>of</w:t>
      </w:r>
      <w:proofErr w:type="gramEnd"/>
      <w:r>
        <w:rPr>
          <w:spacing w:val="-4"/>
        </w:rPr>
        <w:t xml:space="preserve"> </w:t>
      </w:r>
      <w:r>
        <w:t>Executive</w:t>
      </w:r>
      <w:r>
        <w:rPr>
          <w:spacing w:val="-6"/>
        </w:rPr>
        <w:t xml:space="preserve"> </w:t>
      </w:r>
      <w:r>
        <w:t>Level</w:t>
      </w:r>
      <w:r>
        <w:rPr>
          <w:spacing w:val="-2"/>
        </w:rPr>
        <w:t xml:space="preserve"> </w:t>
      </w:r>
      <w:r>
        <w:t>II.</w:t>
      </w:r>
      <w:r>
        <w:rPr>
          <w:spacing w:val="-6"/>
        </w:rPr>
        <w:t xml:space="preserve"> </w:t>
      </w:r>
      <w:r>
        <w:t>This</w:t>
      </w:r>
      <w:r>
        <w:rPr>
          <w:spacing w:val="-2"/>
        </w:rPr>
        <w:t xml:space="preserve"> </w:t>
      </w:r>
      <w:r>
        <w:t>limitation shall not apply to</w:t>
      </w:r>
      <w:r>
        <w:rPr>
          <w:spacing w:val="40"/>
        </w:rPr>
        <w:t xml:space="preserve"> </w:t>
      </w:r>
      <w:r>
        <w:t>vendors providing goods and services as defined in OMB Uniform Guidance. Where states are</w:t>
      </w:r>
      <w:r>
        <w:rPr>
          <w:spacing w:val="-3"/>
        </w:rPr>
        <w:t xml:space="preserve"> </w:t>
      </w:r>
      <w:r>
        <w:t>recipients of</w:t>
      </w:r>
      <w:r>
        <w:rPr>
          <w:spacing w:val="-1"/>
        </w:rPr>
        <w:t xml:space="preserve"> </w:t>
      </w:r>
      <w:r>
        <w:t>such</w:t>
      </w:r>
      <w:r>
        <w:rPr>
          <w:spacing w:val="-1"/>
        </w:rPr>
        <w:t xml:space="preserve"> </w:t>
      </w:r>
      <w:r>
        <w:t>funds, states may</w:t>
      </w:r>
      <w:r>
        <w:rPr>
          <w:spacing w:val="-4"/>
        </w:rPr>
        <w:t xml:space="preserve"> </w:t>
      </w:r>
      <w:r>
        <w:t>establish</w:t>
      </w:r>
      <w:r>
        <w:rPr>
          <w:spacing w:val="-1"/>
        </w:rPr>
        <w:t xml:space="preserve"> </w:t>
      </w:r>
      <w:r>
        <w:t>a lower limit</w:t>
      </w:r>
      <w:r>
        <w:rPr>
          <w:spacing w:val="40"/>
        </w:rPr>
        <w:t xml:space="preserve"> </w:t>
      </w:r>
      <w:r>
        <w:t>for</w:t>
      </w:r>
      <w:r>
        <w:rPr>
          <w:spacing w:val="-2"/>
        </w:rPr>
        <w:t xml:space="preserve"> </w:t>
      </w:r>
      <w:r>
        <w:t>salaries</w:t>
      </w:r>
      <w:r>
        <w:rPr>
          <w:spacing w:val="-1"/>
        </w:rPr>
        <w:t xml:space="preserve"> </w:t>
      </w:r>
      <w:r>
        <w:t>and bonuses of those receiving</w:t>
      </w:r>
      <w:r>
        <w:rPr>
          <w:spacing w:val="-1"/>
        </w:rPr>
        <w:t xml:space="preserve"> </w:t>
      </w:r>
      <w:r>
        <w:t>salaries and bonuses from sub-recipients of such</w:t>
      </w:r>
      <w:r>
        <w:rPr>
          <w:spacing w:val="40"/>
        </w:rPr>
        <w:t xml:space="preserve"> </w:t>
      </w:r>
      <w:r>
        <w:t>funds, taking into account factors including the</w:t>
      </w:r>
      <w:r>
        <w:rPr>
          <w:spacing w:val="-5"/>
        </w:rPr>
        <w:t xml:space="preserve"> </w:t>
      </w:r>
      <w:r>
        <w:t>relative</w:t>
      </w:r>
      <w:r>
        <w:rPr>
          <w:spacing w:val="-4"/>
        </w:rPr>
        <w:t xml:space="preserve"> </w:t>
      </w:r>
      <w:r>
        <w:t>cost-of-living</w:t>
      </w:r>
      <w:r>
        <w:rPr>
          <w:spacing w:val="-7"/>
        </w:rPr>
        <w:t xml:space="preserve"> </w:t>
      </w:r>
      <w:r>
        <w:t>in</w:t>
      </w:r>
      <w:r>
        <w:rPr>
          <w:spacing w:val="-5"/>
        </w:rPr>
        <w:t xml:space="preserve"> </w:t>
      </w:r>
      <w:r>
        <w:t>the</w:t>
      </w:r>
      <w:r>
        <w:rPr>
          <w:spacing w:val="-5"/>
        </w:rPr>
        <w:t xml:space="preserve"> </w:t>
      </w:r>
      <w:r>
        <w:t>state,</w:t>
      </w:r>
      <w:r>
        <w:rPr>
          <w:spacing w:val="-5"/>
        </w:rPr>
        <w:t xml:space="preserve"> </w:t>
      </w:r>
      <w:r>
        <w:t>the</w:t>
      </w:r>
      <w:r>
        <w:rPr>
          <w:spacing w:val="40"/>
        </w:rPr>
        <w:t xml:space="preserve"> </w:t>
      </w:r>
      <w:r>
        <w:t>compensation</w:t>
      </w:r>
      <w:r>
        <w:rPr>
          <w:spacing w:val="-4"/>
        </w:rPr>
        <w:t xml:space="preserve"> </w:t>
      </w:r>
      <w:r>
        <w:t>levels</w:t>
      </w:r>
      <w:r>
        <w:rPr>
          <w:spacing w:val="-3"/>
        </w:rPr>
        <w:t xml:space="preserve"> </w:t>
      </w:r>
      <w:r>
        <w:t>for</w:t>
      </w:r>
      <w:r>
        <w:rPr>
          <w:spacing w:val="-4"/>
        </w:rPr>
        <w:t xml:space="preserve"> </w:t>
      </w:r>
      <w:r>
        <w:t>comparable</w:t>
      </w:r>
      <w:r>
        <w:rPr>
          <w:spacing w:val="-7"/>
        </w:rPr>
        <w:t xml:space="preserve"> </w:t>
      </w:r>
      <w:r>
        <w:t>state</w:t>
      </w:r>
      <w:r>
        <w:rPr>
          <w:spacing w:val="-4"/>
        </w:rPr>
        <w:t xml:space="preserve"> </w:t>
      </w:r>
      <w:r>
        <w:t>or</w:t>
      </w:r>
      <w:r>
        <w:rPr>
          <w:spacing w:val="-4"/>
        </w:rPr>
        <w:t xml:space="preserve"> </w:t>
      </w:r>
      <w:r>
        <w:t>local</w:t>
      </w:r>
      <w:r>
        <w:rPr>
          <w:spacing w:val="-3"/>
        </w:rPr>
        <w:t xml:space="preserve"> </w:t>
      </w:r>
      <w:r>
        <w:t>government employees, and the size of the</w:t>
      </w:r>
      <w:r>
        <w:rPr>
          <w:spacing w:val="40"/>
        </w:rPr>
        <w:t xml:space="preserve"> </w:t>
      </w:r>
      <w:r>
        <w:t>organizations that administer federal programs involved including Employment &amp; Training</w:t>
      </w:r>
      <w:r>
        <w:rPr>
          <w:spacing w:val="40"/>
        </w:rPr>
        <w:t xml:space="preserve"> </w:t>
      </w:r>
      <w:r>
        <w:t xml:space="preserve">Administration programs. See Public Law 113-76 (Division H, Title I, Section </w:t>
      </w:r>
      <w:r>
        <w:rPr>
          <w:spacing w:val="-2"/>
        </w:rPr>
        <w:t>105),</w:t>
      </w:r>
      <w:r>
        <w:rPr>
          <w:spacing w:val="-6"/>
        </w:rPr>
        <w:t xml:space="preserve"> </w:t>
      </w:r>
      <w:r>
        <w:rPr>
          <w:spacing w:val="-2"/>
        </w:rPr>
        <w:t>and</w:t>
      </w:r>
      <w:r>
        <w:rPr>
          <w:spacing w:val="-10"/>
        </w:rPr>
        <w:t xml:space="preserve"> </w:t>
      </w:r>
      <w:r>
        <w:rPr>
          <w:spacing w:val="-2"/>
        </w:rPr>
        <w:t>USDOL</w:t>
      </w:r>
      <w:r>
        <w:rPr>
          <w:spacing w:val="-10"/>
        </w:rPr>
        <w:t xml:space="preserve"> </w:t>
      </w:r>
      <w:r>
        <w:rPr>
          <w:spacing w:val="-2"/>
        </w:rPr>
        <w:t>training</w:t>
      </w:r>
      <w:r>
        <w:rPr>
          <w:spacing w:val="-10"/>
        </w:rPr>
        <w:t xml:space="preserve"> </w:t>
      </w:r>
      <w:r>
        <w:rPr>
          <w:spacing w:val="-2"/>
        </w:rPr>
        <w:t>and</w:t>
      </w:r>
      <w:r>
        <w:rPr>
          <w:spacing w:val="-6"/>
        </w:rPr>
        <w:t xml:space="preserve"> </w:t>
      </w:r>
      <w:r>
        <w:rPr>
          <w:spacing w:val="-2"/>
        </w:rPr>
        <w:t>Employment</w:t>
      </w:r>
      <w:r>
        <w:rPr>
          <w:spacing w:val="-4"/>
        </w:rPr>
        <w:t xml:space="preserve"> </w:t>
      </w:r>
      <w:r>
        <w:rPr>
          <w:spacing w:val="-2"/>
        </w:rPr>
        <w:t>Guidance</w:t>
      </w:r>
      <w:r>
        <w:rPr>
          <w:spacing w:val="-6"/>
        </w:rPr>
        <w:t xml:space="preserve"> </w:t>
      </w:r>
      <w:r>
        <w:rPr>
          <w:spacing w:val="-2"/>
        </w:rPr>
        <w:t>Letter</w:t>
      </w:r>
      <w:r>
        <w:rPr>
          <w:spacing w:val="-9"/>
        </w:rPr>
        <w:t xml:space="preserve"> </w:t>
      </w:r>
      <w:r>
        <w:rPr>
          <w:spacing w:val="-2"/>
        </w:rPr>
        <w:t>(TEGL)</w:t>
      </w:r>
      <w:r>
        <w:rPr>
          <w:spacing w:val="-4"/>
        </w:rPr>
        <w:t xml:space="preserve"> </w:t>
      </w:r>
      <w:r>
        <w:rPr>
          <w:spacing w:val="-2"/>
        </w:rPr>
        <w:t>Number</w:t>
      </w:r>
      <w:r>
        <w:rPr>
          <w:spacing w:val="-5"/>
        </w:rPr>
        <w:t xml:space="preserve"> </w:t>
      </w:r>
      <w:r>
        <w:rPr>
          <w:spacing w:val="-2"/>
        </w:rPr>
        <w:t>05-06</w:t>
      </w:r>
      <w:r>
        <w:rPr>
          <w:spacing w:val="-10"/>
        </w:rPr>
        <w:t xml:space="preserve"> </w:t>
      </w:r>
      <w:r>
        <w:rPr>
          <w:spacing w:val="-2"/>
        </w:rPr>
        <w:t>for</w:t>
      </w:r>
      <w:r>
        <w:rPr>
          <w:spacing w:val="-5"/>
        </w:rPr>
        <w:t xml:space="preserve"> </w:t>
      </w:r>
      <w:r>
        <w:rPr>
          <w:spacing w:val="-2"/>
        </w:rPr>
        <w:t>further</w:t>
      </w:r>
      <w:r>
        <w:rPr>
          <w:spacing w:val="-9"/>
        </w:rPr>
        <w:t xml:space="preserve"> </w:t>
      </w:r>
      <w:r>
        <w:rPr>
          <w:spacing w:val="-2"/>
        </w:rPr>
        <w:t>clarification.</w:t>
      </w:r>
    </w:p>
    <w:p w14:paraId="0F77E402" w14:textId="77777777" w:rsidR="00FE2C1B" w:rsidRDefault="00E97B9E">
      <w:pPr>
        <w:pStyle w:val="BodyText"/>
        <w:spacing w:before="117"/>
        <w:ind w:left="1020"/>
        <w:jc w:val="both"/>
      </w:pPr>
      <w:r>
        <w:t>TEGL</w:t>
      </w:r>
      <w:r>
        <w:rPr>
          <w:spacing w:val="-10"/>
        </w:rPr>
        <w:t xml:space="preserve"> </w:t>
      </w:r>
      <w:r>
        <w:t>No.</w:t>
      </w:r>
      <w:r>
        <w:rPr>
          <w:spacing w:val="-8"/>
        </w:rPr>
        <w:t xml:space="preserve"> </w:t>
      </w:r>
      <w:r>
        <w:t>05-06</w:t>
      </w:r>
      <w:r>
        <w:rPr>
          <w:spacing w:val="-8"/>
        </w:rPr>
        <w:t xml:space="preserve"> </w:t>
      </w:r>
      <w:r>
        <w:t>is</w:t>
      </w:r>
      <w:r>
        <w:rPr>
          <w:spacing w:val="-8"/>
        </w:rPr>
        <w:t xml:space="preserve"> </w:t>
      </w:r>
      <w:r>
        <w:t>available</w:t>
      </w:r>
      <w:r>
        <w:rPr>
          <w:spacing w:val="-7"/>
        </w:rPr>
        <w:t xml:space="preserve"> </w:t>
      </w:r>
      <w:r>
        <w:t>at</w:t>
      </w:r>
      <w:hyperlink r:id="rId17">
        <w:r>
          <w:rPr>
            <w:color w:val="0000FF"/>
            <w:spacing w:val="-9"/>
            <w:u w:val="single" w:color="0000FF"/>
          </w:rPr>
          <w:t xml:space="preserve"> </w:t>
        </w:r>
        <w:r>
          <w:rPr>
            <w:color w:val="0000FF"/>
            <w:spacing w:val="-2"/>
            <w:u w:val="single" w:color="0000FF"/>
          </w:rPr>
          <w:t>http://wdr.doleta.gov/directives/corr_doc.cfm?DOCN=2262.</w:t>
        </w:r>
      </w:hyperlink>
    </w:p>
    <w:p w14:paraId="0572CE5D" w14:textId="77777777" w:rsidR="00FE2C1B" w:rsidRDefault="00FE2C1B">
      <w:pPr>
        <w:pStyle w:val="BodyText"/>
        <w:spacing w:before="9"/>
        <w:rPr>
          <w:sz w:val="11"/>
        </w:rPr>
      </w:pPr>
    </w:p>
    <w:p w14:paraId="20636AA7" w14:textId="77777777" w:rsidR="00FE2C1B" w:rsidRDefault="00E97B9E">
      <w:pPr>
        <w:pStyle w:val="Heading4"/>
        <w:numPr>
          <w:ilvl w:val="0"/>
          <w:numId w:val="13"/>
        </w:numPr>
        <w:tabs>
          <w:tab w:val="left" w:pos="1021"/>
        </w:tabs>
        <w:spacing w:before="93"/>
        <w:ind w:hanging="361"/>
      </w:pPr>
      <w:r>
        <w:rPr>
          <w:spacing w:val="-2"/>
        </w:rPr>
        <w:t>Intellectual</w:t>
      </w:r>
      <w:r>
        <w:rPr>
          <w:spacing w:val="2"/>
        </w:rPr>
        <w:t xml:space="preserve"> </w:t>
      </w:r>
      <w:r>
        <w:rPr>
          <w:spacing w:val="-2"/>
        </w:rPr>
        <w:t>Property</w:t>
      </w:r>
      <w:r>
        <w:rPr>
          <w:spacing w:val="-1"/>
        </w:rPr>
        <w:t xml:space="preserve"> </w:t>
      </w:r>
      <w:r>
        <w:rPr>
          <w:spacing w:val="-2"/>
        </w:rPr>
        <w:t>Rights:</w:t>
      </w:r>
    </w:p>
    <w:p w14:paraId="20FF4A3C" w14:textId="77777777" w:rsidR="00FE2C1B" w:rsidRDefault="00E97B9E">
      <w:pPr>
        <w:pStyle w:val="BodyText"/>
        <w:spacing w:before="186"/>
        <w:ind w:left="1020" w:right="373"/>
        <w:jc w:val="both"/>
      </w:pPr>
      <w:r>
        <w:t>The</w:t>
      </w:r>
      <w:r>
        <w:rPr>
          <w:spacing w:val="-14"/>
        </w:rPr>
        <w:t xml:space="preserve"> </w:t>
      </w:r>
      <w:r>
        <w:t>Federal</w:t>
      </w:r>
      <w:r>
        <w:rPr>
          <w:spacing w:val="-14"/>
        </w:rPr>
        <w:t xml:space="preserve"> </w:t>
      </w:r>
      <w:r>
        <w:t>Government</w:t>
      </w:r>
      <w:r>
        <w:rPr>
          <w:spacing w:val="-14"/>
        </w:rPr>
        <w:t xml:space="preserve"> </w:t>
      </w:r>
      <w:r>
        <w:t>reserves</w:t>
      </w:r>
      <w:r>
        <w:rPr>
          <w:spacing w:val="-14"/>
        </w:rPr>
        <w:t xml:space="preserve"> </w:t>
      </w:r>
      <w:r>
        <w:t>a</w:t>
      </w:r>
      <w:r>
        <w:rPr>
          <w:spacing w:val="-14"/>
        </w:rPr>
        <w:t xml:space="preserve"> </w:t>
      </w:r>
      <w:r>
        <w:t>paid-up,</w:t>
      </w:r>
      <w:r>
        <w:rPr>
          <w:spacing w:val="-14"/>
        </w:rPr>
        <w:t xml:space="preserve"> </w:t>
      </w:r>
      <w:r>
        <w:t>non-exclusive</w:t>
      </w:r>
      <w:r>
        <w:rPr>
          <w:spacing w:val="-14"/>
        </w:rPr>
        <w:t xml:space="preserve"> </w:t>
      </w:r>
      <w:r>
        <w:t>and</w:t>
      </w:r>
      <w:r>
        <w:rPr>
          <w:spacing w:val="-5"/>
        </w:rPr>
        <w:t xml:space="preserve"> </w:t>
      </w:r>
      <w:r>
        <w:t>irrevocable</w:t>
      </w:r>
      <w:r>
        <w:rPr>
          <w:spacing w:val="-14"/>
        </w:rPr>
        <w:t xml:space="preserve"> </w:t>
      </w:r>
      <w:r>
        <w:t>license</w:t>
      </w:r>
      <w:r>
        <w:rPr>
          <w:spacing w:val="-14"/>
        </w:rPr>
        <w:t xml:space="preserve"> </w:t>
      </w:r>
      <w:r>
        <w:t>to</w:t>
      </w:r>
      <w:r>
        <w:rPr>
          <w:spacing w:val="-14"/>
        </w:rPr>
        <w:t xml:space="preserve"> </w:t>
      </w:r>
      <w:r>
        <w:t>reproduce,</w:t>
      </w:r>
      <w:r>
        <w:rPr>
          <w:spacing w:val="-14"/>
        </w:rPr>
        <w:t xml:space="preserve"> </w:t>
      </w:r>
      <w:r>
        <w:t>publish or otherwise use, and to authorize others to use for</w:t>
      </w:r>
      <w:r>
        <w:rPr>
          <w:spacing w:val="40"/>
        </w:rPr>
        <w:t xml:space="preserve"> </w:t>
      </w:r>
      <w:r>
        <w:t>federal purposes: a) the copyright in all products developed under the grant, including a</w:t>
      </w:r>
      <w:r>
        <w:rPr>
          <w:spacing w:val="40"/>
        </w:rPr>
        <w:t xml:space="preserve"> </w:t>
      </w:r>
      <w:r>
        <w:t>sub-grant or contract under the grant or subgrant; and b) any rights</w:t>
      </w:r>
      <w:r>
        <w:rPr>
          <w:spacing w:val="-14"/>
        </w:rPr>
        <w:t xml:space="preserve"> </w:t>
      </w:r>
      <w:r>
        <w:t>of</w:t>
      </w:r>
      <w:r>
        <w:rPr>
          <w:spacing w:val="-11"/>
        </w:rPr>
        <w:t xml:space="preserve"> </w:t>
      </w:r>
      <w:r>
        <w:t>copyright</w:t>
      </w:r>
      <w:r>
        <w:rPr>
          <w:spacing w:val="-9"/>
        </w:rPr>
        <w:t xml:space="preserve"> </w:t>
      </w:r>
      <w:r>
        <w:t>to</w:t>
      </w:r>
      <w:r>
        <w:rPr>
          <w:spacing w:val="-14"/>
        </w:rPr>
        <w:t xml:space="preserve"> </w:t>
      </w:r>
      <w:r>
        <w:t>which</w:t>
      </w:r>
      <w:r>
        <w:rPr>
          <w:spacing w:val="-14"/>
        </w:rPr>
        <w:t xml:space="preserve"> </w:t>
      </w:r>
      <w:r>
        <w:t>the</w:t>
      </w:r>
      <w:r>
        <w:rPr>
          <w:spacing w:val="27"/>
        </w:rPr>
        <w:t xml:space="preserve"> </w:t>
      </w:r>
      <w:r>
        <w:t>grantee,</w:t>
      </w:r>
      <w:r>
        <w:rPr>
          <w:spacing w:val="-13"/>
        </w:rPr>
        <w:t xml:space="preserve"> </w:t>
      </w:r>
      <w:r>
        <w:t>subgrantee</w:t>
      </w:r>
      <w:r>
        <w:rPr>
          <w:spacing w:val="-14"/>
        </w:rPr>
        <w:t xml:space="preserve"> </w:t>
      </w:r>
      <w:r>
        <w:t>or</w:t>
      </w:r>
      <w:r>
        <w:rPr>
          <w:spacing w:val="-10"/>
        </w:rPr>
        <w:t xml:space="preserve"> </w:t>
      </w:r>
      <w:r>
        <w:t>a</w:t>
      </w:r>
      <w:r>
        <w:rPr>
          <w:spacing w:val="-13"/>
        </w:rPr>
        <w:t xml:space="preserve"> </w:t>
      </w:r>
      <w:r>
        <w:t>contractor</w:t>
      </w:r>
      <w:r>
        <w:rPr>
          <w:spacing w:val="-11"/>
        </w:rPr>
        <w:t xml:space="preserve"> </w:t>
      </w:r>
      <w:r>
        <w:t>purchases</w:t>
      </w:r>
      <w:r>
        <w:rPr>
          <w:spacing w:val="-11"/>
        </w:rPr>
        <w:t xml:space="preserve"> </w:t>
      </w:r>
      <w:r>
        <w:t>ownership</w:t>
      </w:r>
      <w:r>
        <w:rPr>
          <w:spacing w:val="-11"/>
        </w:rPr>
        <w:t xml:space="preserve"> </w:t>
      </w:r>
      <w:r>
        <w:t>under</w:t>
      </w:r>
      <w:r>
        <w:rPr>
          <w:spacing w:val="-12"/>
        </w:rPr>
        <w:t xml:space="preserve"> </w:t>
      </w:r>
      <w:r>
        <w:t>an</w:t>
      </w:r>
      <w:r>
        <w:rPr>
          <w:spacing w:val="-11"/>
        </w:rPr>
        <w:t xml:space="preserve"> </w:t>
      </w:r>
      <w:r>
        <w:t>award (including but not</w:t>
      </w:r>
      <w:r>
        <w:rPr>
          <w:spacing w:val="80"/>
        </w:rPr>
        <w:t xml:space="preserve"> </w:t>
      </w:r>
      <w:r>
        <w:t>limited to curricula, training models, technical assistance products, and any related materials).</w:t>
      </w:r>
      <w:r>
        <w:rPr>
          <w:spacing w:val="40"/>
        </w:rPr>
        <w:t xml:space="preserve"> </w:t>
      </w:r>
      <w:r>
        <w:t>Such uses include, but are not limited to, the right to modify and distribute such products worldwide by any means, electronically or otherwise. Federal funds may not be used to pay any royalty or license fee for use of a copyrighted work, or the cost of acquiring by purchase a</w:t>
      </w:r>
      <w:r>
        <w:rPr>
          <w:spacing w:val="40"/>
        </w:rPr>
        <w:t xml:space="preserve"> </w:t>
      </w:r>
      <w:r>
        <w:t>copyright in a work, where the US Department of Labor has a license or rights of free use in such work. If</w:t>
      </w:r>
      <w:r>
        <w:rPr>
          <w:spacing w:val="40"/>
        </w:rPr>
        <w:t xml:space="preserve"> </w:t>
      </w:r>
      <w:r>
        <w:t>revenues are generated through selling products developed with grant funds, including</w:t>
      </w:r>
      <w:r>
        <w:rPr>
          <w:spacing w:val="40"/>
        </w:rPr>
        <w:t xml:space="preserve"> </w:t>
      </w:r>
      <w:r>
        <w:t>intellectual property, these revenues are program income. Program income is added to the</w:t>
      </w:r>
      <w:r>
        <w:rPr>
          <w:spacing w:val="40"/>
        </w:rPr>
        <w:t xml:space="preserve"> </w:t>
      </w:r>
      <w:r>
        <w:t>grant and must be expended for allowable grant activities.</w:t>
      </w:r>
    </w:p>
    <w:p w14:paraId="7CCF90CC" w14:textId="77777777" w:rsidR="00FE2C1B" w:rsidRDefault="00E97B9E">
      <w:pPr>
        <w:pStyle w:val="BodyText"/>
        <w:spacing w:before="115"/>
        <w:ind w:left="1020"/>
        <w:jc w:val="both"/>
      </w:pPr>
      <w:r>
        <w:t>As</w:t>
      </w:r>
      <w:r>
        <w:rPr>
          <w:spacing w:val="-4"/>
        </w:rPr>
        <w:t xml:space="preserve"> </w:t>
      </w:r>
      <w:r>
        <w:t>applicable,</w:t>
      </w:r>
      <w:r>
        <w:rPr>
          <w:spacing w:val="-8"/>
        </w:rPr>
        <w:t xml:space="preserve"> </w:t>
      </w:r>
      <w:r>
        <w:t>the</w:t>
      </w:r>
      <w:r>
        <w:rPr>
          <w:spacing w:val="-7"/>
        </w:rPr>
        <w:t xml:space="preserve"> </w:t>
      </w:r>
      <w:r>
        <w:t>following</w:t>
      </w:r>
      <w:r>
        <w:rPr>
          <w:spacing w:val="-7"/>
        </w:rPr>
        <w:t xml:space="preserve"> </w:t>
      </w:r>
      <w:r>
        <w:t>needs</w:t>
      </w:r>
      <w:r>
        <w:rPr>
          <w:spacing w:val="-6"/>
        </w:rPr>
        <w:t xml:space="preserve"> </w:t>
      </w:r>
      <w:r>
        <w:t>to</w:t>
      </w:r>
      <w:r>
        <w:rPr>
          <w:spacing w:val="-8"/>
        </w:rPr>
        <w:t xml:space="preserve"> </w:t>
      </w:r>
      <w:r>
        <w:t>be</w:t>
      </w:r>
      <w:r>
        <w:rPr>
          <w:spacing w:val="-4"/>
        </w:rPr>
        <w:t xml:space="preserve"> </w:t>
      </w:r>
      <w:r>
        <w:t>on</w:t>
      </w:r>
      <w:r>
        <w:rPr>
          <w:spacing w:val="-8"/>
        </w:rPr>
        <w:t xml:space="preserve"> </w:t>
      </w:r>
      <w:r>
        <w:t>all</w:t>
      </w:r>
      <w:r>
        <w:rPr>
          <w:spacing w:val="-5"/>
        </w:rPr>
        <w:t xml:space="preserve"> </w:t>
      </w:r>
      <w:r>
        <w:t>products</w:t>
      </w:r>
      <w:r>
        <w:rPr>
          <w:spacing w:val="-6"/>
        </w:rPr>
        <w:t xml:space="preserve"> </w:t>
      </w:r>
      <w:r>
        <w:t>developed</w:t>
      </w:r>
      <w:r>
        <w:rPr>
          <w:spacing w:val="-7"/>
        </w:rPr>
        <w:t xml:space="preserve"> </w:t>
      </w:r>
      <w:r>
        <w:t>in</w:t>
      </w:r>
      <w:r>
        <w:rPr>
          <w:spacing w:val="-7"/>
        </w:rPr>
        <w:t xml:space="preserve"> </w:t>
      </w:r>
      <w:r>
        <w:t>whole</w:t>
      </w:r>
      <w:r>
        <w:rPr>
          <w:spacing w:val="-6"/>
        </w:rPr>
        <w:t xml:space="preserve"> </w:t>
      </w:r>
      <w:r>
        <w:t>or</w:t>
      </w:r>
      <w:r>
        <w:rPr>
          <w:spacing w:val="-7"/>
        </w:rPr>
        <w:t xml:space="preserve"> </w:t>
      </w:r>
      <w:r>
        <w:t>in</w:t>
      </w:r>
      <w:r>
        <w:rPr>
          <w:spacing w:val="-7"/>
        </w:rPr>
        <w:t xml:space="preserve"> </w:t>
      </w:r>
      <w:r>
        <w:t>part</w:t>
      </w:r>
      <w:r>
        <w:rPr>
          <w:spacing w:val="30"/>
        </w:rPr>
        <w:t xml:space="preserve"> </w:t>
      </w:r>
      <w:r>
        <w:t>with</w:t>
      </w:r>
      <w:r>
        <w:rPr>
          <w:spacing w:val="-9"/>
        </w:rPr>
        <w:t xml:space="preserve"> </w:t>
      </w:r>
      <w:r>
        <w:t>grant</w:t>
      </w:r>
      <w:r>
        <w:rPr>
          <w:spacing w:val="-5"/>
        </w:rPr>
        <w:t xml:space="preserve"> </w:t>
      </w:r>
      <w:r>
        <w:rPr>
          <w:spacing w:val="-2"/>
        </w:rPr>
        <w:t>funds:</w:t>
      </w:r>
    </w:p>
    <w:p w14:paraId="41F2DA5F" w14:textId="77777777" w:rsidR="00FE2C1B" w:rsidRDefault="00E97B9E">
      <w:pPr>
        <w:pStyle w:val="BodyText"/>
        <w:spacing w:before="114"/>
        <w:ind w:left="1380" w:right="373"/>
        <w:jc w:val="both"/>
      </w:pPr>
      <w:r>
        <w:t>“This workforce product was funded by a grant awarded by the U.S. Department of</w:t>
      </w:r>
      <w:r>
        <w:rPr>
          <w:spacing w:val="40"/>
        </w:rPr>
        <w:t xml:space="preserve"> </w:t>
      </w:r>
      <w:r>
        <w:t>Labor’s Employment and Training Administration. The product was created by the</w:t>
      </w:r>
      <w:r>
        <w:rPr>
          <w:spacing w:val="40"/>
        </w:rPr>
        <w:t xml:space="preserve"> </w:t>
      </w:r>
      <w:r>
        <w:t>grantee and does not necessarily reflect the official position of the U.S. Department of</w:t>
      </w:r>
      <w:r>
        <w:rPr>
          <w:spacing w:val="40"/>
        </w:rPr>
        <w:t xml:space="preserve"> </w:t>
      </w:r>
      <w:r>
        <w:t>Labor.</w:t>
      </w:r>
      <w:r>
        <w:rPr>
          <w:spacing w:val="40"/>
        </w:rPr>
        <w:t xml:space="preserve"> </w:t>
      </w:r>
      <w:r>
        <w:t>The Department of Labor makes</w:t>
      </w:r>
      <w:r>
        <w:rPr>
          <w:spacing w:val="-14"/>
        </w:rPr>
        <w:t xml:space="preserve"> </w:t>
      </w:r>
      <w:r>
        <w:t>no</w:t>
      </w:r>
      <w:r>
        <w:rPr>
          <w:spacing w:val="-14"/>
        </w:rPr>
        <w:t xml:space="preserve"> </w:t>
      </w:r>
      <w:r>
        <w:t>guarantees,</w:t>
      </w:r>
      <w:r>
        <w:rPr>
          <w:spacing w:val="-14"/>
        </w:rPr>
        <w:t xml:space="preserve"> </w:t>
      </w:r>
      <w:r>
        <w:t>warranties,</w:t>
      </w:r>
      <w:r>
        <w:rPr>
          <w:spacing w:val="-14"/>
        </w:rPr>
        <w:t xml:space="preserve"> </w:t>
      </w:r>
      <w:r>
        <w:t>or</w:t>
      </w:r>
      <w:r>
        <w:rPr>
          <w:spacing w:val="-14"/>
        </w:rPr>
        <w:t xml:space="preserve"> </w:t>
      </w:r>
      <w:r>
        <w:t>assurances</w:t>
      </w:r>
      <w:r>
        <w:rPr>
          <w:spacing w:val="-14"/>
        </w:rPr>
        <w:t xml:space="preserve"> </w:t>
      </w:r>
      <w:r>
        <w:t>of</w:t>
      </w:r>
      <w:r>
        <w:rPr>
          <w:spacing w:val="19"/>
        </w:rPr>
        <w:t xml:space="preserve"> </w:t>
      </w:r>
      <w:r>
        <w:t>any</w:t>
      </w:r>
      <w:r>
        <w:rPr>
          <w:spacing w:val="-13"/>
        </w:rPr>
        <w:t xml:space="preserve"> </w:t>
      </w:r>
      <w:r>
        <w:t>kind,</w:t>
      </w:r>
      <w:r>
        <w:rPr>
          <w:spacing w:val="-14"/>
        </w:rPr>
        <w:t xml:space="preserve"> </w:t>
      </w:r>
      <w:r>
        <w:t>express</w:t>
      </w:r>
      <w:r>
        <w:rPr>
          <w:spacing w:val="-14"/>
        </w:rPr>
        <w:t xml:space="preserve"> </w:t>
      </w:r>
      <w:r>
        <w:t>or</w:t>
      </w:r>
      <w:r>
        <w:rPr>
          <w:spacing w:val="-14"/>
        </w:rPr>
        <w:t xml:space="preserve"> </w:t>
      </w:r>
      <w:r>
        <w:t>implied,</w:t>
      </w:r>
      <w:r>
        <w:rPr>
          <w:spacing w:val="-13"/>
        </w:rPr>
        <w:t xml:space="preserve"> </w:t>
      </w:r>
      <w:r>
        <w:t>with</w:t>
      </w:r>
      <w:r>
        <w:rPr>
          <w:spacing w:val="-14"/>
        </w:rPr>
        <w:t xml:space="preserve"> </w:t>
      </w:r>
      <w:r>
        <w:t>respect</w:t>
      </w:r>
      <w:r>
        <w:rPr>
          <w:spacing w:val="-14"/>
        </w:rPr>
        <w:t xml:space="preserve"> </w:t>
      </w:r>
      <w:r>
        <w:t>to</w:t>
      </w:r>
      <w:r>
        <w:rPr>
          <w:spacing w:val="-14"/>
        </w:rPr>
        <w:t xml:space="preserve"> </w:t>
      </w:r>
      <w:r>
        <w:t>such information,</w:t>
      </w:r>
      <w:r>
        <w:rPr>
          <w:spacing w:val="-11"/>
        </w:rPr>
        <w:t xml:space="preserve"> </w:t>
      </w:r>
      <w:r>
        <w:t>including</w:t>
      </w:r>
      <w:r>
        <w:rPr>
          <w:spacing w:val="-13"/>
        </w:rPr>
        <w:t xml:space="preserve"> </w:t>
      </w:r>
      <w:r>
        <w:t>any</w:t>
      </w:r>
      <w:r>
        <w:rPr>
          <w:spacing w:val="33"/>
        </w:rPr>
        <w:t xml:space="preserve"> </w:t>
      </w:r>
      <w:r>
        <w:t>information</w:t>
      </w:r>
      <w:r>
        <w:rPr>
          <w:spacing w:val="-14"/>
        </w:rPr>
        <w:t xml:space="preserve"> </w:t>
      </w:r>
      <w:r>
        <w:t>on</w:t>
      </w:r>
      <w:r>
        <w:rPr>
          <w:spacing w:val="-14"/>
        </w:rPr>
        <w:t xml:space="preserve"> </w:t>
      </w:r>
      <w:r>
        <w:t>linked</w:t>
      </w:r>
      <w:r>
        <w:rPr>
          <w:spacing w:val="-13"/>
        </w:rPr>
        <w:t xml:space="preserve"> </w:t>
      </w:r>
      <w:r>
        <w:t>sites</w:t>
      </w:r>
      <w:r>
        <w:rPr>
          <w:spacing w:val="-12"/>
        </w:rPr>
        <w:t xml:space="preserve"> </w:t>
      </w:r>
      <w:r>
        <w:t>and</w:t>
      </w:r>
      <w:r>
        <w:rPr>
          <w:spacing w:val="-13"/>
        </w:rPr>
        <w:t xml:space="preserve"> </w:t>
      </w:r>
      <w:r>
        <w:t>including,</w:t>
      </w:r>
      <w:r>
        <w:rPr>
          <w:spacing w:val="-13"/>
        </w:rPr>
        <w:t xml:space="preserve"> </w:t>
      </w:r>
      <w:r>
        <w:t>but</w:t>
      </w:r>
      <w:r>
        <w:rPr>
          <w:spacing w:val="-11"/>
        </w:rPr>
        <w:t xml:space="preserve"> </w:t>
      </w:r>
      <w:r>
        <w:t>not</w:t>
      </w:r>
      <w:r>
        <w:rPr>
          <w:spacing w:val="-8"/>
        </w:rPr>
        <w:t xml:space="preserve"> </w:t>
      </w:r>
      <w:r>
        <w:t>limited</w:t>
      </w:r>
      <w:r>
        <w:rPr>
          <w:spacing w:val="-9"/>
        </w:rPr>
        <w:t xml:space="preserve"> </w:t>
      </w:r>
      <w:r>
        <w:t>to,</w:t>
      </w:r>
      <w:r>
        <w:rPr>
          <w:spacing w:val="-13"/>
        </w:rPr>
        <w:t xml:space="preserve"> </w:t>
      </w:r>
      <w:r>
        <w:t>accuracy</w:t>
      </w:r>
      <w:r>
        <w:rPr>
          <w:spacing w:val="-14"/>
        </w:rPr>
        <w:t xml:space="preserve"> </w:t>
      </w:r>
      <w:r>
        <w:t>of</w:t>
      </w:r>
      <w:r>
        <w:rPr>
          <w:spacing w:val="-11"/>
        </w:rPr>
        <w:t xml:space="preserve"> </w:t>
      </w:r>
      <w:r>
        <w:t>the information or its completeness, timeliness, usefulness, adequacy, continued</w:t>
      </w:r>
      <w:r>
        <w:rPr>
          <w:spacing w:val="40"/>
        </w:rPr>
        <w:t xml:space="preserve"> </w:t>
      </w:r>
      <w:r>
        <w:t>availability, or ownership. This product is copyrighted by the institution that created</w:t>
      </w:r>
      <w:r>
        <w:rPr>
          <w:spacing w:val="40"/>
        </w:rPr>
        <w:t xml:space="preserve"> </w:t>
      </w:r>
      <w:r>
        <w:t>it. Internal use by an organization and/or personal use by an individual for non-commercial purposes is permissible. All other uses require the prior authorization of</w:t>
      </w:r>
      <w:r>
        <w:rPr>
          <w:spacing w:val="40"/>
        </w:rPr>
        <w:t xml:space="preserve"> </w:t>
      </w:r>
      <w:r>
        <w:t>the copyright owner.”</w:t>
      </w:r>
    </w:p>
    <w:p w14:paraId="1CB03685" w14:textId="77777777" w:rsidR="00FE2C1B" w:rsidRDefault="00FE2C1B">
      <w:pPr>
        <w:pStyle w:val="BodyText"/>
        <w:spacing w:before="2"/>
      </w:pPr>
    </w:p>
    <w:p w14:paraId="2F285526" w14:textId="77777777" w:rsidR="00FE2C1B" w:rsidRDefault="00E97B9E">
      <w:pPr>
        <w:pStyle w:val="Heading4"/>
        <w:numPr>
          <w:ilvl w:val="0"/>
          <w:numId w:val="13"/>
        </w:numPr>
        <w:tabs>
          <w:tab w:val="left" w:pos="1021"/>
        </w:tabs>
        <w:ind w:hanging="361"/>
      </w:pPr>
      <w:r>
        <w:rPr>
          <w:spacing w:val="-2"/>
        </w:rPr>
        <w:t>Veterans’</w:t>
      </w:r>
      <w:r>
        <w:t xml:space="preserve"> </w:t>
      </w:r>
      <w:r>
        <w:rPr>
          <w:spacing w:val="-2"/>
        </w:rPr>
        <w:t>Priority</w:t>
      </w:r>
      <w:r>
        <w:rPr>
          <w:spacing w:val="1"/>
        </w:rPr>
        <w:t xml:space="preserve"> </w:t>
      </w:r>
      <w:r>
        <w:rPr>
          <w:spacing w:val="-2"/>
        </w:rPr>
        <w:t>Provisions</w:t>
      </w:r>
    </w:p>
    <w:p w14:paraId="39575B90" w14:textId="77777777" w:rsidR="00FE2C1B" w:rsidRDefault="00E97B9E">
      <w:pPr>
        <w:pStyle w:val="BodyText"/>
        <w:spacing w:before="183"/>
        <w:ind w:left="1020" w:right="373"/>
        <w:jc w:val="both"/>
        <w:rPr>
          <w:sz w:val="18"/>
        </w:rPr>
      </w:pPr>
      <w:r>
        <w:t>This program,</w:t>
      </w:r>
      <w:r>
        <w:rPr>
          <w:spacing w:val="-1"/>
        </w:rPr>
        <w:t xml:space="preserve"> </w:t>
      </w:r>
      <w:r>
        <w:t>funded by</w:t>
      </w:r>
      <w:r>
        <w:rPr>
          <w:spacing w:val="-5"/>
        </w:rPr>
        <w:t xml:space="preserve"> </w:t>
      </w:r>
      <w:r>
        <w:t>the</w:t>
      </w:r>
      <w:r>
        <w:rPr>
          <w:spacing w:val="-2"/>
        </w:rPr>
        <w:t xml:space="preserve"> </w:t>
      </w:r>
      <w:r>
        <w:t>U.S.</w:t>
      </w:r>
      <w:r>
        <w:rPr>
          <w:spacing w:val="-1"/>
        </w:rPr>
        <w:t xml:space="preserve"> </w:t>
      </w:r>
      <w:r>
        <w:t>Department</w:t>
      </w:r>
      <w:r>
        <w:rPr>
          <w:spacing w:val="-2"/>
        </w:rPr>
        <w:t xml:space="preserve"> </w:t>
      </w:r>
      <w:r>
        <w:t>of Labor, is</w:t>
      </w:r>
      <w:r>
        <w:rPr>
          <w:spacing w:val="34"/>
        </w:rPr>
        <w:t xml:space="preserve"> </w:t>
      </w:r>
      <w:r>
        <w:t>subject</w:t>
      </w:r>
      <w:r>
        <w:rPr>
          <w:spacing w:val="-3"/>
        </w:rPr>
        <w:t xml:space="preserve"> </w:t>
      </w:r>
      <w:r>
        <w:t>to</w:t>
      </w:r>
      <w:r>
        <w:rPr>
          <w:spacing w:val="-2"/>
        </w:rPr>
        <w:t xml:space="preserve"> </w:t>
      </w:r>
      <w:r>
        <w:t>the</w:t>
      </w:r>
      <w:r>
        <w:rPr>
          <w:spacing w:val="-2"/>
        </w:rPr>
        <w:t xml:space="preserve"> </w:t>
      </w:r>
      <w:r>
        <w:t>priority</w:t>
      </w:r>
      <w:r>
        <w:rPr>
          <w:spacing w:val="-4"/>
        </w:rPr>
        <w:t xml:space="preserve"> </w:t>
      </w:r>
      <w:r>
        <w:t>of</w:t>
      </w:r>
      <w:r>
        <w:rPr>
          <w:spacing w:val="-1"/>
        </w:rPr>
        <w:t xml:space="preserve"> </w:t>
      </w:r>
      <w:r>
        <w:t>service</w:t>
      </w:r>
      <w:r>
        <w:rPr>
          <w:spacing w:val="-4"/>
        </w:rPr>
        <w:t xml:space="preserve"> </w:t>
      </w:r>
      <w:r>
        <w:t>requirements of 38 USC 4215 and 20 CFR Part 1010.</w:t>
      </w:r>
      <w:r>
        <w:rPr>
          <w:spacing w:val="40"/>
        </w:rPr>
        <w:t xml:space="preserve"> </w:t>
      </w:r>
      <w:r>
        <w:t>Section</w:t>
      </w:r>
      <w:r>
        <w:rPr>
          <w:spacing w:val="40"/>
        </w:rPr>
        <w:t xml:space="preserve"> </w:t>
      </w:r>
      <w:r>
        <w:t>4215 of Title 38 requires that priority of service be provided</w:t>
      </w:r>
      <w:r>
        <w:rPr>
          <w:spacing w:val="-14"/>
        </w:rPr>
        <w:t xml:space="preserve"> </w:t>
      </w:r>
      <w:r>
        <w:t>to</w:t>
      </w:r>
      <w:r>
        <w:rPr>
          <w:spacing w:val="-14"/>
        </w:rPr>
        <w:t xml:space="preserve"> </w:t>
      </w:r>
      <w:r>
        <w:t>veterans</w:t>
      </w:r>
      <w:r>
        <w:rPr>
          <w:spacing w:val="-14"/>
        </w:rPr>
        <w:t xml:space="preserve"> </w:t>
      </w:r>
      <w:r>
        <w:t>and</w:t>
      </w:r>
      <w:r>
        <w:rPr>
          <w:spacing w:val="-14"/>
        </w:rPr>
        <w:t xml:space="preserve"> </w:t>
      </w:r>
      <w:r>
        <w:t>spouses</w:t>
      </w:r>
      <w:r>
        <w:rPr>
          <w:spacing w:val="-14"/>
        </w:rPr>
        <w:t xml:space="preserve"> </w:t>
      </w:r>
      <w:r>
        <w:t>of</w:t>
      </w:r>
      <w:r>
        <w:rPr>
          <w:spacing w:val="-14"/>
        </w:rPr>
        <w:t xml:space="preserve"> </w:t>
      </w:r>
      <w:r>
        <w:t>certain</w:t>
      </w:r>
      <w:r>
        <w:rPr>
          <w:spacing w:val="-14"/>
        </w:rPr>
        <w:t xml:space="preserve"> </w:t>
      </w:r>
      <w:r>
        <w:t>service</w:t>
      </w:r>
      <w:r>
        <w:rPr>
          <w:spacing w:val="-14"/>
        </w:rPr>
        <w:t xml:space="preserve"> </w:t>
      </w:r>
      <w:r>
        <w:t>members</w:t>
      </w:r>
      <w:r>
        <w:rPr>
          <w:spacing w:val="-14"/>
        </w:rPr>
        <w:t xml:space="preserve"> </w:t>
      </w:r>
      <w:r>
        <w:t>and</w:t>
      </w:r>
      <w:r>
        <w:rPr>
          <w:spacing w:val="-13"/>
        </w:rPr>
        <w:t xml:space="preserve"> </w:t>
      </w:r>
      <w:r>
        <w:t>veterans</w:t>
      </w:r>
      <w:r>
        <w:rPr>
          <w:spacing w:val="-14"/>
        </w:rPr>
        <w:t xml:space="preserve"> </w:t>
      </w:r>
      <w:r>
        <w:t>for</w:t>
      </w:r>
      <w:r>
        <w:rPr>
          <w:spacing w:val="-14"/>
        </w:rPr>
        <w:t xml:space="preserve"> </w:t>
      </w:r>
      <w:r>
        <w:t>the</w:t>
      </w:r>
      <w:r>
        <w:rPr>
          <w:spacing w:val="-14"/>
        </w:rPr>
        <w:t xml:space="preserve"> </w:t>
      </w:r>
      <w:r>
        <w:t>receipt</w:t>
      </w:r>
      <w:r>
        <w:rPr>
          <w:spacing w:val="-14"/>
        </w:rPr>
        <w:t xml:space="preserve"> </w:t>
      </w:r>
      <w:r>
        <w:t>of</w:t>
      </w:r>
      <w:r>
        <w:rPr>
          <w:spacing w:val="-14"/>
        </w:rPr>
        <w:t xml:space="preserve"> </w:t>
      </w:r>
      <w:r>
        <w:t xml:space="preserve">employment, training, and placement services. TEGL No. 10- 09 is available at </w:t>
      </w:r>
      <w:hyperlink r:id="rId18">
        <w:r>
          <w:rPr>
            <w:color w:val="0000FF"/>
            <w:spacing w:val="-2"/>
            <w:sz w:val="18"/>
          </w:rPr>
          <w:t>http://wdr.doleta.gov/directives/corr_doc.cfm?DOCN=2816.</w:t>
        </w:r>
      </w:hyperlink>
    </w:p>
    <w:p w14:paraId="67606519" w14:textId="77777777" w:rsidR="00FE2C1B" w:rsidRDefault="00FE2C1B">
      <w:pPr>
        <w:jc w:val="both"/>
        <w:rPr>
          <w:sz w:val="18"/>
        </w:rPr>
        <w:sectPr w:rsidR="00FE2C1B">
          <w:pgSz w:w="12240" w:h="15840"/>
          <w:pgMar w:top="1080" w:right="880" w:bottom="1080" w:left="780" w:header="0" w:footer="835" w:gutter="0"/>
          <w:cols w:space="720"/>
        </w:sectPr>
      </w:pPr>
    </w:p>
    <w:p w14:paraId="78135C5A" w14:textId="77777777" w:rsidR="00FE2C1B" w:rsidRDefault="00E97B9E">
      <w:pPr>
        <w:pStyle w:val="Heading3"/>
        <w:spacing w:before="71"/>
        <w:ind w:left="3865" w:firstLine="0"/>
      </w:pPr>
      <w:r>
        <w:rPr>
          <w:u w:val="single"/>
        </w:rPr>
        <w:lastRenderedPageBreak/>
        <w:t>ASSURANCES</w:t>
      </w:r>
      <w:r>
        <w:rPr>
          <w:spacing w:val="-8"/>
          <w:u w:val="single"/>
        </w:rPr>
        <w:t xml:space="preserve"> </w:t>
      </w:r>
      <w:r>
        <w:rPr>
          <w:u w:val="single"/>
        </w:rPr>
        <w:t>AND</w:t>
      </w:r>
      <w:r>
        <w:rPr>
          <w:spacing w:val="-7"/>
          <w:u w:val="single"/>
        </w:rPr>
        <w:t xml:space="preserve"> </w:t>
      </w:r>
      <w:r>
        <w:rPr>
          <w:spacing w:val="-2"/>
          <w:u w:val="single"/>
        </w:rPr>
        <w:t>CERTIFICATION</w:t>
      </w:r>
    </w:p>
    <w:p w14:paraId="19CAD498" w14:textId="77777777" w:rsidR="00FE2C1B" w:rsidRDefault="00E97B9E">
      <w:pPr>
        <w:pStyle w:val="Heading4"/>
        <w:spacing w:before="184"/>
        <w:ind w:left="660" w:firstLine="0"/>
      </w:pPr>
      <w:r>
        <w:t>General</w:t>
      </w:r>
      <w:r>
        <w:rPr>
          <w:spacing w:val="-12"/>
        </w:rPr>
        <w:t xml:space="preserve"> </w:t>
      </w:r>
      <w:r>
        <w:rPr>
          <w:spacing w:val="-2"/>
        </w:rPr>
        <w:t>Assurances</w:t>
      </w:r>
    </w:p>
    <w:p w14:paraId="154A9447" w14:textId="6FC425F7" w:rsidR="00FE2C1B" w:rsidRDefault="00E97B9E">
      <w:pPr>
        <w:pStyle w:val="ListParagraph"/>
        <w:numPr>
          <w:ilvl w:val="0"/>
          <w:numId w:val="10"/>
        </w:numPr>
        <w:tabs>
          <w:tab w:val="left" w:pos="1021"/>
        </w:tabs>
        <w:spacing w:before="185"/>
        <w:ind w:right="381"/>
        <w:jc w:val="both"/>
        <w:rPr>
          <w:sz w:val="20"/>
        </w:rPr>
      </w:pPr>
      <w:r>
        <w:rPr>
          <w:sz w:val="20"/>
        </w:rPr>
        <w:t>The Program Applicant (hereinafter referred to as the “Contractor”) assures that it will fully comply with the requirements of the Workforce Innovation and Opportunity Act and its regulations, and the WIOA Local Area Plan</w:t>
      </w:r>
      <w:r>
        <w:rPr>
          <w:spacing w:val="-1"/>
          <w:sz w:val="20"/>
        </w:rPr>
        <w:t xml:space="preserve"> </w:t>
      </w:r>
      <w:r>
        <w:rPr>
          <w:sz w:val="20"/>
        </w:rPr>
        <w:t xml:space="preserve">approved by </w:t>
      </w:r>
      <w:r w:rsidR="0089776D">
        <w:rPr>
          <w:sz w:val="20"/>
        </w:rPr>
        <w:t>MAWDB</w:t>
      </w:r>
      <w:r>
        <w:rPr>
          <w:sz w:val="20"/>
        </w:rPr>
        <w:t>,</w:t>
      </w:r>
      <w:r>
        <w:rPr>
          <w:spacing w:val="-1"/>
          <w:sz w:val="20"/>
        </w:rPr>
        <w:t xml:space="preserve"> </w:t>
      </w:r>
      <w:r>
        <w:rPr>
          <w:sz w:val="20"/>
        </w:rPr>
        <w:t>the Chief Elected</w:t>
      </w:r>
      <w:r>
        <w:rPr>
          <w:spacing w:val="-2"/>
          <w:sz w:val="20"/>
        </w:rPr>
        <w:t xml:space="preserve"> </w:t>
      </w:r>
      <w:r>
        <w:rPr>
          <w:sz w:val="20"/>
        </w:rPr>
        <w:t>Official</w:t>
      </w:r>
      <w:r>
        <w:rPr>
          <w:spacing w:val="-2"/>
          <w:sz w:val="20"/>
        </w:rPr>
        <w:t xml:space="preserve"> </w:t>
      </w:r>
      <w:r>
        <w:rPr>
          <w:sz w:val="20"/>
        </w:rPr>
        <w:t xml:space="preserve">for the </w:t>
      </w:r>
      <w:r w:rsidR="0089776D">
        <w:rPr>
          <w:sz w:val="20"/>
        </w:rPr>
        <w:t>Mountain Area</w:t>
      </w:r>
      <w:r>
        <w:rPr>
          <w:sz w:val="20"/>
        </w:rPr>
        <w:t xml:space="preserve"> Workforce Development Consortium, and the North Carolina Division of Workforce Solutions.</w:t>
      </w:r>
    </w:p>
    <w:p w14:paraId="69271F16" w14:textId="77777777" w:rsidR="00FE2C1B" w:rsidRDefault="00E97B9E">
      <w:pPr>
        <w:pStyle w:val="ListParagraph"/>
        <w:numPr>
          <w:ilvl w:val="0"/>
          <w:numId w:val="10"/>
        </w:numPr>
        <w:tabs>
          <w:tab w:val="left" w:pos="1021"/>
        </w:tabs>
        <w:spacing w:before="184"/>
        <w:ind w:right="377"/>
        <w:jc w:val="both"/>
        <w:rPr>
          <w:sz w:val="20"/>
        </w:rPr>
      </w:pPr>
      <w:r>
        <w:rPr>
          <w:sz w:val="20"/>
        </w:rPr>
        <w:t>The Contractor assures that it will administer its services under the WIOA in full compliance with safeguards</w:t>
      </w:r>
      <w:r>
        <w:rPr>
          <w:spacing w:val="-10"/>
          <w:sz w:val="20"/>
        </w:rPr>
        <w:t xml:space="preserve"> </w:t>
      </w:r>
      <w:r>
        <w:rPr>
          <w:sz w:val="20"/>
        </w:rPr>
        <w:t>against</w:t>
      </w:r>
      <w:r>
        <w:rPr>
          <w:spacing w:val="-11"/>
          <w:sz w:val="20"/>
        </w:rPr>
        <w:t xml:space="preserve"> </w:t>
      </w:r>
      <w:r>
        <w:rPr>
          <w:sz w:val="20"/>
        </w:rPr>
        <w:t>fraud</w:t>
      </w:r>
      <w:r>
        <w:rPr>
          <w:spacing w:val="-10"/>
          <w:sz w:val="20"/>
        </w:rPr>
        <w:t xml:space="preserve"> </w:t>
      </w:r>
      <w:r>
        <w:rPr>
          <w:sz w:val="20"/>
        </w:rPr>
        <w:t>and</w:t>
      </w:r>
      <w:r>
        <w:rPr>
          <w:spacing w:val="-9"/>
          <w:sz w:val="20"/>
        </w:rPr>
        <w:t xml:space="preserve"> </w:t>
      </w:r>
      <w:r>
        <w:rPr>
          <w:sz w:val="20"/>
        </w:rPr>
        <w:t>abuse</w:t>
      </w:r>
      <w:r>
        <w:rPr>
          <w:spacing w:val="-9"/>
          <w:sz w:val="20"/>
        </w:rPr>
        <w:t xml:space="preserve"> </w:t>
      </w:r>
      <w:r>
        <w:rPr>
          <w:sz w:val="20"/>
        </w:rPr>
        <w:t>as</w:t>
      </w:r>
      <w:r>
        <w:rPr>
          <w:spacing w:val="-10"/>
          <w:sz w:val="20"/>
        </w:rPr>
        <w:t xml:space="preserve"> </w:t>
      </w:r>
      <w:r>
        <w:rPr>
          <w:sz w:val="20"/>
        </w:rPr>
        <w:t>set</w:t>
      </w:r>
      <w:r>
        <w:rPr>
          <w:spacing w:val="-11"/>
          <w:sz w:val="20"/>
        </w:rPr>
        <w:t xml:space="preserve"> </w:t>
      </w:r>
      <w:r>
        <w:rPr>
          <w:sz w:val="20"/>
        </w:rPr>
        <w:t>forth</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WIOA</w:t>
      </w:r>
      <w:r>
        <w:rPr>
          <w:spacing w:val="-4"/>
          <w:sz w:val="20"/>
        </w:rPr>
        <w:t xml:space="preserve"> </w:t>
      </w:r>
      <w:r>
        <w:rPr>
          <w:sz w:val="20"/>
        </w:rPr>
        <w:t>regulations;</w:t>
      </w:r>
      <w:r>
        <w:rPr>
          <w:spacing w:val="-11"/>
          <w:sz w:val="20"/>
        </w:rPr>
        <w:t xml:space="preserve"> </w:t>
      </w:r>
      <w:r>
        <w:rPr>
          <w:sz w:val="20"/>
        </w:rPr>
        <w:t>that</w:t>
      </w:r>
      <w:r>
        <w:rPr>
          <w:spacing w:val="-9"/>
          <w:sz w:val="20"/>
        </w:rPr>
        <w:t xml:space="preserve"> </w:t>
      </w:r>
      <w:r>
        <w:rPr>
          <w:sz w:val="20"/>
        </w:rPr>
        <w:t>no</w:t>
      </w:r>
      <w:r>
        <w:rPr>
          <w:spacing w:val="-10"/>
          <w:sz w:val="20"/>
        </w:rPr>
        <w:t xml:space="preserve"> </w:t>
      </w:r>
      <w:r>
        <w:rPr>
          <w:sz w:val="20"/>
        </w:rPr>
        <w:t>portion</w:t>
      </w:r>
      <w:r>
        <w:rPr>
          <w:spacing w:val="-10"/>
          <w:sz w:val="20"/>
        </w:rPr>
        <w:t xml:space="preserve"> </w:t>
      </w:r>
      <w:r>
        <w:rPr>
          <w:sz w:val="20"/>
        </w:rPr>
        <w:t>of</w:t>
      </w:r>
      <w:r>
        <w:rPr>
          <w:spacing w:val="-7"/>
          <w:sz w:val="20"/>
        </w:rPr>
        <w:t xml:space="preserve"> </w:t>
      </w:r>
      <w:r>
        <w:rPr>
          <w:sz w:val="20"/>
        </w:rPr>
        <w:t>its</w:t>
      </w:r>
      <w:r>
        <w:rPr>
          <w:spacing w:val="-10"/>
          <w:sz w:val="20"/>
        </w:rPr>
        <w:t xml:space="preserve"> </w:t>
      </w:r>
      <w:r>
        <w:rPr>
          <w:sz w:val="20"/>
        </w:rPr>
        <w:t>service</w:t>
      </w:r>
      <w:r>
        <w:rPr>
          <w:spacing w:val="-9"/>
          <w:sz w:val="20"/>
        </w:rPr>
        <w:t xml:space="preserve"> </w:t>
      </w:r>
      <w:r>
        <w:rPr>
          <w:sz w:val="20"/>
        </w:rPr>
        <w:t>will in</w:t>
      </w:r>
      <w:r>
        <w:rPr>
          <w:spacing w:val="-4"/>
          <w:sz w:val="20"/>
        </w:rPr>
        <w:t xml:space="preserve"> </w:t>
      </w:r>
      <w:r>
        <w:rPr>
          <w:sz w:val="20"/>
        </w:rPr>
        <w:t>any</w:t>
      </w:r>
      <w:r>
        <w:rPr>
          <w:spacing w:val="-6"/>
          <w:sz w:val="20"/>
        </w:rPr>
        <w:t xml:space="preserve"> </w:t>
      </w:r>
      <w:r>
        <w:rPr>
          <w:sz w:val="20"/>
        </w:rPr>
        <w:t>way</w:t>
      </w:r>
      <w:r>
        <w:rPr>
          <w:spacing w:val="-6"/>
          <w:sz w:val="20"/>
        </w:rPr>
        <w:t xml:space="preserve"> </w:t>
      </w:r>
      <w:r>
        <w:rPr>
          <w:sz w:val="20"/>
        </w:rPr>
        <w:t>discriminate</w:t>
      </w:r>
      <w:r>
        <w:rPr>
          <w:spacing w:val="-5"/>
          <w:sz w:val="20"/>
        </w:rPr>
        <w:t xml:space="preserve"> </w:t>
      </w:r>
      <w:r>
        <w:rPr>
          <w:sz w:val="20"/>
        </w:rPr>
        <w:t>against,</w:t>
      </w:r>
      <w:r>
        <w:rPr>
          <w:spacing w:val="-4"/>
          <w:sz w:val="20"/>
        </w:rPr>
        <w:t xml:space="preserve"> </w:t>
      </w:r>
      <w:r>
        <w:rPr>
          <w:sz w:val="20"/>
        </w:rPr>
        <w:t>deny</w:t>
      </w:r>
      <w:r>
        <w:rPr>
          <w:spacing w:val="-3"/>
          <w:sz w:val="20"/>
        </w:rPr>
        <w:t xml:space="preserve"> </w:t>
      </w:r>
      <w:r>
        <w:rPr>
          <w:sz w:val="20"/>
        </w:rPr>
        <w:t>benefits</w:t>
      </w:r>
      <w:r>
        <w:rPr>
          <w:spacing w:val="-5"/>
          <w:sz w:val="20"/>
        </w:rPr>
        <w:t xml:space="preserve"> </w:t>
      </w:r>
      <w:r>
        <w:rPr>
          <w:sz w:val="20"/>
        </w:rPr>
        <w:t>to,</w:t>
      </w:r>
      <w:r>
        <w:rPr>
          <w:spacing w:val="-6"/>
          <w:sz w:val="20"/>
        </w:rPr>
        <w:t xml:space="preserve"> </w:t>
      </w:r>
      <w:r>
        <w:rPr>
          <w:sz w:val="20"/>
        </w:rPr>
        <w:t>deny</w:t>
      </w:r>
      <w:r>
        <w:rPr>
          <w:spacing w:val="-3"/>
          <w:sz w:val="20"/>
        </w:rPr>
        <w:t xml:space="preserve"> </w:t>
      </w:r>
      <w:r>
        <w:rPr>
          <w:sz w:val="20"/>
        </w:rPr>
        <w:t>employment</w:t>
      </w:r>
      <w:r>
        <w:rPr>
          <w:spacing w:val="-5"/>
          <w:sz w:val="20"/>
        </w:rPr>
        <w:t xml:space="preserve"> </w:t>
      </w:r>
      <w:r>
        <w:rPr>
          <w:sz w:val="20"/>
        </w:rPr>
        <w:t>to,</w:t>
      </w:r>
      <w:r>
        <w:rPr>
          <w:spacing w:val="-5"/>
          <w:sz w:val="20"/>
        </w:rPr>
        <w:t xml:space="preserve"> </w:t>
      </w:r>
      <w:r>
        <w:rPr>
          <w:sz w:val="20"/>
        </w:rPr>
        <w:t>or</w:t>
      </w:r>
      <w:r>
        <w:rPr>
          <w:spacing w:val="-6"/>
          <w:sz w:val="20"/>
        </w:rPr>
        <w:t xml:space="preserve"> </w:t>
      </w:r>
      <w:r>
        <w:rPr>
          <w:sz w:val="20"/>
        </w:rPr>
        <w:t>exclude</w:t>
      </w:r>
      <w:r>
        <w:rPr>
          <w:spacing w:val="-5"/>
          <w:sz w:val="20"/>
        </w:rPr>
        <w:t xml:space="preserve"> </w:t>
      </w:r>
      <w:r>
        <w:rPr>
          <w:sz w:val="20"/>
        </w:rPr>
        <w:t>from</w:t>
      </w:r>
      <w:r>
        <w:rPr>
          <w:spacing w:val="-7"/>
          <w:sz w:val="20"/>
        </w:rPr>
        <w:t xml:space="preserve"> </w:t>
      </w:r>
      <w:r>
        <w:rPr>
          <w:sz w:val="20"/>
        </w:rPr>
        <w:t>participation</w:t>
      </w:r>
      <w:r>
        <w:rPr>
          <w:spacing w:val="-5"/>
          <w:sz w:val="20"/>
        </w:rPr>
        <w:t xml:space="preserve"> </w:t>
      </w:r>
      <w:r>
        <w:rPr>
          <w:sz w:val="20"/>
        </w:rPr>
        <w:t>any person</w:t>
      </w:r>
      <w:r>
        <w:rPr>
          <w:spacing w:val="-3"/>
          <w:sz w:val="20"/>
        </w:rPr>
        <w:t xml:space="preserve"> </w:t>
      </w:r>
      <w:r>
        <w:rPr>
          <w:sz w:val="20"/>
        </w:rPr>
        <w:t>on</w:t>
      </w:r>
      <w:r>
        <w:rPr>
          <w:spacing w:val="-3"/>
          <w:sz w:val="20"/>
        </w:rPr>
        <w:t xml:space="preserve"> </w:t>
      </w:r>
      <w:r>
        <w:rPr>
          <w:sz w:val="20"/>
        </w:rPr>
        <w:t>the</w:t>
      </w:r>
      <w:r>
        <w:rPr>
          <w:spacing w:val="-2"/>
          <w:sz w:val="20"/>
        </w:rPr>
        <w:t xml:space="preserve"> </w:t>
      </w:r>
      <w:r>
        <w:rPr>
          <w:sz w:val="20"/>
        </w:rPr>
        <w:t>grounds</w:t>
      </w:r>
      <w:r>
        <w:rPr>
          <w:spacing w:val="-1"/>
          <w:sz w:val="20"/>
        </w:rPr>
        <w:t xml:space="preserve"> </w:t>
      </w:r>
      <w:r>
        <w:rPr>
          <w:sz w:val="20"/>
        </w:rPr>
        <w:t>of</w:t>
      </w:r>
      <w:r>
        <w:rPr>
          <w:spacing w:val="-2"/>
          <w:sz w:val="20"/>
        </w:rPr>
        <w:t xml:space="preserve"> </w:t>
      </w:r>
      <w:r>
        <w:rPr>
          <w:sz w:val="20"/>
        </w:rPr>
        <w:t>race,</w:t>
      </w:r>
      <w:r>
        <w:rPr>
          <w:spacing w:val="-2"/>
          <w:sz w:val="20"/>
        </w:rPr>
        <w:t xml:space="preserve"> </w:t>
      </w:r>
      <w:r>
        <w:rPr>
          <w:sz w:val="20"/>
        </w:rPr>
        <w:t>color,</w:t>
      </w:r>
      <w:r>
        <w:rPr>
          <w:spacing w:val="-1"/>
          <w:sz w:val="20"/>
        </w:rPr>
        <w:t xml:space="preserve"> </w:t>
      </w:r>
      <w:r>
        <w:rPr>
          <w:sz w:val="20"/>
        </w:rPr>
        <w:t>national</w:t>
      </w:r>
      <w:r>
        <w:rPr>
          <w:spacing w:val="-3"/>
          <w:sz w:val="20"/>
        </w:rPr>
        <w:t xml:space="preserve"> </w:t>
      </w:r>
      <w:r>
        <w:rPr>
          <w:sz w:val="20"/>
        </w:rPr>
        <w:t>origin,</w:t>
      </w:r>
      <w:r>
        <w:rPr>
          <w:spacing w:val="-2"/>
          <w:sz w:val="20"/>
        </w:rPr>
        <w:t xml:space="preserve"> </w:t>
      </w:r>
      <w:r>
        <w:rPr>
          <w:sz w:val="20"/>
        </w:rPr>
        <w:t>religion,</w:t>
      </w:r>
      <w:r>
        <w:rPr>
          <w:spacing w:val="-2"/>
          <w:sz w:val="20"/>
        </w:rPr>
        <w:t xml:space="preserve"> </w:t>
      </w:r>
      <w:r>
        <w:rPr>
          <w:sz w:val="20"/>
        </w:rPr>
        <w:t>age,</w:t>
      </w:r>
      <w:r>
        <w:rPr>
          <w:spacing w:val="-2"/>
          <w:sz w:val="20"/>
        </w:rPr>
        <w:t xml:space="preserve"> </w:t>
      </w:r>
      <w:r>
        <w:rPr>
          <w:sz w:val="20"/>
        </w:rPr>
        <w:t>sex,</w:t>
      </w:r>
      <w:r>
        <w:rPr>
          <w:spacing w:val="-2"/>
          <w:sz w:val="20"/>
        </w:rPr>
        <w:t xml:space="preserve"> </w:t>
      </w:r>
      <w:r>
        <w:rPr>
          <w:sz w:val="20"/>
        </w:rPr>
        <w:t>disability, or</w:t>
      </w:r>
      <w:r>
        <w:rPr>
          <w:spacing w:val="-1"/>
          <w:sz w:val="20"/>
        </w:rPr>
        <w:t xml:space="preserve"> </w:t>
      </w:r>
      <w:r>
        <w:rPr>
          <w:sz w:val="20"/>
        </w:rPr>
        <w:t>political</w:t>
      </w:r>
      <w:r>
        <w:rPr>
          <w:spacing w:val="-3"/>
          <w:sz w:val="20"/>
        </w:rPr>
        <w:t xml:space="preserve"> </w:t>
      </w:r>
      <w:r>
        <w:rPr>
          <w:sz w:val="20"/>
        </w:rPr>
        <w:t>affiliation</w:t>
      </w:r>
      <w:r>
        <w:rPr>
          <w:spacing w:val="-3"/>
          <w:sz w:val="20"/>
        </w:rPr>
        <w:t xml:space="preserve"> </w:t>
      </w:r>
      <w:r>
        <w:rPr>
          <w:sz w:val="20"/>
        </w:rPr>
        <w:t>or belief; that it will target employment and training services to those most in need of them.</w:t>
      </w:r>
    </w:p>
    <w:p w14:paraId="1CE09125" w14:textId="77777777" w:rsidR="00FE2C1B" w:rsidRDefault="00E97B9E">
      <w:pPr>
        <w:pStyle w:val="ListParagraph"/>
        <w:numPr>
          <w:ilvl w:val="0"/>
          <w:numId w:val="10"/>
        </w:numPr>
        <w:tabs>
          <w:tab w:val="left" w:pos="1021"/>
        </w:tabs>
        <w:spacing w:before="184"/>
        <w:ind w:right="379"/>
        <w:jc w:val="both"/>
        <w:rPr>
          <w:sz w:val="20"/>
        </w:rPr>
      </w:pPr>
      <w:r>
        <w:rPr>
          <w:sz w:val="20"/>
        </w:rPr>
        <w:t>The Contractor assures that it will administer its services funded under the WIOA in accordance with these provisions: (1) a trainee will receive no payments for training activities in which the trainee fails to participate</w:t>
      </w:r>
      <w:r>
        <w:rPr>
          <w:spacing w:val="-2"/>
          <w:sz w:val="20"/>
        </w:rPr>
        <w:t xml:space="preserve"> </w:t>
      </w:r>
      <w:r>
        <w:rPr>
          <w:sz w:val="20"/>
        </w:rPr>
        <w:t>without</w:t>
      </w:r>
      <w:r>
        <w:rPr>
          <w:spacing w:val="-2"/>
          <w:sz w:val="20"/>
        </w:rPr>
        <w:t xml:space="preserve"> </w:t>
      </w:r>
      <w:r>
        <w:rPr>
          <w:sz w:val="20"/>
        </w:rPr>
        <w:t>good</w:t>
      </w:r>
      <w:r>
        <w:rPr>
          <w:spacing w:val="-2"/>
          <w:sz w:val="20"/>
        </w:rPr>
        <w:t xml:space="preserve"> </w:t>
      </w:r>
      <w:r>
        <w:rPr>
          <w:sz w:val="20"/>
        </w:rPr>
        <w:t>cause;</w:t>
      </w:r>
      <w:r>
        <w:rPr>
          <w:spacing w:val="-2"/>
          <w:sz w:val="20"/>
        </w:rPr>
        <w:t xml:space="preserve"> </w:t>
      </w:r>
      <w:r>
        <w:rPr>
          <w:sz w:val="20"/>
        </w:rPr>
        <w:t>(2)</w:t>
      </w:r>
      <w:r>
        <w:rPr>
          <w:spacing w:val="-1"/>
          <w:sz w:val="20"/>
        </w:rPr>
        <w:t xml:space="preserve"> </w:t>
      </w:r>
      <w:r>
        <w:rPr>
          <w:sz w:val="20"/>
        </w:rPr>
        <w:t>on-the-job</w:t>
      </w:r>
      <w:r>
        <w:rPr>
          <w:spacing w:val="-3"/>
          <w:sz w:val="20"/>
        </w:rPr>
        <w:t xml:space="preserve"> </w:t>
      </w:r>
      <w:r>
        <w:rPr>
          <w:sz w:val="20"/>
        </w:rPr>
        <w:t>training participants</w:t>
      </w:r>
      <w:r>
        <w:rPr>
          <w:spacing w:val="-1"/>
          <w:sz w:val="20"/>
        </w:rPr>
        <w:t xml:space="preserve"> </w:t>
      </w:r>
      <w:r>
        <w:rPr>
          <w:sz w:val="20"/>
        </w:rPr>
        <w:t>will be</w:t>
      </w:r>
      <w:r>
        <w:rPr>
          <w:spacing w:val="-3"/>
          <w:sz w:val="20"/>
        </w:rPr>
        <w:t xml:space="preserve"> </w:t>
      </w:r>
      <w:r>
        <w:rPr>
          <w:sz w:val="20"/>
        </w:rPr>
        <w:t>compensated</w:t>
      </w:r>
      <w:r>
        <w:rPr>
          <w:spacing w:val="-2"/>
          <w:sz w:val="20"/>
        </w:rPr>
        <w:t xml:space="preserve"> </w:t>
      </w:r>
      <w:r>
        <w:rPr>
          <w:sz w:val="20"/>
        </w:rPr>
        <w:t>by</w:t>
      </w:r>
      <w:r>
        <w:rPr>
          <w:spacing w:val="-1"/>
          <w:sz w:val="20"/>
        </w:rPr>
        <w:t xml:space="preserve"> </w:t>
      </w:r>
      <w:r>
        <w:rPr>
          <w:sz w:val="20"/>
        </w:rPr>
        <w:t>the</w:t>
      </w:r>
      <w:r>
        <w:rPr>
          <w:spacing w:val="-3"/>
          <w:sz w:val="20"/>
        </w:rPr>
        <w:t xml:space="preserve"> </w:t>
      </w:r>
      <w:r>
        <w:rPr>
          <w:sz w:val="20"/>
        </w:rPr>
        <w:t>employer at the same rate, including periodic increases, as similarly situated employees or trainees and in accordance</w:t>
      </w:r>
      <w:r>
        <w:rPr>
          <w:spacing w:val="-14"/>
          <w:sz w:val="20"/>
        </w:rPr>
        <w:t xml:space="preserve"> </w:t>
      </w:r>
      <w:r>
        <w:rPr>
          <w:sz w:val="20"/>
        </w:rPr>
        <w:t>with</w:t>
      </w:r>
      <w:r>
        <w:rPr>
          <w:spacing w:val="-14"/>
          <w:sz w:val="20"/>
        </w:rPr>
        <w:t xml:space="preserve"> </w:t>
      </w:r>
      <w:r>
        <w:rPr>
          <w:sz w:val="20"/>
        </w:rPr>
        <w:t>applicable</w:t>
      </w:r>
      <w:r>
        <w:rPr>
          <w:spacing w:val="-14"/>
          <w:sz w:val="20"/>
        </w:rPr>
        <w:t xml:space="preserve"> </w:t>
      </w:r>
      <w:r>
        <w:rPr>
          <w:sz w:val="20"/>
        </w:rPr>
        <w:t>law,</w:t>
      </w:r>
      <w:r>
        <w:rPr>
          <w:spacing w:val="-13"/>
          <w:sz w:val="20"/>
        </w:rPr>
        <w:t xml:space="preserve"> </w:t>
      </w:r>
      <w:r>
        <w:rPr>
          <w:sz w:val="20"/>
        </w:rPr>
        <w:t>but</w:t>
      </w:r>
      <w:r>
        <w:rPr>
          <w:spacing w:val="-14"/>
          <w:sz w:val="20"/>
        </w:rPr>
        <w:t xml:space="preserve"> </w:t>
      </w:r>
      <w:r>
        <w:rPr>
          <w:sz w:val="20"/>
        </w:rPr>
        <w:t>in</w:t>
      </w:r>
      <w:r>
        <w:rPr>
          <w:spacing w:val="-14"/>
          <w:sz w:val="20"/>
        </w:rPr>
        <w:t xml:space="preserve"> </w:t>
      </w:r>
      <w:r>
        <w:rPr>
          <w:sz w:val="20"/>
        </w:rPr>
        <w:t>no</w:t>
      </w:r>
      <w:r>
        <w:rPr>
          <w:spacing w:val="-14"/>
          <w:sz w:val="20"/>
        </w:rPr>
        <w:t xml:space="preserve"> </w:t>
      </w:r>
      <w:r>
        <w:rPr>
          <w:sz w:val="20"/>
        </w:rPr>
        <w:t>event</w:t>
      </w:r>
      <w:r>
        <w:rPr>
          <w:spacing w:val="-11"/>
          <w:sz w:val="20"/>
        </w:rPr>
        <w:t xml:space="preserve"> </w:t>
      </w:r>
      <w:r>
        <w:rPr>
          <w:sz w:val="20"/>
        </w:rPr>
        <w:t>less</w:t>
      </w:r>
      <w:r>
        <w:rPr>
          <w:spacing w:val="-12"/>
          <w:sz w:val="20"/>
        </w:rPr>
        <w:t xml:space="preserve"> </w:t>
      </w:r>
      <w:r>
        <w:rPr>
          <w:sz w:val="20"/>
        </w:rPr>
        <w:t>than</w:t>
      </w:r>
      <w:r>
        <w:rPr>
          <w:spacing w:val="-14"/>
          <w:sz w:val="20"/>
        </w:rPr>
        <w:t xml:space="preserve"> </w:t>
      </w:r>
      <w:r>
        <w:rPr>
          <w:sz w:val="20"/>
        </w:rPr>
        <w:t>the</w:t>
      </w:r>
      <w:r>
        <w:rPr>
          <w:spacing w:val="-14"/>
          <w:sz w:val="20"/>
        </w:rPr>
        <w:t xml:space="preserve"> </w:t>
      </w:r>
      <w:r>
        <w:rPr>
          <w:sz w:val="20"/>
        </w:rPr>
        <w:t>higher</w:t>
      </w:r>
      <w:r>
        <w:rPr>
          <w:spacing w:val="-13"/>
          <w:sz w:val="20"/>
        </w:rPr>
        <w:t xml:space="preserve"> </w:t>
      </w:r>
      <w:r>
        <w:rPr>
          <w:sz w:val="20"/>
        </w:rPr>
        <w:t>of</w:t>
      </w:r>
      <w:r>
        <w:rPr>
          <w:spacing w:val="-14"/>
          <w:sz w:val="20"/>
        </w:rPr>
        <w:t xml:space="preserve"> </w:t>
      </w:r>
      <w:r>
        <w:rPr>
          <w:sz w:val="20"/>
        </w:rPr>
        <w:t>the</w:t>
      </w:r>
      <w:r>
        <w:rPr>
          <w:spacing w:val="-14"/>
          <w:sz w:val="20"/>
        </w:rPr>
        <w:t xml:space="preserve"> </w:t>
      </w:r>
      <w:r>
        <w:rPr>
          <w:sz w:val="20"/>
        </w:rPr>
        <w:t>rate</w:t>
      </w:r>
      <w:r>
        <w:rPr>
          <w:spacing w:val="-14"/>
          <w:sz w:val="20"/>
        </w:rPr>
        <w:t xml:space="preserve"> </w:t>
      </w:r>
      <w:r>
        <w:rPr>
          <w:sz w:val="20"/>
        </w:rPr>
        <w:t>specified</w:t>
      </w:r>
      <w:r>
        <w:rPr>
          <w:spacing w:val="-13"/>
          <w:sz w:val="20"/>
        </w:rPr>
        <w:t xml:space="preserve"> </w:t>
      </w:r>
      <w:r>
        <w:rPr>
          <w:sz w:val="20"/>
        </w:rPr>
        <w:t>in</w:t>
      </w:r>
      <w:r>
        <w:rPr>
          <w:spacing w:val="-12"/>
          <w:sz w:val="20"/>
        </w:rPr>
        <w:t xml:space="preserve"> </w:t>
      </w:r>
      <w:r>
        <w:rPr>
          <w:sz w:val="20"/>
        </w:rPr>
        <w:t>Section</w:t>
      </w:r>
      <w:r>
        <w:rPr>
          <w:spacing w:val="-14"/>
          <w:sz w:val="20"/>
        </w:rPr>
        <w:t xml:space="preserve"> </w:t>
      </w:r>
      <w:r>
        <w:rPr>
          <w:sz w:val="20"/>
        </w:rPr>
        <w:t>6(a)(1) of</w:t>
      </w:r>
      <w:r>
        <w:rPr>
          <w:spacing w:val="-7"/>
          <w:sz w:val="20"/>
        </w:rPr>
        <w:t xml:space="preserve"> </w:t>
      </w:r>
      <w:r>
        <w:rPr>
          <w:sz w:val="20"/>
        </w:rPr>
        <w:t>the</w:t>
      </w:r>
      <w:r>
        <w:rPr>
          <w:spacing w:val="-7"/>
          <w:sz w:val="20"/>
        </w:rPr>
        <w:t xml:space="preserve"> </w:t>
      </w:r>
      <w:r>
        <w:rPr>
          <w:sz w:val="20"/>
        </w:rPr>
        <w:t>Fair</w:t>
      </w:r>
      <w:r>
        <w:rPr>
          <w:spacing w:val="-6"/>
          <w:sz w:val="20"/>
        </w:rPr>
        <w:t xml:space="preserve"> </w:t>
      </w:r>
      <w:r>
        <w:rPr>
          <w:sz w:val="20"/>
        </w:rPr>
        <w:t>Labor</w:t>
      </w:r>
      <w:r>
        <w:rPr>
          <w:spacing w:val="-4"/>
          <w:sz w:val="20"/>
        </w:rPr>
        <w:t xml:space="preserve"> </w:t>
      </w:r>
      <w:r>
        <w:rPr>
          <w:sz w:val="20"/>
        </w:rPr>
        <w:t>Standards</w:t>
      </w:r>
      <w:r>
        <w:rPr>
          <w:spacing w:val="-3"/>
          <w:sz w:val="20"/>
        </w:rPr>
        <w:t xml:space="preserve"> </w:t>
      </w:r>
      <w:r>
        <w:rPr>
          <w:sz w:val="20"/>
        </w:rPr>
        <w:t>Act</w:t>
      </w:r>
      <w:r>
        <w:rPr>
          <w:spacing w:val="-6"/>
          <w:sz w:val="20"/>
        </w:rPr>
        <w:t xml:space="preserve"> </w:t>
      </w:r>
      <w:r>
        <w:rPr>
          <w:sz w:val="20"/>
        </w:rPr>
        <w:t>of</w:t>
      </w:r>
      <w:r>
        <w:rPr>
          <w:spacing w:val="-7"/>
          <w:sz w:val="20"/>
        </w:rPr>
        <w:t xml:space="preserve"> </w:t>
      </w:r>
      <w:r>
        <w:rPr>
          <w:sz w:val="20"/>
        </w:rPr>
        <w:t>1938</w:t>
      </w:r>
      <w:r>
        <w:rPr>
          <w:spacing w:val="-4"/>
          <w:sz w:val="20"/>
        </w:rPr>
        <w:t xml:space="preserve"> </w:t>
      </w:r>
      <w:r>
        <w:rPr>
          <w:sz w:val="20"/>
        </w:rPr>
        <w:t>of</w:t>
      </w:r>
      <w:r>
        <w:rPr>
          <w:spacing w:val="-6"/>
          <w:sz w:val="20"/>
        </w:rPr>
        <w:t xml:space="preserve"> </w:t>
      </w:r>
      <w:r>
        <w:rPr>
          <w:sz w:val="20"/>
        </w:rPr>
        <w:t>the</w:t>
      </w:r>
      <w:r>
        <w:rPr>
          <w:spacing w:val="-7"/>
          <w:sz w:val="20"/>
        </w:rPr>
        <w:t xml:space="preserve"> </w:t>
      </w:r>
      <w:r>
        <w:rPr>
          <w:sz w:val="20"/>
        </w:rPr>
        <w:t>applicable</w:t>
      </w:r>
      <w:r>
        <w:rPr>
          <w:spacing w:val="-7"/>
          <w:sz w:val="20"/>
        </w:rPr>
        <w:t xml:space="preserve"> </w:t>
      </w:r>
      <w:r>
        <w:rPr>
          <w:sz w:val="20"/>
        </w:rPr>
        <w:t>State</w:t>
      </w:r>
      <w:r>
        <w:rPr>
          <w:spacing w:val="-7"/>
          <w:sz w:val="20"/>
        </w:rPr>
        <w:t xml:space="preserve"> </w:t>
      </w:r>
      <w:r>
        <w:rPr>
          <w:sz w:val="20"/>
        </w:rPr>
        <w:t>Minimum</w:t>
      </w:r>
      <w:r>
        <w:rPr>
          <w:spacing w:val="-4"/>
          <w:sz w:val="20"/>
        </w:rPr>
        <w:t xml:space="preserve"> </w:t>
      </w:r>
      <w:r>
        <w:rPr>
          <w:sz w:val="20"/>
        </w:rPr>
        <w:t>Wage</w:t>
      </w:r>
      <w:r>
        <w:rPr>
          <w:spacing w:val="-7"/>
          <w:sz w:val="20"/>
        </w:rPr>
        <w:t xml:space="preserve"> </w:t>
      </w:r>
      <w:r>
        <w:rPr>
          <w:sz w:val="20"/>
        </w:rPr>
        <w:t>Law;</w:t>
      </w:r>
      <w:r>
        <w:rPr>
          <w:spacing w:val="-6"/>
          <w:sz w:val="20"/>
        </w:rPr>
        <w:t xml:space="preserve"> </w:t>
      </w:r>
      <w:r>
        <w:rPr>
          <w:sz w:val="20"/>
        </w:rPr>
        <w:t>and</w:t>
      </w:r>
      <w:r>
        <w:rPr>
          <w:spacing w:val="-7"/>
          <w:sz w:val="20"/>
        </w:rPr>
        <w:t xml:space="preserve"> </w:t>
      </w:r>
      <w:r>
        <w:rPr>
          <w:sz w:val="20"/>
        </w:rPr>
        <w:t>(3)</w:t>
      </w:r>
      <w:r>
        <w:rPr>
          <w:spacing w:val="-4"/>
          <w:sz w:val="20"/>
        </w:rPr>
        <w:t xml:space="preserve"> </w:t>
      </w:r>
      <w:r>
        <w:rPr>
          <w:sz w:val="20"/>
        </w:rPr>
        <w:t>participants employed</w:t>
      </w:r>
      <w:r>
        <w:rPr>
          <w:spacing w:val="-12"/>
          <w:sz w:val="20"/>
        </w:rPr>
        <w:t xml:space="preserve"> </w:t>
      </w:r>
      <w:r>
        <w:rPr>
          <w:sz w:val="20"/>
        </w:rPr>
        <w:t>in</w:t>
      </w:r>
      <w:r>
        <w:rPr>
          <w:spacing w:val="-14"/>
          <w:sz w:val="20"/>
        </w:rPr>
        <w:t xml:space="preserve"> </w:t>
      </w:r>
      <w:r>
        <w:rPr>
          <w:sz w:val="20"/>
        </w:rPr>
        <w:t>activities</w:t>
      </w:r>
      <w:r>
        <w:rPr>
          <w:spacing w:val="-12"/>
          <w:sz w:val="20"/>
        </w:rPr>
        <w:t xml:space="preserve"> </w:t>
      </w:r>
      <w:r>
        <w:rPr>
          <w:sz w:val="20"/>
        </w:rPr>
        <w:t>authorized</w:t>
      </w:r>
      <w:r>
        <w:rPr>
          <w:spacing w:val="-14"/>
          <w:sz w:val="20"/>
        </w:rPr>
        <w:t xml:space="preserve"> </w:t>
      </w:r>
      <w:r>
        <w:rPr>
          <w:sz w:val="20"/>
        </w:rPr>
        <w:t>under</w:t>
      </w:r>
      <w:r>
        <w:rPr>
          <w:spacing w:val="-13"/>
          <w:sz w:val="20"/>
        </w:rPr>
        <w:t xml:space="preserve"> </w:t>
      </w:r>
      <w:r>
        <w:rPr>
          <w:sz w:val="20"/>
        </w:rPr>
        <w:t>the</w:t>
      </w:r>
      <w:r>
        <w:rPr>
          <w:spacing w:val="-14"/>
          <w:sz w:val="20"/>
        </w:rPr>
        <w:t xml:space="preserve"> </w:t>
      </w:r>
      <w:r>
        <w:rPr>
          <w:sz w:val="20"/>
        </w:rPr>
        <w:t>Act</w:t>
      </w:r>
      <w:r>
        <w:rPr>
          <w:spacing w:val="-14"/>
          <w:sz w:val="20"/>
        </w:rPr>
        <w:t xml:space="preserve"> </w:t>
      </w:r>
      <w:r>
        <w:rPr>
          <w:sz w:val="20"/>
        </w:rPr>
        <w:t>must</w:t>
      </w:r>
      <w:r>
        <w:rPr>
          <w:spacing w:val="-14"/>
          <w:sz w:val="20"/>
        </w:rPr>
        <w:t xml:space="preserve"> </w:t>
      </w:r>
      <w:r>
        <w:rPr>
          <w:sz w:val="20"/>
        </w:rPr>
        <w:t>be</w:t>
      </w:r>
      <w:r>
        <w:rPr>
          <w:spacing w:val="-12"/>
          <w:sz w:val="20"/>
        </w:rPr>
        <w:t xml:space="preserve"> </w:t>
      </w:r>
      <w:r>
        <w:rPr>
          <w:sz w:val="20"/>
        </w:rPr>
        <w:t>paid</w:t>
      </w:r>
      <w:r>
        <w:rPr>
          <w:spacing w:val="-14"/>
          <w:sz w:val="20"/>
        </w:rPr>
        <w:t xml:space="preserve"> </w:t>
      </w:r>
      <w:r>
        <w:rPr>
          <w:sz w:val="20"/>
        </w:rPr>
        <w:t>wages</w:t>
      </w:r>
      <w:r>
        <w:rPr>
          <w:spacing w:val="-13"/>
          <w:sz w:val="20"/>
        </w:rPr>
        <w:t xml:space="preserve"> </w:t>
      </w:r>
      <w:r>
        <w:rPr>
          <w:sz w:val="20"/>
        </w:rPr>
        <w:t>which</w:t>
      </w:r>
      <w:r>
        <w:rPr>
          <w:spacing w:val="-14"/>
          <w:sz w:val="20"/>
        </w:rPr>
        <w:t xml:space="preserve"> </w:t>
      </w:r>
      <w:r>
        <w:rPr>
          <w:sz w:val="20"/>
        </w:rPr>
        <w:t>will</w:t>
      </w:r>
      <w:r>
        <w:rPr>
          <w:spacing w:val="-14"/>
          <w:sz w:val="20"/>
        </w:rPr>
        <w:t xml:space="preserve"> </w:t>
      </w:r>
      <w:r>
        <w:rPr>
          <w:sz w:val="20"/>
        </w:rPr>
        <w:t>not</w:t>
      </w:r>
      <w:r>
        <w:rPr>
          <w:spacing w:val="-14"/>
          <w:sz w:val="20"/>
        </w:rPr>
        <w:t xml:space="preserve"> </w:t>
      </w:r>
      <w:r>
        <w:rPr>
          <w:sz w:val="20"/>
        </w:rPr>
        <w:t>be</w:t>
      </w:r>
      <w:r>
        <w:rPr>
          <w:spacing w:val="-14"/>
          <w:sz w:val="20"/>
        </w:rPr>
        <w:t xml:space="preserve"> </w:t>
      </w:r>
      <w:r>
        <w:rPr>
          <w:sz w:val="20"/>
        </w:rPr>
        <w:t>less</w:t>
      </w:r>
      <w:r>
        <w:rPr>
          <w:spacing w:val="-12"/>
          <w:sz w:val="20"/>
        </w:rPr>
        <w:t xml:space="preserve"> </w:t>
      </w:r>
      <w:r>
        <w:rPr>
          <w:sz w:val="20"/>
        </w:rPr>
        <w:t>than</w:t>
      </w:r>
      <w:r>
        <w:rPr>
          <w:spacing w:val="-14"/>
          <w:sz w:val="20"/>
        </w:rPr>
        <w:t xml:space="preserve"> </w:t>
      </w:r>
      <w:r>
        <w:rPr>
          <w:sz w:val="20"/>
        </w:rPr>
        <w:t>the</w:t>
      </w:r>
      <w:r>
        <w:rPr>
          <w:spacing w:val="-14"/>
          <w:sz w:val="20"/>
        </w:rPr>
        <w:t xml:space="preserve"> </w:t>
      </w:r>
      <w:r>
        <w:rPr>
          <w:sz w:val="20"/>
        </w:rPr>
        <w:t>highest of</w:t>
      </w:r>
      <w:r>
        <w:rPr>
          <w:spacing w:val="-9"/>
          <w:sz w:val="20"/>
        </w:rPr>
        <w:t xml:space="preserve"> </w:t>
      </w:r>
      <w:r>
        <w:rPr>
          <w:sz w:val="20"/>
        </w:rPr>
        <w:t>(a)</w:t>
      </w:r>
      <w:r>
        <w:rPr>
          <w:spacing w:val="-8"/>
          <w:sz w:val="20"/>
        </w:rPr>
        <w:t xml:space="preserve"> </w:t>
      </w:r>
      <w:r>
        <w:rPr>
          <w:sz w:val="20"/>
        </w:rPr>
        <w:t>the</w:t>
      </w:r>
      <w:r>
        <w:rPr>
          <w:spacing w:val="-7"/>
          <w:sz w:val="20"/>
        </w:rPr>
        <w:t xml:space="preserve"> </w:t>
      </w:r>
      <w:r>
        <w:rPr>
          <w:sz w:val="20"/>
        </w:rPr>
        <w:t>minimum</w:t>
      </w:r>
      <w:r>
        <w:rPr>
          <w:spacing w:val="-7"/>
          <w:sz w:val="20"/>
        </w:rPr>
        <w:t xml:space="preserve"> </w:t>
      </w:r>
      <w:r>
        <w:rPr>
          <w:sz w:val="20"/>
        </w:rPr>
        <w:t>wage</w:t>
      </w:r>
      <w:r>
        <w:rPr>
          <w:spacing w:val="-9"/>
          <w:sz w:val="20"/>
        </w:rPr>
        <w:t xml:space="preserve"> </w:t>
      </w:r>
      <w:r>
        <w:rPr>
          <w:sz w:val="20"/>
        </w:rPr>
        <w:t>under</w:t>
      </w:r>
      <w:r>
        <w:rPr>
          <w:spacing w:val="-6"/>
          <w:sz w:val="20"/>
        </w:rPr>
        <w:t xml:space="preserve"> </w:t>
      </w:r>
      <w:r>
        <w:rPr>
          <w:sz w:val="20"/>
        </w:rPr>
        <w:t>Section</w:t>
      </w:r>
      <w:r>
        <w:rPr>
          <w:spacing w:val="-7"/>
          <w:sz w:val="20"/>
        </w:rPr>
        <w:t xml:space="preserve"> </w:t>
      </w:r>
      <w:r>
        <w:rPr>
          <w:sz w:val="20"/>
        </w:rPr>
        <w:t>6(a)(1)</w:t>
      </w:r>
      <w:r>
        <w:rPr>
          <w:spacing w:val="-8"/>
          <w:sz w:val="20"/>
        </w:rPr>
        <w:t xml:space="preserve"> </w:t>
      </w:r>
      <w:r>
        <w:rPr>
          <w:sz w:val="20"/>
        </w:rPr>
        <w:t>of</w:t>
      </w:r>
      <w:r>
        <w:rPr>
          <w:spacing w:val="-7"/>
          <w:sz w:val="20"/>
        </w:rPr>
        <w:t xml:space="preserve"> </w:t>
      </w:r>
      <w:r>
        <w:rPr>
          <w:sz w:val="20"/>
        </w:rPr>
        <w:t>the</w:t>
      </w:r>
      <w:r>
        <w:rPr>
          <w:spacing w:val="-5"/>
          <w:sz w:val="20"/>
        </w:rPr>
        <w:t xml:space="preserve"> </w:t>
      </w:r>
      <w:r>
        <w:rPr>
          <w:sz w:val="20"/>
        </w:rPr>
        <w:t>Fair</w:t>
      </w:r>
      <w:r>
        <w:rPr>
          <w:spacing w:val="-8"/>
          <w:sz w:val="20"/>
        </w:rPr>
        <w:t xml:space="preserve"> </w:t>
      </w:r>
      <w:r>
        <w:rPr>
          <w:sz w:val="20"/>
        </w:rPr>
        <w:t>Labor</w:t>
      </w:r>
      <w:r>
        <w:rPr>
          <w:spacing w:val="-6"/>
          <w:sz w:val="20"/>
        </w:rPr>
        <w:t xml:space="preserve"> </w:t>
      </w:r>
      <w:r>
        <w:rPr>
          <w:sz w:val="20"/>
        </w:rPr>
        <w:t>Standards</w:t>
      </w:r>
      <w:r>
        <w:rPr>
          <w:spacing w:val="-8"/>
          <w:sz w:val="20"/>
        </w:rPr>
        <w:t xml:space="preserve"> </w:t>
      </w:r>
      <w:r>
        <w:rPr>
          <w:sz w:val="20"/>
        </w:rPr>
        <w:t>Act</w:t>
      </w:r>
      <w:r>
        <w:rPr>
          <w:spacing w:val="-6"/>
          <w:sz w:val="20"/>
        </w:rPr>
        <w:t xml:space="preserve"> </w:t>
      </w:r>
      <w:r>
        <w:rPr>
          <w:sz w:val="20"/>
        </w:rPr>
        <w:t>of</w:t>
      </w:r>
      <w:r>
        <w:rPr>
          <w:spacing w:val="-7"/>
          <w:sz w:val="20"/>
        </w:rPr>
        <w:t xml:space="preserve"> </w:t>
      </w:r>
      <w:r>
        <w:rPr>
          <w:sz w:val="20"/>
        </w:rPr>
        <w:t>1938,</w:t>
      </w:r>
      <w:r>
        <w:rPr>
          <w:spacing w:val="-9"/>
          <w:sz w:val="20"/>
        </w:rPr>
        <w:t xml:space="preserve"> </w:t>
      </w:r>
      <w:r>
        <w:rPr>
          <w:sz w:val="20"/>
        </w:rPr>
        <w:t>(b)</w:t>
      </w:r>
      <w:r>
        <w:rPr>
          <w:spacing w:val="-8"/>
          <w:sz w:val="20"/>
        </w:rPr>
        <w:t xml:space="preserve"> </w:t>
      </w:r>
      <w:r>
        <w:rPr>
          <w:sz w:val="20"/>
        </w:rPr>
        <w:t>the</w:t>
      </w:r>
      <w:r>
        <w:rPr>
          <w:spacing w:val="-7"/>
          <w:sz w:val="20"/>
        </w:rPr>
        <w:t xml:space="preserve"> </w:t>
      </w:r>
      <w:r>
        <w:rPr>
          <w:sz w:val="20"/>
        </w:rPr>
        <w:t>minimum wage under the applicable State Minimum Wage Law, or the prevailing rates of pay for individuals employed in similar occupations by the same employer.</w:t>
      </w:r>
    </w:p>
    <w:p w14:paraId="6E2CFF79" w14:textId="77777777" w:rsidR="00FE2C1B" w:rsidRDefault="00E97B9E">
      <w:pPr>
        <w:pStyle w:val="ListParagraph"/>
        <w:numPr>
          <w:ilvl w:val="0"/>
          <w:numId w:val="10"/>
        </w:numPr>
        <w:tabs>
          <w:tab w:val="left" w:pos="1021"/>
        </w:tabs>
        <w:spacing w:before="183"/>
        <w:ind w:right="381"/>
        <w:jc w:val="both"/>
        <w:rPr>
          <w:sz w:val="20"/>
        </w:rPr>
      </w:pPr>
      <w:r>
        <w:rPr>
          <w:sz w:val="20"/>
        </w:rPr>
        <w:t xml:space="preserve">The Contractor assures that it will administer its services under </w:t>
      </w:r>
      <w:proofErr w:type="gramStart"/>
      <w:r>
        <w:rPr>
          <w:sz w:val="20"/>
        </w:rPr>
        <w:t>the WIOA</w:t>
      </w:r>
      <w:proofErr w:type="gramEnd"/>
      <w:r>
        <w:rPr>
          <w:sz w:val="20"/>
        </w:rPr>
        <w:t xml:space="preserve"> in full compliance with health and</w:t>
      </w:r>
      <w:r>
        <w:rPr>
          <w:spacing w:val="-2"/>
          <w:sz w:val="20"/>
        </w:rPr>
        <w:t xml:space="preserve"> </w:t>
      </w:r>
      <w:r>
        <w:rPr>
          <w:sz w:val="20"/>
        </w:rPr>
        <w:t>safety</w:t>
      </w:r>
      <w:r>
        <w:rPr>
          <w:spacing w:val="-2"/>
          <w:sz w:val="20"/>
        </w:rPr>
        <w:t xml:space="preserve"> </w:t>
      </w:r>
      <w:r>
        <w:rPr>
          <w:sz w:val="20"/>
        </w:rPr>
        <w:t>standards established</w:t>
      </w:r>
      <w:r>
        <w:rPr>
          <w:spacing w:val="-1"/>
          <w:sz w:val="20"/>
        </w:rPr>
        <w:t xml:space="preserve"> </w:t>
      </w:r>
      <w:r>
        <w:rPr>
          <w:sz w:val="20"/>
        </w:rPr>
        <w:t>under State</w:t>
      </w:r>
      <w:r>
        <w:rPr>
          <w:spacing w:val="-2"/>
          <w:sz w:val="20"/>
        </w:rPr>
        <w:t xml:space="preserve"> </w:t>
      </w:r>
      <w:r>
        <w:rPr>
          <w:sz w:val="20"/>
        </w:rPr>
        <w:t>and</w:t>
      </w:r>
      <w:r>
        <w:rPr>
          <w:spacing w:val="-1"/>
          <w:sz w:val="20"/>
        </w:rPr>
        <w:t xml:space="preserve"> </w:t>
      </w:r>
      <w:r>
        <w:rPr>
          <w:sz w:val="20"/>
        </w:rPr>
        <w:t>Federal</w:t>
      </w:r>
      <w:r>
        <w:rPr>
          <w:spacing w:val="-1"/>
          <w:sz w:val="20"/>
        </w:rPr>
        <w:t xml:space="preserve"> </w:t>
      </w:r>
      <w:r>
        <w:rPr>
          <w:sz w:val="20"/>
        </w:rPr>
        <w:t>law and</w:t>
      </w:r>
      <w:r>
        <w:rPr>
          <w:spacing w:val="-2"/>
          <w:sz w:val="20"/>
        </w:rPr>
        <w:t xml:space="preserve"> </w:t>
      </w:r>
      <w:r>
        <w:rPr>
          <w:sz w:val="20"/>
        </w:rPr>
        <w:t>those</w:t>
      </w:r>
      <w:r>
        <w:rPr>
          <w:spacing w:val="-2"/>
          <w:sz w:val="20"/>
        </w:rPr>
        <w:t xml:space="preserve"> </w:t>
      </w:r>
      <w:r>
        <w:rPr>
          <w:sz w:val="20"/>
        </w:rPr>
        <w:t>conditions</w:t>
      </w:r>
      <w:r>
        <w:rPr>
          <w:spacing w:val="-2"/>
          <w:sz w:val="20"/>
        </w:rPr>
        <w:t xml:space="preserve"> </w:t>
      </w:r>
      <w:r>
        <w:rPr>
          <w:sz w:val="20"/>
        </w:rPr>
        <w:t>of</w:t>
      </w:r>
      <w:r>
        <w:rPr>
          <w:spacing w:val="-1"/>
          <w:sz w:val="20"/>
        </w:rPr>
        <w:t xml:space="preserve"> </w:t>
      </w:r>
      <w:r>
        <w:rPr>
          <w:sz w:val="20"/>
        </w:rPr>
        <w:t>employment</w:t>
      </w:r>
      <w:r>
        <w:rPr>
          <w:spacing w:val="-1"/>
          <w:sz w:val="20"/>
        </w:rPr>
        <w:t xml:space="preserve"> </w:t>
      </w:r>
      <w:r>
        <w:rPr>
          <w:sz w:val="20"/>
        </w:rPr>
        <w:t xml:space="preserve">and training are appropriate and reasonable </w:t>
      </w:r>
      <w:proofErr w:type="gramStart"/>
      <w:r>
        <w:rPr>
          <w:sz w:val="20"/>
        </w:rPr>
        <w:t>in light of</w:t>
      </w:r>
      <w:proofErr w:type="gramEnd"/>
      <w:r>
        <w:rPr>
          <w:sz w:val="20"/>
        </w:rPr>
        <w:t xml:space="preserve"> such factors as the type of work, geographical area and proficiency of the participant.</w:t>
      </w:r>
    </w:p>
    <w:p w14:paraId="4F51A64A" w14:textId="77777777" w:rsidR="00FE2C1B" w:rsidRDefault="00E97B9E">
      <w:pPr>
        <w:pStyle w:val="ListParagraph"/>
        <w:numPr>
          <w:ilvl w:val="0"/>
          <w:numId w:val="10"/>
        </w:numPr>
        <w:tabs>
          <w:tab w:val="left" w:pos="1021"/>
        </w:tabs>
        <w:spacing w:before="184"/>
        <w:ind w:right="378"/>
        <w:jc w:val="both"/>
        <w:rPr>
          <w:sz w:val="20"/>
        </w:rPr>
      </w:pPr>
      <w:r>
        <w:rPr>
          <w:sz w:val="20"/>
        </w:rPr>
        <w:t>The Contractor assures that all staff and participants/enrollees paid from the grant funds and employed in any service will be covered by workers compensation benefits in accordance with State law; that enrollees</w:t>
      </w:r>
      <w:r>
        <w:rPr>
          <w:spacing w:val="-10"/>
          <w:sz w:val="20"/>
        </w:rPr>
        <w:t xml:space="preserve"> </w:t>
      </w:r>
      <w:r>
        <w:rPr>
          <w:sz w:val="20"/>
        </w:rPr>
        <w:t>in</w:t>
      </w:r>
      <w:r>
        <w:rPr>
          <w:spacing w:val="-9"/>
          <w:sz w:val="20"/>
        </w:rPr>
        <w:t xml:space="preserve"> </w:t>
      </w:r>
      <w:r>
        <w:rPr>
          <w:sz w:val="20"/>
        </w:rPr>
        <w:t>WIOA</w:t>
      </w:r>
      <w:r>
        <w:rPr>
          <w:spacing w:val="-9"/>
          <w:sz w:val="20"/>
        </w:rPr>
        <w:t xml:space="preserve"> </w:t>
      </w:r>
      <w:r>
        <w:rPr>
          <w:sz w:val="20"/>
        </w:rPr>
        <w:t>work-related</w:t>
      </w:r>
      <w:r>
        <w:rPr>
          <w:spacing w:val="-12"/>
          <w:sz w:val="20"/>
        </w:rPr>
        <w:t xml:space="preserve"> </w:t>
      </w:r>
      <w:r>
        <w:rPr>
          <w:sz w:val="20"/>
        </w:rPr>
        <w:t>training</w:t>
      </w:r>
      <w:r>
        <w:rPr>
          <w:spacing w:val="-12"/>
          <w:sz w:val="20"/>
        </w:rPr>
        <w:t xml:space="preserve"> </w:t>
      </w:r>
      <w:r>
        <w:rPr>
          <w:sz w:val="20"/>
        </w:rPr>
        <w:t>will</w:t>
      </w:r>
      <w:r>
        <w:rPr>
          <w:spacing w:val="-10"/>
          <w:sz w:val="20"/>
        </w:rPr>
        <w:t xml:space="preserve"> </w:t>
      </w:r>
      <w:r>
        <w:rPr>
          <w:sz w:val="20"/>
        </w:rPr>
        <w:t>be</w:t>
      </w:r>
      <w:r>
        <w:rPr>
          <w:spacing w:val="-12"/>
          <w:sz w:val="20"/>
        </w:rPr>
        <w:t xml:space="preserve"> </w:t>
      </w:r>
      <w:r>
        <w:rPr>
          <w:sz w:val="20"/>
        </w:rPr>
        <w:t>provided</w:t>
      </w:r>
      <w:r>
        <w:rPr>
          <w:spacing w:val="-12"/>
          <w:sz w:val="20"/>
        </w:rPr>
        <w:t xml:space="preserve"> </w:t>
      </w:r>
      <w:r>
        <w:rPr>
          <w:sz w:val="20"/>
        </w:rPr>
        <w:t>accident</w:t>
      </w:r>
      <w:r>
        <w:rPr>
          <w:spacing w:val="-12"/>
          <w:sz w:val="20"/>
        </w:rPr>
        <w:t xml:space="preserve"> </w:t>
      </w:r>
      <w:r>
        <w:rPr>
          <w:sz w:val="20"/>
        </w:rPr>
        <w:t>or</w:t>
      </w:r>
      <w:r>
        <w:rPr>
          <w:spacing w:val="-11"/>
          <w:sz w:val="20"/>
        </w:rPr>
        <w:t xml:space="preserve"> </w:t>
      </w:r>
      <w:r>
        <w:rPr>
          <w:sz w:val="20"/>
        </w:rPr>
        <w:t>medical</w:t>
      </w:r>
      <w:r>
        <w:rPr>
          <w:spacing w:val="-10"/>
          <w:sz w:val="20"/>
        </w:rPr>
        <w:t xml:space="preserve"> </w:t>
      </w:r>
      <w:r>
        <w:rPr>
          <w:sz w:val="20"/>
        </w:rPr>
        <w:t>insurance</w:t>
      </w:r>
      <w:r>
        <w:rPr>
          <w:spacing w:val="-12"/>
          <w:sz w:val="20"/>
        </w:rPr>
        <w:t xml:space="preserve"> </w:t>
      </w:r>
      <w:r>
        <w:rPr>
          <w:sz w:val="20"/>
        </w:rPr>
        <w:t>to</w:t>
      </w:r>
      <w:r>
        <w:rPr>
          <w:spacing w:val="-12"/>
          <w:sz w:val="20"/>
        </w:rPr>
        <w:t xml:space="preserve"> </w:t>
      </w:r>
      <w:r>
        <w:rPr>
          <w:sz w:val="20"/>
        </w:rPr>
        <w:t>cover</w:t>
      </w:r>
      <w:r>
        <w:rPr>
          <w:spacing w:val="-4"/>
          <w:sz w:val="20"/>
        </w:rPr>
        <w:t xml:space="preserve"> </w:t>
      </w:r>
      <w:r>
        <w:rPr>
          <w:sz w:val="20"/>
        </w:rPr>
        <w:t>any</w:t>
      </w:r>
      <w:r>
        <w:rPr>
          <w:spacing w:val="-10"/>
          <w:sz w:val="20"/>
        </w:rPr>
        <w:t xml:space="preserve"> </w:t>
      </w:r>
      <w:r>
        <w:rPr>
          <w:sz w:val="20"/>
        </w:rPr>
        <w:t xml:space="preserve">injury </w:t>
      </w:r>
      <w:r>
        <w:rPr>
          <w:spacing w:val="-2"/>
          <w:sz w:val="20"/>
        </w:rPr>
        <w:t>resulting</w:t>
      </w:r>
      <w:r>
        <w:rPr>
          <w:spacing w:val="-4"/>
          <w:sz w:val="20"/>
        </w:rPr>
        <w:t xml:space="preserve"> </w:t>
      </w:r>
      <w:r>
        <w:rPr>
          <w:spacing w:val="-2"/>
          <w:sz w:val="20"/>
        </w:rPr>
        <w:t>from</w:t>
      </w:r>
      <w:r>
        <w:rPr>
          <w:spacing w:val="-4"/>
          <w:sz w:val="20"/>
        </w:rPr>
        <w:t xml:space="preserve"> </w:t>
      </w:r>
      <w:r>
        <w:rPr>
          <w:spacing w:val="-2"/>
          <w:sz w:val="20"/>
        </w:rPr>
        <w:t>participation</w:t>
      </w:r>
      <w:r>
        <w:rPr>
          <w:spacing w:val="-5"/>
          <w:sz w:val="20"/>
        </w:rPr>
        <w:t xml:space="preserve"> </w:t>
      </w:r>
      <w:r>
        <w:rPr>
          <w:spacing w:val="-2"/>
          <w:sz w:val="20"/>
        </w:rPr>
        <w:t>in</w:t>
      </w:r>
      <w:r>
        <w:rPr>
          <w:spacing w:val="-7"/>
          <w:sz w:val="20"/>
        </w:rPr>
        <w:t xml:space="preserve"> </w:t>
      </w:r>
      <w:r>
        <w:rPr>
          <w:spacing w:val="-2"/>
          <w:sz w:val="20"/>
        </w:rPr>
        <w:t>the</w:t>
      </w:r>
      <w:r>
        <w:rPr>
          <w:spacing w:val="-3"/>
          <w:sz w:val="20"/>
        </w:rPr>
        <w:t xml:space="preserve"> </w:t>
      </w:r>
      <w:r>
        <w:rPr>
          <w:spacing w:val="-2"/>
          <w:sz w:val="20"/>
        </w:rPr>
        <w:t>program;</w:t>
      </w:r>
      <w:r>
        <w:rPr>
          <w:spacing w:val="-3"/>
          <w:sz w:val="20"/>
        </w:rPr>
        <w:t xml:space="preserve"> </w:t>
      </w:r>
      <w:r>
        <w:rPr>
          <w:spacing w:val="-2"/>
          <w:sz w:val="20"/>
        </w:rPr>
        <w:t>and</w:t>
      </w:r>
      <w:r>
        <w:rPr>
          <w:spacing w:val="-3"/>
          <w:sz w:val="20"/>
        </w:rPr>
        <w:t xml:space="preserve"> </w:t>
      </w:r>
      <w:r>
        <w:rPr>
          <w:spacing w:val="-2"/>
          <w:sz w:val="20"/>
        </w:rPr>
        <w:t>that</w:t>
      </w:r>
      <w:r>
        <w:rPr>
          <w:spacing w:val="-3"/>
          <w:sz w:val="20"/>
        </w:rPr>
        <w:t xml:space="preserve"> </w:t>
      </w:r>
      <w:r>
        <w:rPr>
          <w:spacing w:val="-2"/>
          <w:sz w:val="20"/>
        </w:rPr>
        <w:t>enrollees employed</w:t>
      </w:r>
      <w:r>
        <w:rPr>
          <w:spacing w:val="-3"/>
          <w:sz w:val="20"/>
        </w:rPr>
        <w:t xml:space="preserve"> </w:t>
      </w:r>
      <w:r>
        <w:rPr>
          <w:spacing w:val="-2"/>
          <w:sz w:val="20"/>
        </w:rPr>
        <w:t>in</w:t>
      </w:r>
      <w:r>
        <w:rPr>
          <w:spacing w:val="-3"/>
          <w:sz w:val="20"/>
        </w:rPr>
        <w:t xml:space="preserve"> </w:t>
      </w:r>
      <w:r>
        <w:rPr>
          <w:spacing w:val="-2"/>
          <w:sz w:val="20"/>
        </w:rPr>
        <w:t>subsidized</w:t>
      </w:r>
      <w:r>
        <w:rPr>
          <w:spacing w:val="-7"/>
          <w:sz w:val="20"/>
        </w:rPr>
        <w:t xml:space="preserve"> </w:t>
      </w:r>
      <w:r>
        <w:rPr>
          <w:spacing w:val="-2"/>
          <w:sz w:val="20"/>
        </w:rPr>
        <w:t>jobs will</w:t>
      </w:r>
      <w:r>
        <w:rPr>
          <w:spacing w:val="-4"/>
          <w:sz w:val="20"/>
        </w:rPr>
        <w:t xml:space="preserve"> </w:t>
      </w:r>
      <w:r>
        <w:rPr>
          <w:spacing w:val="-2"/>
          <w:sz w:val="20"/>
        </w:rPr>
        <w:t>be</w:t>
      </w:r>
      <w:r>
        <w:rPr>
          <w:spacing w:val="-7"/>
          <w:sz w:val="20"/>
        </w:rPr>
        <w:t xml:space="preserve"> </w:t>
      </w:r>
      <w:r>
        <w:rPr>
          <w:spacing w:val="-2"/>
          <w:sz w:val="20"/>
        </w:rPr>
        <w:t xml:space="preserve">provided </w:t>
      </w:r>
      <w:r>
        <w:rPr>
          <w:sz w:val="20"/>
        </w:rPr>
        <w:t>benefits and</w:t>
      </w:r>
      <w:r>
        <w:rPr>
          <w:spacing w:val="-4"/>
          <w:sz w:val="20"/>
        </w:rPr>
        <w:t xml:space="preserve"> </w:t>
      </w:r>
      <w:r>
        <w:rPr>
          <w:sz w:val="20"/>
        </w:rPr>
        <w:t>working</w:t>
      </w:r>
      <w:r>
        <w:rPr>
          <w:spacing w:val="-2"/>
          <w:sz w:val="20"/>
        </w:rPr>
        <w:t xml:space="preserve"> </w:t>
      </w:r>
      <w:r>
        <w:rPr>
          <w:sz w:val="20"/>
        </w:rPr>
        <w:t>conditions at</w:t>
      </w:r>
      <w:r>
        <w:rPr>
          <w:spacing w:val="-2"/>
          <w:sz w:val="20"/>
        </w:rPr>
        <w:t xml:space="preserve"> </w:t>
      </w:r>
      <w:r>
        <w:rPr>
          <w:sz w:val="20"/>
        </w:rPr>
        <w:t>the</w:t>
      </w:r>
      <w:r>
        <w:rPr>
          <w:spacing w:val="-2"/>
          <w:sz w:val="20"/>
        </w:rPr>
        <w:t xml:space="preserve"> </w:t>
      </w:r>
      <w:r>
        <w:rPr>
          <w:sz w:val="20"/>
        </w:rPr>
        <w:t>same</w:t>
      </w:r>
      <w:r>
        <w:rPr>
          <w:spacing w:val="-2"/>
          <w:sz w:val="20"/>
        </w:rPr>
        <w:t xml:space="preserve"> </w:t>
      </w:r>
      <w:r>
        <w:rPr>
          <w:sz w:val="20"/>
        </w:rPr>
        <w:t>level</w:t>
      </w:r>
      <w:r>
        <w:rPr>
          <w:spacing w:val="-3"/>
          <w:sz w:val="20"/>
        </w:rPr>
        <w:t xml:space="preserve"> </w:t>
      </w:r>
      <w:r>
        <w:rPr>
          <w:sz w:val="20"/>
        </w:rPr>
        <w:t>and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same</w:t>
      </w:r>
      <w:r>
        <w:rPr>
          <w:spacing w:val="-2"/>
          <w:sz w:val="20"/>
        </w:rPr>
        <w:t xml:space="preserve"> </w:t>
      </w:r>
      <w:r>
        <w:rPr>
          <w:sz w:val="20"/>
        </w:rPr>
        <w:t>extent</w:t>
      </w:r>
      <w:r>
        <w:rPr>
          <w:spacing w:val="-2"/>
          <w:sz w:val="20"/>
        </w:rPr>
        <w:t xml:space="preserve"> </w:t>
      </w:r>
      <w:r>
        <w:rPr>
          <w:sz w:val="20"/>
        </w:rPr>
        <w:t>as</w:t>
      </w:r>
      <w:r>
        <w:rPr>
          <w:spacing w:val="-1"/>
          <w:sz w:val="20"/>
        </w:rPr>
        <w:t xml:space="preserve"> </w:t>
      </w:r>
      <w:r>
        <w:rPr>
          <w:sz w:val="20"/>
        </w:rPr>
        <w:t>other employees working</w:t>
      </w:r>
      <w:r>
        <w:rPr>
          <w:spacing w:val="-2"/>
          <w:sz w:val="20"/>
        </w:rPr>
        <w:t xml:space="preserve"> </w:t>
      </w:r>
      <w:r>
        <w:rPr>
          <w:sz w:val="20"/>
        </w:rPr>
        <w:t>a similar length of time and doing the same type of work.</w:t>
      </w:r>
    </w:p>
    <w:p w14:paraId="0A653CED" w14:textId="77777777" w:rsidR="00FE2C1B" w:rsidRDefault="00E97B9E">
      <w:pPr>
        <w:pStyle w:val="ListParagraph"/>
        <w:numPr>
          <w:ilvl w:val="0"/>
          <w:numId w:val="10"/>
        </w:numPr>
        <w:tabs>
          <w:tab w:val="left" w:pos="1021"/>
        </w:tabs>
        <w:spacing w:before="185"/>
        <w:ind w:right="386"/>
        <w:jc w:val="both"/>
        <w:rPr>
          <w:sz w:val="20"/>
        </w:rPr>
      </w:pPr>
      <w:r>
        <w:rPr>
          <w:sz w:val="20"/>
        </w:rPr>
        <w:t>The Contractor assures that no funds available under the WIOA will be used for contributions on behalf of any enrollee to retirement systems or plans; to impair existing conditions for services or collective bargaining agreements; to assist, promote, or deter union organization; and to displace any currently employed worker.</w:t>
      </w:r>
    </w:p>
    <w:p w14:paraId="68DF13FB" w14:textId="77777777" w:rsidR="00FE2C1B" w:rsidRDefault="00E97B9E">
      <w:pPr>
        <w:pStyle w:val="ListParagraph"/>
        <w:numPr>
          <w:ilvl w:val="0"/>
          <w:numId w:val="10"/>
        </w:numPr>
        <w:tabs>
          <w:tab w:val="left" w:pos="1021"/>
        </w:tabs>
        <w:spacing w:before="184"/>
        <w:ind w:right="380"/>
        <w:jc w:val="both"/>
        <w:rPr>
          <w:sz w:val="20"/>
        </w:rPr>
      </w:pPr>
      <w:r>
        <w:rPr>
          <w:sz w:val="20"/>
        </w:rPr>
        <w:t>The Contractor assures that no enrollee will be employed or fill a job opening when any other individual is on layoff from the same or substantially equivalent job, or when the employer terminates the employment of any regular employee or otherwise reduces its workforce with the intention of filling vacancies</w:t>
      </w:r>
      <w:r>
        <w:rPr>
          <w:spacing w:val="-10"/>
          <w:sz w:val="20"/>
        </w:rPr>
        <w:t xml:space="preserve"> </w:t>
      </w:r>
      <w:r>
        <w:rPr>
          <w:sz w:val="20"/>
        </w:rPr>
        <w:t>so</w:t>
      </w:r>
      <w:r>
        <w:rPr>
          <w:spacing w:val="-12"/>
          <w:sz w:val="20"/>
        </w:rPr>
        <w:t xml:space="preserve"> </w:t>
      </w:r>
      <w:r>
        <w:rPr>
          <w:sz w:val="20"/>
        </w:rPr>
        <w:t>created</w:t>
      </w:r>
      <w:r>
        <w:rPr>
          <w:spacing w:val="-12"/>
          <w:sz w:val="20"/>
        </w:rPr>
        <w:t xml:space="preserve"> </w:t>
      </w:r>
      <w:r>
        <w:rPr>
          <w:sz w:val="20"/>
        </w:rPr>
        <w:t>by</w:t>
      </w:r>
      <w:r>
        <w:rPr>
          <w:spacing w:val="-10"/>
          <w:sz w:val="20"/>
        </w:rPr>
        <w:t xml:space="preserve"> </w:t>
      </w:r>
      <w:r>
        <w:rPr>
          <w:sz w:val="20"/>
        </w:rPr>
        <w:t>hiring</w:t>
      </w:r>
      <w:r>
        <w:rPr>
          <w:spacing w:val="-12"/>
          <w:sz w:val="20"/>
        </w:rPr>
        <w:t xml:space="preserve"> </w:t>
      </w:r>
      <w:r>
        <w:rPr>
          <w:sz w:val="20"/>
        </w:rPr>
        <w:t>participants</w:t>
      </w:r>
      <w:r>
        <w:rPr>
          <w:spacing w:val="-10"/>
          <w:sz w:val="20"/>
        </w:rPr>
        <w:t xml:space="preserve"> </w:t>
      </w:r>
      <w:r>
        <w:rPr>
          <w:sz w:val="20"/>
        </w:rPr>
        <w:t>subsidized</w:t>
      </w:r>
      <w:r>
        <w:rPr>
          <w:spacing w:val="-12"/>
          <w:sz w:val="20"/>
        </w:rPr>
        <w:t xml:space="preserve"> </w:t>
      </w:r>
      <w:r>
        <w:rPr>
          <w:sz w:val="20"/>
        </w:rPr>
        <w:t>under</w:t>
      </w:r>
      <w:r>
        <w:rPr>
          <w:spacing w:val="-11"/>
          <w:sz w:val="20"/>
        </w:rPr>
        <w:t xml:space="preserve"> </w:t>
      </w:r>
      <w:r>
        <w:rPr>
          <w:sz w:val="20"/>
        </w:rPr>
        <w:t>the</w:t>
      </w:r>
      <w:r>
        <w:rPr>
          <w:spacing w:val="-9"/>
          <w:sz w:val="20"/>
        </w:rPr>
        <w:t xml:space="preserve"> </w:t>
      </w:r>
      <w:r>
        <w:rPr>
          <w:sz w:val="20"/>
        </w:rPr>
        <w:t>Act;</w:t>
      </w:r>
      <w:r>
        <w:rPr>
          <w:spacing w:val="-11"/>
          <w:sz w:val="20"/>
        </w:rPr>
        <w:t xml:space="preserve"> </w:t>
      </w:r>
      <w:r>
        <w:rPr>
          <w:sz w:val="20"/>
        </w:rPr>
        <w:t>and</w:t>
      </w:r>
      <w:r>
        <w:rPr>
          <w:spacing w:val="-12"/>
          <w:sz w:val="20"/>
        </w:rPr>
        <w:t xml:space="preserve"> </w:t>
      </w:r>
      <w:r>
        <w:rPr>
          <w:sz w:val="20"/>
        </w:rPr>
        <w:t>no</w:t>
      </w:r>
      <w:r>
        <w:rPr>
          <w:spacing w:val="-12"/>
          <w:sz w:val="20"/>
        </w:rPr>
        <w:t xml:space="preserve"> </w:t>
      </w:r>
      <w:r>
        <w:rPr>
          <w:sz w:val="20"/>
        </w:rPr>
        <w:t>funds</w:t>
      </w:r>
      <w:r>
        <w:rPr>
          <w:spacing w:val="-8"/>
          <w:sz w:val="20"/>
        </w:rPr>
        <w:t xml:space="preserve"> </w:t>
      </w:r>
      <w:r>
        <w:rPr>
          <w:sz w:val="20"/>
        </w:rPr>
        <w:t>may</w:t>
      </w:r>
      <w:r>
        <w:rPr>
          <w:spacing w:val="-10"/>
          <w:sz w:val="20"/>
        </w:rPr>
        <w:t xml:space="preserve"> </w:t>
      </w:r>
      <w:r>
        <w:rPr>
          <w:sz w:val="20"/>
        </w:rPr>
        <w:t>be</w:t>
      </w:r>
      <w:r>
        <w:rPr>
          <w:spacing w:val="-12"/>
          <w:sz w:val="20"/>
        </w:rPr>
        <w:t xml:space="preserve"> </w:t>
      </w:r>
      <w:r>
        <w:rPr>
          <w:sz w:val="20"/>
        </w:rPr>
        <w:t>used</w:t>
      </w:r>
      <w:r>
        <w:rPr>
          <w:spacing w:val="-12"/>
          <w:sz w:val="20"/>
        </w:rPr>
        <w:t xml:space="preserve"> </w:t>
      </w:r>
      <w:r>
        <w:rPr>
          <w:sz w:val="20"/>
        </w:rPr>
        <w:t>to</w:t>
      </w:r>
      <w:r>
        <w:rPr>
          <w:spacing w:val="-12"/>
          <w:sz w:val="20"/>
        </w:rPr>
        <w:t xml:space="preserve"> </w:t>
      </w:r>
      <w:r>
        <w:rPr>
          <w:sz w:val="20"/>
        </w:rPr>
        <w:t>create promotional lines that infringe upon any current promotional opportunities.</w:t>
      </w:r>
    </w:p>
    <w:p w14:paraId="510E73C0" w14:textId="77777777" w:rsidR="00FE2C1B" w:rsidRDefault="00E97B9E">
      <w:pPr>
        <w:pStyle w:val="ListParagraph"/>
        <w:numPr>
          <w:ilvl w:val="0"/>
          <w:numId w:val="10"/>
        </w:numPr>
        <w:tabs>
          <w:tab w:val="left" w:pos="1021"/>
        </w:tabs>
        <w:spacing w:before="185"/>
        <w:ind w:right="379"/>
        <w:jc w:val="both"/>
        <w:rPr>
          <w:sz w:val="20"/>
        </w:rPr>
      </w:pPr>
      <w:r>
        <w:rPr>
          <w:sz w:val="20"/>
        </w:rPr>
        <w:t>The</w:t>
      </w:r>
      <w:r>
        <w:rPr>
          <w:spacing w:val="-7"/>
          <w:sz w:val="20"/>
        </w:rPr>
        <w:t xml:space="preserve"> </w:t>
      </w:r>
      <w:r>
        <w:rPr>
          <w:sz w:val="20"/>
        </w:rPr>
        <w:t>Contractor</w:t>
      </w:r>
      <w:r>
        <w:rPr>
          <w:spacing w:val="-4"/>
          <w:sz w:val="20"/>
        </w:rPr>
        <w:t xml:space="preserve"> </w:t>
      </w:r>
      <w:r>
        <w:rPr>
          <w:sz w:val="20"/>
        </w:rPr>
        <w:t>assures</w:t>
      </w:r>
      <w:r>
        <w:rPr>
          <w:spacing w:val="-3"/>
          <w:sz w:val="20"/>
        </w:rPr>
        <w:t xml:space="preserve"> </w:t>
      </w:r>
      <w:r>
        <w:rPr>
          <w:sz w:val="20"/>
        </w:rPr>
        <w:t>compliance</w:t>
      </w:r>
      <w:r>
        <w:rPr>
          <w:spacing w:val="-7"/>
          <w:sz w:val="20"/>
        </w:rPr>
        <w:t xml:space="preserve"> </w:t>
      </w:r>
      <w:r>
        <w:rPr>
          <w:sz w:val="20"/>
        </w:rPr>
        <w:t>with</w:t>
      </w:r>
      <w:r>
        <w:rPr>
          <w:spacing w:val="-5"/>
          <w:sz w:val="20"/>
        </w:rPr>
        <w:t xml:space="preserve"> </w:t>
      </w:r>
      <w:r>
        <w:rPr>
          <w:sz w:val="20"/>
        </w:rPr>
        <w:t>all</w:t>
      </w:r>
      <w:r>
        <w:rPr>
          <w:spacing w:val="-5"/>
          <w:sz w:val="20"/>
        </w:rPr>
        <w:t xml:space="preserve"> </w:t>
      </w:r>
      <w:r>
        <w:rPr>
          <w:sz w:val="20"/>
        </w:rPr>
        <w:t>federal</w:t>
      </w:r>
      <w:r>
        <w:rPr>
          <w:spacing w:val="-5"/>
          <w:sz w:val="20"/>
        </w:rPr>
        <w:t xml:space="preserve"> </w:t>
      </w:r>
      <w:r>
        <w:rPr>
          <w:sz w:val="20"/>
        </w:rPr>
        <w:t>rules</w:t>
      </w:r>
      <w:r>
        <w:rPr>
          <w:spacing w:val="-6"/>
          <w:sz w:val="20"/>
        </w:rPr>
        <w:t xml:space="preserve"> </w:t>
      </w:r>
      <w:r>
        <w:rPr>
          <w:sz w:val="20"/>
        </w:rPr>
        <w:t>and</w:t>
      </w:r>
      <w:r>
        <w:rPr>
          <w:spacing w:val="-7"/>
          <w:sz w:val="20"/>
        </w:rPr>
        <w:t xml:space="preserve"> </w:t>
      </w:r>
      <w:r>
        <w:rPr>
          <w:sz w:val="20"/>
        </w:rPr>
        <w:t>regulations</w:t>
      </w:r>
      <w:r>
        <w:rPr>
          <w:spacing w:val="-5"/>
          <w:sz w:val="20"/>
        </w:rPr>
        <w:t xml:space="preserve"> </w:t>
      </w:r>
      <w:r>
        <w:rPr>
          <w:sz w:val="20"/>
        </w:rPr>
        <w:t>which</w:t>
      </w:r>
      <w:r>
        <w:rPr>
          <w:spacing w:val="-5"/>
          <w:sz w:val="20"/>
        </w:rPr>
        <w:t xml:space="preserve"> </w:t>
      </w:r>
      <w:r>
        <w:rPr>
          <w:sz w:val="20"/>
        </w:rPr>
        <w:t>prohibit</w:t>
      </w:r>
      <w:r>
        <w:rPr>
          <w:spacing w:val="-4"/>
          <w:sz w:val="20"/>
        </w:rPr>
        <w:t xml:space="preserve"> </w:t>
      </w:r>
      <w:r>
        <w:rPr>
          <w:sz w:val="20"/>
        </w:rPr>
        <w:t>the</w:t>
      </w:r>
      <w:r>
        <w:rPr>
          <w:spacing w:val="-7"/>
          <w:sz w:val="20"/>
        </w:rPr>
        <w:t xml:space="preserve"> </w:t>
      </w:r>
      <w:r>
        <w:rPr>
          <w:sz w:val="20"/>
        </w:rPr>
        <w:t>use</w:t>
      </w:r>
      <w:r>
        <w:rPr>
          <w:spacing w:val="-5"/>
          <w:sz w:val="20"/>
        </w:rPr>
        <w:t xml:space="preserve"> </w:t>
      </w:r>
      <w:r>
        <w:rPr>
          <w:sz w:val="20"/>
        </w:rPr>
        <w:t>of</w:t>
      </w:r>
      <w:r>
        <w:rPr>
          <w:spacing w:val="-2"/>
          <w:sz w:val="20"/>
        </w:rPr>
        <w:t xml:space="preserve"> </w:t>
      </w:r>
      <w:r>
        <w:rPr>
          <w:sz w:val="20"/>
        </w:rPr>
        <w:t>WIOA funds to lobby the Executive or Legislative Branches of the Federal Government in connection with a specific contract, grant or loan. If lobbying has occurred utilizing other than Federal appropriated funds, the contractor agrees to file a disclosure report if applicable.</w:t>
      </w:r>
    </w:p>
    <w:p w14:paraId="327B7859" w14:textId="77777777" w:rsidR="00FE2C1B" w:rsidRDefault="00E97B9E">
      <w:pPr>
        <w:pStyle w:val="ListParagraph"/>
        <w:numPr>
          <w:ilvl w:val="0"/>
          <w:numId w:val="10"/>
        </w:numPr>
        <w:tabs>
          <w:tab w:val="left" w:pos="1021"/>
        </w:tabs>
        <w:spacing w:before="184"/>
        <w:ind w:right="380"/>
        <w:jc w:val="both"/>
        <w:rPr>
          <w:sz w:val="20"/>
        </w:rPr>
      </w:pPr>
      <w:r>
        <w:rPr>
          <w:sz w:val="20"/>
        </w:rPr>
        <w:t xml:space="preserve">The Contractor assures and certifies that it </w:t>
      </w:r>
      <w:proofErr w:type="gramStart"/>
      <w:r>
        <w:rPr>
          <w:sz w:val="20"/>
        </w:rPr>
        <w:t>is in compliance with</w:t>
      </w:r>
      <w:proofErr w:type="gramEnd"/>
      <w:r>
        <w:rPr>
          <w:sz w:val="20"/>
        </w:rPr>
        <w:t xml:space="preserve"> Federal rules and regulations, Debarment and</w:t>
      </w:r>
      <w:r>
        <w:rPr>
          <w:spacing w:val="-1"/>
          <w:sz w:val="20"/>
        </w:rPr>
        <w:t xml:space="preserve"> </w:t>
      </w:r>
      <w:r>
        <w:rPr>
          <w:sz w:val="20"/>
        </w:rPr>
        <w:t>Suspension,</w:t>
      </w:r>
      <w:r>
        <w:rPr>
          <w:spacing w:val="-1"/>
          <w:sz w:val="20"/>
        </w:rPr>
        <w:t xml:space="preserve"> </w:t>
      </w:r>
      <w:r>
        <w:rPr>
          <w:sz w:val="20"/>
        </w:rPr>
        <w:t>29</w:t>
      </w:r>
      <w:r>
        <w:rPr>
          <w:spacing w:val="-1"/>
          <w:sz w:val="20"/>
        </w:rPr>
        <w:t xml:space="preserve"> </w:t>
      </w:r>
      <w:r>
        <w:rPr>
          <w:sz w:val="20"/>
        </w:rPr>
        <w:t>CFR Part 98</w:t>
      </w:r>
      <w:r>
        <w:rPr>
          <w:spacing w:val="-1"/>
          <w:sz w:val="20"/>
        </w:rPr>
        <w:t xml:space="preserve"> </w:t>
      </w:r>
      <w:r>
        <w:rPr>
          <w:sz w:val="20"/>
        </w:rPr>
        <w:t>and</w:t>
      </w:r>
      <w:r>
        <w:rPr>
          <w:spacing w:val="-1"/>
          <w:sz w:val="20"/>
        </w:rPr>
        <w:t xml:space="preserve"> </w:t>
      </w:r>
      <w:r>
        <w:rPr>
          <w:sz w:val="20"/>
        </w:rPr>
        <w:t>is not presently debarred,</w:t>
      </w:r>
      <w:r>
        <w:rPr>
          <w:spacing w:val="-1"/>
          <w:sz w:val="20"/>
        </w:rPr>
        <w:t xml:space="preserve"> </w:t>
      </w:r>
      <w:r>
        <w:rPr>
          <w:sz w:val="20"/>
        </w:rPr>
        <w:t>suspended,</w:t>
      </w:r>
      <w:r>
        <w:rPr>
          <w:spacing w:val="-1"/>
          <w:sz w:val="20"/>
        </w:rPr>
        <w:t xml:space="preserve"> </w:t>
      </w:r>
      <w:r>
        <w:rPr>
          <w:sz w:val="20"/>
        </w:rPr>
        <w:t>for debarment, declared ineligible, or involuntarily excluded from participation in this transaction by any Federal department or agency.</w:t>
      </w:r>
    </w:p>
    <w:p w14:paraId="45C4C1E1" w14:textId="77777777" w:rsidR="00FE2C1B" w:rsidRDefault="00FE2C1B">
      <w:pPr>
        <w:jc w:val="both"/>
        <w:rPr>
          <w:sz w:val="20"/>
        </w:rPr>
        <w:sectPr w:rsidR="00FE2C1B">
          <w:pgSz w:w="12240" w:h="15840"/>
          <w:pgMar w:top="1080" w:right="880" w:bottom="1080" w:left="780" w:header="0" w:footer="835" w:gutter="0"/>
          <w:cols w:space="720"/>
        </w:sectPr>
      </w:pPr>
    </w:p>
    <w:p w14:paraId="284E9C85" w14:textId="77777777" w:rsidR="00FE2C1B" w:rsidRDefault="00E97B9E">
      <w:pPr>
        <w:pStyle w:val="ListParagraph"/>
        <w:numPr>
          <w:ilvl w:val="0"/>
          <w:numId w:val="10"/>
        </w:numPr>
        <w:tabs>
          <w:tab w:val="left" w:pos="1021"/>
        </w:tabs>
        <w:spacing w:before="71"/>
        <w:ind w:right="377"/>
        <w:jc w:val="both"/>
        <w:rPr>
          <w:sz w:val="20"/>
        </w:rPr>
      </w:pPr>
      <w:r>
        <w:rPr>
          <w:sz w:val="20"/>
        </w:rPr>
        <w:lastRenderedPageBreak/>
        <w:t>The</w:t>
      </w:r>
      <w:r>
        <w:rPr>
          <w:spacing w:val="-12"/>
          <w:sz w:val="20"/>
        </w:rPr>
        <w:t xml:space="preserve"> </w:t>
      </w:r>
      <w:r>
        <w:rPr>
          <w:sz w:val="20"/>
        </w:rPr>
        <w:t>Contractor</w:t>
      </w:r>
      <w:r>
        <w:rPr>
          <w:spacing w:val="-11"/>
          <w:sz w:val="20"/>
        </w:rPr>
        <w:t xml:space="preserve"> </w:t>
      </w:r>
      <w:r>
        <w:rPr>
          <w:sz w:val="20"/>
        </w:rPr>
        <w:t>assures</w:t>
      </w:r>
      <w:r>
        <w:rPr>
          <w:spacing w:val="-10"/>
          <w:sz w:val="20"/>
        </w:rPr>
        <w:t xml:space="preserve"> </w:t>
      </w:r>
      <w:r>
        <w:rPr>
          <w:sz w:val="20"/>
        </w:rPr>
        <w:t>and</w:t>
      </w:r>
      <w:r>
        <w:rPr>
          <w:spacing w:val="-12"/>
          <w:sz w:val="20"/>
        </w:rPr>
        <w:t xml:space="preserve"> </w:t>
      </w:r>
      <w:r>
        <w:rPr>
          <w:sz w:val="20"/>
        </w:rPr>
        <w:t>certifies</w:t>
      </w:r>
      <w:r>
        <w:rPr>
          <w:spacing w:val="-10"/>
          <w:sz w:val="20"/>
        </w:rPr>
        <w:t xml:space="preserve"> </w:t>
      </w:r>
      <w:r>
        <w:rPr>
          <w:sz w:val="20"/>
        </w:rPr>
        <w:t>that</w:t>
      </w:r>
      <w:r>
        <w:rPr>
          <w:spacing w:val="-12"/>
          <w:sz w:val="20"/>
        </w:rPr>
        <w:t xml:space="preserve"> </w:t>
      </w:r>
      <w:r>
        <w:rPr>
          <w:sz w:val="20"/>
        </w:rPr>
        <w:t>the</w:t>
      </w:r>
      <w:r>
        <w:rPr>
          <w:spacing w:val="-12"/>
          <w:sz w:val="20"/>
        </w:rPr>
        <w:t xml:space="preserve"> </w:t>
      </w:r>
      <w:r>
        <w:rPr>
          <w:sz w:val="20"/>
        </w:rPr>
        <w:t>Contractor</w:t>
      </w:r>
      <w:r>
        <w:rPr>
          <w:spacing w:val="-11"/>
          <w:sz w:val="20"/>
        </w:rPr>
        <w:t xml:space="preserve"> </w:t>
      </w:r>
      <w:r>
        <w:rPr>
          <w:sz w:val="20"/>
        </w:rPr>
        <w:t>has</w:t>
      </w:r>
      <w:r>
        <w:rPr>
          <w:spacing w:val="-10"/>
          <w:sz w:val="20"/>
        </w:rPr>
        <w:t xml:space="preserve"> </w:t>
      </w:r>
      <w:r>
        <w:rPr>
          <w:sz w:val="20"/>
        </w:rPr>
        <w:t>in</w:t>
      </w:r>
      <w:r>
        <w:rPr>
          <w:spacing w:val="-12"/>
          <w:sz w:val="20"/>
        </w:rPr>
        <w:t xml:space="preserve"> </w:t>
      </w:r>
      <w:r>
        <w:rPr>
          <w:sz w:val="20"/>
        </w:rPr>
        <w:t>place</w:t>
      </w:r>
      <w:r>
        <w:rPr>
          <w:spacing w:val="-12"/>
          <w:sz w:val="20"/>
        </w:rPr>
        <w:t xml:space="preserve"> </w:t>
      </w:r>
      <w:r>
        <w:rPr>
          <w:sz w:val="20"/>
        </w:rPr>
        <w:t>an</w:t>
      </w:r>
      <w:r>
        <w:rPr>
          <w:spacing w:val="-12"/>
          <w:sz w:val="20"/>
        </w:rPr>
        <w:t xml:space="preserve"> </w:t>
      </w:r>
      <w:r>
        <w:rPr>
          <w:sz w:val="20"/>
        </w:rPr>
        <w:t>established</w:t>
      </w:r>
      <w:r>
        <w:rPr>
          <w:spacing w:val="-5"/>
          <w:sz w:val="20"/>
        </w:rPr>
        <w:t xml:space="preserve"> </w:t>
      </w:r>
      <w:r>
        <w:rPr>
          <w:sz w:val="20"/>
        </w:rPr>
        <w:t>grievance</w:t>
      </w:r>
      <w:r>
        <w:rPr>
          <w:spacing w:val="-9"/>
          <w:sz w:val="20"/>
        </w:rPr>
        <w:t xml:space="preserve"> </w:t>
      </w:r>
      <w:r>
        <w:rPr>
          <w:sz w:val="20"/>
        </w:rPr>
        <w:t>procedure to be utilized for grievances or complaints about its program and activities from participants/enrollees, sub-grantees, and subcontractors and other interested parties.</w:t>
      </w:r>
    </w:p>
    <w:p w14:paraId="6AD7749A" w14:textId="77777777" w:rsidR="00FE2C1B" w:rsidRDefault="00E97B9E">
      <w:pPr>
        <w:pStyle w:val="ListParagraph"/>
        <w:numPr>
          <w:ilvl w:val="0"/>
          <w:numId w:val="10"/>
        </w:numPr>
        <w:tabs>
          <w:tab w:val="left" w:pos="1021"/>
        </w:tabs>
        <w:spacing w:before="184"/>
        <w:ind w:right="382"/>
        <w:jc w:val="both"/>
        <w:rPr>
          <w:sz w:val="20"/>
        </w:rPr>
      </w:pPr>
      <w:r>
        <w:rPr>
          <w:sz w:val="20"/>
        </w:rPr>
        <w:t xml:space="preserve">The Contractor will comply with the provisions of the Uniform Relocation Assistance and Real Property Acquisition Act of 1970 (Public Law 91-646) which requires fair and equitable treatment of persons displaced </w:t>
      </w:r>
      <w:proofErr w:type="gramStart"/>
      <w:r>
        <w:rPr>
          <w:sz w:val="20"/>
        </w:rPr>
        <w:t>as a result of</w:t>
      </w:r>
      <w:proofErr w:type="gramEnd"/>
      <w:r>
        <w:rPr>
          <w:sz w:val="20"/>
        </w:rPr>
        <w:t xml:space="preserve"> Federal and federally assisted programs.</w:t>
      </w:r>
    </w:p>
    <w:p w14:paraId="66A1336D" w14:textId="77777777" w:rsidR="00FE2C1B" w:rsidRDefault="00E97B9E">
      <w:pPr>
        <w:pStyle w:val="ListParagraph"/>
        <w:numPr>
          <w:ilvl w:val="0"/>
          <w:numId w:val="10"/>
        </w:numPr>
        <w:tabs>
          <w:tab w:val="left" w:pos="1021"/>
        </w:tabs>
        <w:spacing w:before="184"/>
        <w:ind w:right="387"/>
        <w:jc w:val="both"/>
        <w:rPr>
          <w:sz w:val="20"/>
        </w:rPr>
      </w:pPr>
      <w:r>
        <w:rPr>
          <w:sz w:val="20"/>
        </w:rPr>
        <w:t>The</w:t>
      </w:r>
      <w:r>
        <w:rPr>
          <w:spacing w:val="-7"/>
          <w:sz w:val="20"/>
        </w:rPr>
        <w:t xml:space="preserve"> </w:t>
      </w:r>
      <w:r>
        <w:rPr>
          <w:sz w:val="20"/>
        </w:rPr>
        <w:t>Contractor</w:t>
      </w:r>
      <w:r>
        <w:rPr>
          <w:spacing w:val="-6"/>
          <w:sz w:val="20"/>
        </w:rPr>
        <w:t xml:space="preserve"> </w:t>
      </w:r>
      <w:r>
        <w:rPr>
          <w:sz w:val="20"/>
        </w:rPr>
        <w:t>will</w:t>
      </w:r>
      <w:r>
        <w:rPr>
          <w:spacing w:val="-7"/>
          <w:sz w:val="20"/>
        </w:rPr>
        <w:t xml:space="preserve"> </w:t>
      </w:r>
      <w:r>
        <w:rPr>
          <w:sz w:val="20"/>
        </w:rPr>
        <w:t>comply</w:t>
      </w:r>
      <w:r>
        <w:rPr>
          <w:spacing w:val="-3"/>
          <w:sz w:val="20"/>
        </w:rPr>
        <w:t xml:space="preserve"> </w:t>
      </w:r>
      <w:r>
        <w:rPr>
          <w:sz w:val="20"/>
        </w:rPr>
        <w:t>with</w:t>
      </w:r>
      <w:r>
        <w:rPr>
          <w:spacing w:val="-5"/>
          <w:sz w:val="20"/>
        </w:rPr>
        <w:t xml:space="preserve"> </w:t>
      </w:r>
      <w:r>
        <w:rPr>
          <w:sz w:val="20"/>
        </w:rPr>
        <w:t>the</w:t>
      </w:r>
      <w:r>
        <w:rPr>
          <w:spacing w:val="-5"/>
          <w:sz w:val="20"/>
        </w:rPr>
        <w:t xml:space="preserve"> </w:t>
      </w:r>
      <w:r>
        <w:rPr>
          <w:sz w:val="20"/>
        </w:rPr>
        <w:t>provisions</w:t>
      </w:r>
      <w:r>
        <w:rPr>
          <w:spacing w:val="-3"/>
          <w:sz w:val="20"/>
        </w:rPr>
        <w:t xml:space="preserve"> </w:t>
      </w:r>
      <w:r>
        <w:rPr>
          <w:sz w:val="20"/>
        </w:rPr>
        <w:t>of</w:t>
      </w:r>
      <w:r>
        <w:rPr>
          <w:spacing w:val="-7"/>
          <w:sz w:val="20"/>
        </w:rPr>
        <w:t xml:space="preserve"> </w:t>
      </w:r>
      <w:r>
        <w:rPr>
          <w:sz w:val="20"/>
        </w:rPr>
        <w:t>the</w:t>
      </w:r>
      <w:r>
        <w:rPr>
          <w:spacing w:val="-7"/>
          <w:sz w:val="20"/>
        </w:rPr>
        <w:t xml:space="preserve"> </w:t>
      </w:r>
      <w:r>
        <w:rPr>
          <w:sz w:val="20"/>
        </w:rPr>
        <w:t>Hatch</w:t>
      </w:r>
      <w:r>
        <w:rPr>
          <w:spacing w:val="-7"/>
          <w:sz w:val="20"/>
        </w:rPr>
        <w:t xml:space="preserve"> </w:t>
      </w:r>
      <w:r>
        <w:rPr>
          <w:sz w:val="20"/>
        </w:rPr>
        <w:t>Act</w:t>
      </w:r>
      <w:r>
        <w:rPr>
          <w:spacing w:val="-4"/>
          <w:sz w:val="20"/>
        </w:rPr>
        <w:t xml:space="preserve"> </w:t>
      </w:r>
      <w:r>
        <w:rPr>
          <w:sz w:val="20"/>
        </w:rPr>
        <w:t>which</w:t>
      </w:r>
      <w:r>
        <w:rPr>
          <w:spacing w:val="-7"/>
          <w:sz w:val="20"/>
        </w:rPr>
        <w:t xml:space="preserve"> </w:t>
      </w:r>
      <w:r>
        <w:rPr>
          <w:sz w:val="20"/>
        </w:rPr>
        <w:t>limits</w:t>
      </w:r>
      <w:r>
        <w:rPr>
          <w:spacing w:val="-5"/>
          <w:sz w:val="20"/>
        </w:rPr>
        <w:t xml:space="preserve"> </w:t>
      </w:r>
      <w:r>
        <w:rPr>
          <w:sz w:val="20"/>
        </w:rPr>
        <w:t>the</w:t>
      </w:r>
      <w:r>
        <w:rPr>
          <w:spacing w:val="-5"/>
          <w:sz w:val="20"/>
        </w:rPr>
        <w:t xml:space="preserve"> </w:t>
      </w:r>
      <w:r>
        <w:rPr>
          <w:sz w:val="20"/>
        </w:rPr>
        <w:t>political</w:t>
      </w:r>
      <w:r>
        <w:rPr>
          <w:spacing w:val="-7"/>
          <w:sz w:val="20"/>
        </w:rPr>
        <w:t xml:space="preserve"> </w:t>
      </w:r>
      <w:r>
        <w:rPr>
          <w:sz w:val="20"/>
        </w:rPr>
        <w:t>activity</w:t>
      </w:r>
      <w:r>
        <w:rPr>
          <w:spacing w:val="-5"/>
          <w:sz w:val="20"/>
        </w:rPr>
        <w:t xml:space="preserve"> </w:t>
      </w:r>
      <w:r>
        <w:rPr>
          <w:sz w:val="20"/>
        </w:rPr>
        <w:t>of</w:t>
      </w:r>
      <w:r>
        <w:rPr>
          <w:spacing w:val="-6"/>
          <w:sz w:val="20"/>
        </w:rPr>
        <w:t xml:space="preserve"> </w:t>
      </w:r>
      <w:r>
        <w:rPr>
          <w:sz w:val="20"/>
        </w:rPr>
        <w:t>certain State and Local government employees.</w:t>
      </w:r>
    </w:p>
    <w:p w14:paraId="513EC3A0" w14:textId="77777777" w:rsidR="00FE2C1B" w:rsidRDefault="00E97B9E">
      <w:pPr>
        <w:pStyle w:val="ListParagraph"/>
        <w:numPr>
          <w:ilvl w:val="0"/>
          <w:numId w:val="10"/>
        </w:numPr>
        <w:tabs>
          <w:tab w:val="left" w:pos="1021"/>
        </w:tabs>
        <w:spacing w:before="183"/>
        <w:ind w:right="379"/>
        <w:jc w:val="both"/>
        <w:rPr>
          <w:sz w:val="20"/>
        </w:rPr>
      </w:pPr>
      <w:r>
        <w:rPr>
          <w:sz w:val="20"/>
        </w:rPr>
        <w:t>The</w:t>
      </w:r>
      <w:r>
        <w:rPr>
          <w:spacing w:val="-3"/>
          <w:sz w:val="20"/>
        </w:rPr>
        <w:t xml:space="preserve"> </w:t>
      </w:r>
      <w:r>
        <w:rPr>
          <w:sz w:val="20"/>
        </w:rPr>
        <w:t>Contractor</w:t>
      </w:r>
      <w:r>
        <w:rPr>
          <w:spacing w:val="-1"/>
          <w:sz w:val="20"/>
        </w:rPr>
        <w:t xml:space="preserve"> </w:t>
      </w:r>
      <w:r>
        <w:rPr>
          <w:sz w:val="20"/>
        </w:rPr>
        <w:t>will</w:t>
      </w:r>
      <w:r>
        <w:rPr>
          <w:spacing w:val="-3"/>
          <w:sz w:val="20"/>
        </w:rPr>
        <w:t xml:space="preserve"> </w:t>
      </w:r>
      <w:r>
        <w:rPr>
          <w:sz w:val="20"/>
        </w:rPr>
        <w:t>comply with</w:t>
      </w:r>
      <w:r>
        <w:rPr>
          <w:spacing w:val="-2"/>
          <w:sz w:val="20"/>
        </w:rPr>
        <w:t xml:space="preserve"> </w:t>
      </w:r>
      <w:r>
        <w:rPr>
          <w:sz w:val="20"/>
        </w:rPr>
        <w:t>NC-GS-234</w:t>
      </w:r>
      <w:r>
        <w:rPr>
          <w:spacing w:val="-2"/>
          <w:sz w:val="20"/>
        </w:rPr>
        <w:t xml:space="preserve"> </w:t>
      </w:r>
      <w:r>
        <w:rPr>
          <w:sz w:val="20"/>
        </w:rPr>
        <w:t>which</w:t>
      </w:r>
      <w:r>
        <w:rPr>
          <w:spacing w:val="-2"/>
          <w:sz w:val="20"/>
        </w:rPr>
        <w:t xml:space="preserve"> </w:t>
      </w:r>
      <w:r>
        <w:rPr>
          <w:sz w:val="20"/>
        </w:rPr>
        <w:t>contains</w:t>
      </w:r>
      <w:r>
        <w:rPr>
          <w:spacing w:val="-1"/>
          <w:sz w:val="20"/>
        </w:rPr>
        <w:t xml:space="preserve"> </w:t>
      </w:r>
      <w:r>
        <w:rPr>
          <w:sz w:val="20"/>
        </w:rPr>
        <w:t>a provision</w:t>
      </w:r>
      <w:r>
        <w:rPr>
          <w:spacing w:val="-3"/>
          <w:sz w:val="20"/>
        </w:rPr>
        <w:t xml:space="preserve"> </w:t>
      </w:r>
      <w:r>
        <w:rPr>
          <w:sz w:val="20"/>
        </w:rPr>
        <w:t>that prohibits</w:t>
      </w:r>
      <w:r>
        <w:rPr>
          <w:spacing w:val="-1"/>
          <w:sz w:val="20"/>
        </w:rPr>
        <w:t xml:space="preserve"> </w:t>
      </w:r>
      <w:r>
        <w:rPr>
          <w:sz w:val="20"/>
        </w:rPr>
        <w:t>public officials</w:t>
      </w:r>
      <w:r>
        <w:rPr>
          <w:spacing w:val="-1"/>
          <w:sz w:val="20"/>
        </w:rPr>
        <w:t xml:space="preserve"> </w:t>
      </w:r>
      <w:r>
        <w:rPr>
          <w:sz w:val="20"/>
        </w:rPr>
        <w:t xml:space="preserve">and employees from having a personal interest in any contract to which s/he is also a party in an official </w:t>
      </w:r>
      <w:r>
        <w:rPr>
          <w:spacing w:val="-2"/>
          <w:sz w:val="20"/>
        </w:rPr>
        <w:t>capacity.</w:t>
      </w:r>
    </w:p>
    <w:p w14:paraId="6FE3A198" w14:textId="77777777" w:rsidR="00FE2C1B" w:rsidRDefault="00E97B9E">
      <w:pPr>
        <w:pStyle w:val="ListParagraph"/>
        <w:numPr>
          <w:ilvl w:val="0"/>
          <w:numId w:val="10"/>
        </w:numPr>
        <w:tabs>
          <w:tab w:val="left" w:pos="1021"/>
        </w:tabs>
        <w:spacing w:before="186"/>
        <w:ind w:right="378"/>
        <w:jc w:val="both"/>
        <w:rPr>
          <w:sz w:val="20"/>
        </w:rPr>
      </w:pPr>
      <w:r>
        <w:rPr>
          <w:sz w:val="20"/>
        </w:rPr>
        <w:t xml:space="preserve">The Contractor assures and certifies that it will comply with restrictions regarding conducting business with businesses on the Environmental Protection Agency’s List of Violating Facilities. Contracts and subcontracts </w:t>
      </w:r>
      <w:proofErr w:type="gramStart"/>
      <w:r>
        <w:rPr>
          <w:sz w:val="20"/>
        </w:rPr>
        <w:t>in excess of</w:t>
      </w:r>
      <w:proofErr w:type="gramEnd"/>
      <w:r>
        <w:rPr>
          <w:sz w:val="20"/>
        </w:rPr>
        <w:t xml:space="preserve"> $100,000, or circumstances where the Division of Workforce Solutions has determined</w:t>
      </w:r>
      <w:r>
        <w:rPr>
          <w:spacing w:val="27"/>
          <w:sz w:val="20"/>
        </w:rPr>
        <w:t xml:space="preserve"> </w:t>
      </w:r>
      <w:r>
        <w:rPr>
          <w:sz w:val="20"/>
        </w:rPr>
        <w:t>that</w:t>
      </w:r>
      <w:r>
        <w:rPr>
          <w:spacing w:val="27"/>
          <w:sz w:val="20"/>
        </w:rPr>
        <w:t xml:space="preserve"> </w:t>
      </w:r>
      <w:r>
        <w:rPr>
          <w:sz w:val="20"/>
        </w:rPr>
        <w:t>orders</w:t>
      </w:r>
      <w:r>
        <w:rPr>
          <w:spacing w:val="26"/>
          <w:sz w:val="20"/>
        </w:rPr>
        <w:t xml:space="preserve"> </w:t>
      </w:r>
      <w:r>
        <w:rPr>
          <w:sz w:val="20"/>
        </w:rPr>
        <w:t>under</w:t>
      </w:r>
      <w:r>
        <w:rPr>
          <w:spacing w:val="26"/>
          <w:sz w:val="20"/>
        </w:rPr>
        <w:t xml:space="preserve"> </w:t>
      </w:r>
      <w:r>
        <w:rPr>
          <w:sz w:val="20"/>
        </w:rPr>
        <w:t>an</w:t>
      </w:r>
      <w:r>
        <w:rPr>
          <w:spacing w:val="27"/>
          <w:sz w:val="20"/>
        </w:rPr>
        <w:t xml:space="preserve"> </w:t>
      </w:r>
      <w:r>
        <w:rPr>
          <w:sz w:val="20"/>
        </w:rPr>
        <w:t>‘indefinite</w:t>
      </w:r>
      <w:r>
        <w:rPr>
          <w:spacing w:val="27"/>
          <w:sz w:val="20"/>
        </w:rPr>
        <w:t xml:space="preserve"> </w:t>
      </w:r>
      <w:r>
        <w:rPr>
          <w:sz w:val="20"/>
        </w:rPr>
        <w:t>quantity</w:t>
      </w:r>
      <w:r>
        <w:rPr>
          <w:spacing w:val="28"/>
          <w:sz w:val="20"/>
        </w:rPr>
        <w:t xml:space="preserve"> </w:t>
      </w:r>
      <w:r>
        <w:rPr>
          <w:sz w:val="20"/>
        </w:rPr>
        <w:t>financial</w:t>
      </w:r>
      <w:r>
        <w:rPr>
          <w:spacing w:val="27"/>
          <w:sz w:val="20"/>
        </w:rPr>
        <w:t xml:space="preserve"> </w:t>
      </w:r>
      <w:r>
        <w:rPr>
          <w:sz w:val="20"/>
        </w:rPr>
        <w:t>agreement’</w:t>
      </w:r>
      <w:r>
        <w:rPr>
          <w:spacing w:val="26"/>
          <w:sz w:val="20"/>
        </w:rPr>
        <w:t xml:space="preserve"> </w:t>
      </w:r>
      <w:r>
        <w:rPr>
          <w:sz w:val="20"/>
        </w:rPr>
        <w:t>in</w:t>
      </w:r>
      <w:r>
        <w:rPr>
          <w:spacing w:val="27"/>
          <w:sz w:val="20"/>
        </w:rPr>
        <w:t xml:space="preserve"> </w:t>
      </w:r>
      <w:r>
        <w:rPr>
          <w:sz w:val="20"/>
        </w:rPr>
        <w:t>any</w:t>
      </w:r>
      <w:r>
        <w:rPr>
          <w:spacing w:val="29"/>
          <w:sz w:val="20"/>
        </w:rPr>
        <w:t xml:space="preserve"> </w:t>
      </w:r>
      <w:r>
        <w:rPr>
          <w:sz w:val="20"/>
        </w:rPr>
        <w:t>year</w:t>
      </w:r>
      <w:r>
        <w:rPr>
          <w:spacing w:val="28"/>
          <w:sz w:val="20"/>
        </w:rPr>
        <w:t xml:space="preserve"> </w:t>
      </w:r>
      <w:r>
        <w:rPr>
          <w:sz w:val="20"/>
        </w:rPr>
        <w:t>will</w:t>
      </w:r>
      <w:r>
        <w:rPr>
          <w:spacing w:val="26"/>
          <w:sz w:val="20"/>
        </w:rPr>
        <w:t xml:space="preserve"> </w:t>
      </w:r>
      <w:r>
        <w:rPr>
          <w:sz w:val="20"/>
        </w:rPr>
        <w:t>not</w:t>
      </w:r>
      <w:r>
        <w:rPr>
          <w:spacing w:val="27"/>
          <w:sz w:val="20"/>
        </w:rPr>
        <w:t xml:space="preserve"> </w:t>
      </w:r>
      <w:r>
        <w:rPr>
          <w:sz w:val="20"/>
        </w:rPr>
        <w:t>exceed</w:t>
      </w:r>
    </w:p>
    <w:p w14:paraId="0ABB4792" w14:textId="77777777" w:rsidR="00FE2C1B" w:rsidRDefault="00E97B9E">
      <w:pPr>
        <w:pStyle w:val="BodyText"/>
        <w:ind w:left="1020" w:right="381"/>
        <w:jc w:val="both"/>
      </w:pPr>
      <w:r>
        <w:t>$100,000,</w:t>
      </w:r>
      <w:r>
        <w:rPr>
          <w:spacing w:val="-13"/>
        </w:rPr>
        <w:t xml:space="preserve"> </w:t>
      </w:r>
      <w:r>
        <w:t>or</w:t>
      </w:r>
      <w:r>
        <w:rPr>
          <w:spacing w:val="-10"/>
        </w:rPr>
        <w:t xml:space="preserve"> </w:t>
      </w:r>
      <w:r>
        <w:t>if</w:t>
      </w:r>
      <w:r>
        <w:rPr>
          <w:spacing w:val="-13"/>
        </w:rPr>
        <w:t xml:space="preserve"> </w:t>
      </w:r>
      <w:r>
        <w:t>a</w:t>
      </w:r>
      <w:r>
        <w:rPr>
          <w:spacing w:val="-11"/>
        </w:rPr>
        <w:t xml:space="preserve"> </w:t>
      </w:r>
      <w:r>
        <w:t>facility</w:t>
      </w:r>
      <w:r>
        <w:rPr>
          <w:spacing w:val="-12"/>
        </w:rPr>
        <w:t xml:space="preserve"> </w:t>
      </w:r>
      <w:r>
        <w:t>to</w:t>
      </w:r>
      <w:r>
        <w:rPr>
          <w:spacing w:val="-13"/>
        </w:rPr>
        <w:t xml:space="preserve"> </w:t>
      </w:r>
      <w:r>
        <w:t>be</w:t>
      </w:r>
      <w:r>
        <w:rPr>
          <w:spacing w:val="-13"/>
        </w:rPr>
        <w:t xml:space="preserve"> </w:t>
      </w:r>
      <w:r>
        <w:t>used</w:t>
      </w:r>
      <w:r>
        <w:rPr>
          <w:spacing w:val="-11"/>
        </w:rPr>
        <w:t xml:space="preserve"> </w:t>
      </w:r>
      <w:r>
        <w:t>has</w:t>
      </w:r>
      <w:r>
        <w:rPr>
          <w:spacing w:val="-11"/>
        </w:rPr>
        <w:t xml:space="preserve"> </w:t>
      </w:r>
      <w:r>
        <w:t>been</w:t>
      </w:r>
      <w:r>
        <w:rPr>
          <w:spacing w:val="-13"/>
        </w:rPr>
        <w:t xml:space="preserve"> </w:t>
      </w:r>
      <w:r>
        <w:t>the</w:t>
      </w:r>
      <w:r>
        <w:rPr>
          <w:spacing w:val="-13"/>
        </w:rPr>
        <w:t xml:space="preserve"> </w:t>
      </w:r>
      <w:r>
        <w:t>subject</w:t>
      </w:r>
      <w:r>
        <w:rPr>
          <w:spacing w:val="-13"/>
        </w:rPr>
        <w:t xml:space="preserve"> </w:t>
      </w:r>
      <w:r>
        <w:t>of</w:t>
      </w:r>
      <w:r>
        <w:rPr>
          <w:spacing w:val="-13"/>
        </w:rPr>
        <w:t xml:space="preserve"> </w:t>
      </w:r>
      <w:r>
        <w:t>a</w:t>
      </w:r>
      <w:r>
        <w:rPr>
          <w:spacing w:val="-13"/>
        </w:rPr>
        <w:t xml:space="preserve"> </w:t>
      </w:r>
      <w:r>
        <w:t>conviction</w:t>
      </w:r>
      <w:r>
        <w:rPr>
          <w:spacing w:val="-13"/>
        </w:rPr>
        <w:t xml:space="preserve"> </w:t>
      </w:r>
      <w:r>
        <w:t>under</w:t>
      </w:r>
      <w:r>
        <w:rPr>
          <w:spacing w:val="-12"/>
        </w:rPr>
        <w:t xml:space="preserve"> </w:t>
      </w:r>
      <w:r>
        <w:t>the</w:t>
      </w:r>
      <w:r>
        <w:rPr>
          <w:spacing w:val="-13"/>
        </w:rPr>
        <w:t xml:space="preserve"> </w:t>
      </w:r>
      <w:r>
        <w:t>Clean</w:t>
      </w:r>
      <w:r>
        <w:rPr>
          <w:spacing w:val="-11"/>
        </w:rPr>
        <w:t xml:space="preserve"> </w:t>
      </w:r>
      <w:r>
        <w:t>Air</w:t>
      </w:r>
      <w:r>
        <w:rPr>
          <w:spacing w:val="-9"/>
        </w:rPr>
        <w:t xml:space="preserve"> </w:t>
      </w:r>
      <w:r>
        <w:t>Act</w:t>
      </w:r>
      <w:r>
        <w:rPr>
          <w:spacing w:val="-13"/>
        </w:rPr>
        <w:t xml:space="preserve"> </w:t>
      </w:r>
      <w:r>
        <w:t>[42</w:t>
      </w:r>
      <w:r>
        <w:rPr>
          <w:spacing w:val="-13"/>
        </w:rPr>
        <w:t xml:space="preserve"> </w:t>
      </w:r>
      <w:r>
        <w:t>U.S.C. 1319 (c)] and is listed by the Environmental Protection Agency (PA) or is not otherwise exempt, the Contractor assures that: (1) no facility to be utilized in the performance of the grant has been listed on the EPA List of Violating Facilities; and (2) it will notify the ECWDB, prior to award of the receipt of any communication from the Director of Federal Activities, U.S.E.P.A., indicating that a facility to be utilized for a contract is under consideration to be listed on the EPA List of Violating Facilities.</w:t>
      </w:r>
    </w:p>
    <w:p w14:paraId="4DB56F8D" w14:textId="77777777" w:rsidR="00FE2C1B" w:rsidRDefault="00E97B9E">
      <w:pPr>
        <w:pStyle w:val="ListParagraph"/>
        <w:numPr>
          <w:ilvl w:val="0"/>
          <w:numId w:val="10"/>
        </w:numPr>
        <w:tabs>
          <w:tab w:val="left" w:pos="1021"/>
        </w:tabs>
        <w:spacing w:before="183"/>
        <w:ind w:right="387"/>
        <w:jc w:val="both"/>
        <w:rPr>
          <w:sz w:val="20"/>
        </w:rPr>
      </w:pPr>
      <w:r>
        <w:rPr>
          <w:sz w:val="20"/>
        </w:rPr>
        <w:t xml:space="preserve">The Contractor assures and certifies that it, and </w:t>
      </w:r>
      <w:proofErr w:type="gramStart"/>
      <w:r>
        <w:rPr>
          <w:sz w:val="20"/>
        </w:rPr>
        <w:t>all of</w:t>
      </w:r>
      <w:proofErr w:type="gramEnd"/>
      <w:r>
        <w:rPr>
          <w:sz w:val="20"/>
        </w:rPr>
        <w:t xml:space="preserve"> its subcontractors, will comply with applicable provisions of the following laws as they relate to employment and training procedures:</w:t>
      </w:r>
    </w:p>
    <w:p w14:paraId="448540F3" w14:textId="77777777" w:rsidR="00FE2C1B" w:rsidRDefault="00FE2C1B">
      <w:pPr>
        <w:pStyle w:val="BodyText"/>
        <w:spacing w:before="3"/>
        <w:rPr>
          <w:sz w:val="16"/>
        </w:rPr>
      </w:pPr>
    </w:p>
    <w:tbl>
      <w:tblPr>
        <w:tblW w:w="0" w:type="auto"/>
        <w:tblInd w:w="1553" w:type="dxa"/>
        <w:tblLayout w:type="fixed"/>
        <w:tblCellMar>
          <w:left w:w="0" w:type="dxa"/>
          <w:right w:w="0" w:type="dxa"/>
        </w:tblCellMar>
        <w:tblLook w:val="01E0" w:firstRow="1" w:lastRow="1" w:firstColumn="1" w:lastColumn="1" w:noHBand="0" w:noVBand="0"/>
      </w:tblPr>
      <w:tblGrid>
        <w:gridCol w:w="3994"/>
        <w:gridCol w:w="3464"/>
      </w:tblGrid>
      <w:tr w:rsidR="00FE2C1B" w14:paraId="64422F0B" w14:textId="77777777">
        <w:trPr>
          <w:trHeight w:val="731"/>
        </w:trPr>
        <w:tc>
          <w:tcPr>
            <w:tcW w:w="3994" w:type="dxa"/>
          </w:tcPr>
          <w:p w14:paraId="4719841E" w14:textId="77777777" w:rsidR="00FE2C1B" w:rsidRDefault="00E97B9E">
            <w:pPr>
              <w:pStyle w:val="TableParagraph"/>
              <w:numPr>
                <w:ilvl w:val="0"/>
                <w:numId w:val="9"/>
              </w:numPr>
              <w:tabs>
                <w:tab w:val="left" w:pos="409"/>
                <w:tab w:val="left" w:pos="410"/>
              </w:tabs>
              <w:spacing w:line="243" w:lineRule="exact"/>
              <w:rPr>
                <w:sz w:val="20"/>
              </w:rPr>
            </w:pPr>
            <w:r>
              <w:rPr>
                <w:sz w:val="20"/>
              </w:rPr>
              <w:t>The</w:t>
            </w:r>
            <w:r>
              <w:rPr>
                <w:spacing w:val="-13"/>
                <w:sz w:val="20"/>
              </w:rPr>
              <w:t xml:space="preserve"> </w:t>
            </w:r>
            <w:r>
              <w:rPr>
                <w:sz w:val="20"/>
              </w:rPr>
              <w:t>Drug-Free</w:t>
            </w:r>
            <w:r>
              <w:rPr>
                <w:spacing w:val="-9"/>
                <w:sz w:val="20"/>
              </w:rPr>
              <w:t xml:space="preserve"> </w:t>
            </w:r>
            <w:r>
              <w:rPr>
                <w:sz w:val="20"/>
              </w:rPr>
              <w:t>Workplace</w:t>
            </w:r>
            <w:r>
              <w:rPr>
                <w:spacing w:val="-8"/>
                <w:sz w:val="20"/>
              </w:rPr>
              <w:t xml:space="preserve"> </w:t>
            </w:r>
            <w:r>
              <w:rPr>
                <w:spacing w:val="-5"/>
                <w:sz w:val="20"/>
              </w:rPr>
              <w:t>Act</w:t>
            </w:r>
          </w:p>
          <w:p w14:paraId="38EE4492" w14:textId="77777777" w:rsidR="00FE2C1B" w:rsidRDefault="00E97B9E">
            <w:pPr>
              <w:pStyle w:val="TableParagraph"/>
              <w:numPr>
                <w:ilvl w:val="0"/>
                <w:numId w:val="9"/>
              </w:numPr>
              <w:tabs>
                <w:tab w:val="left" w:pos="409"/>
                <w:tab w:val="left" w:pos="410"/>
              </w:tabs>
              <w:spacing w:line="244" w:lineRule="exact"/>
              <w:rPr>
                <w:sz w:val="20"/>
              </w:rPr>
            </w:pPr>
            <w:r>
              <w:rPr>
                <w:sz w:val="20"/>
              </w:rPr>
              <w:t>The</w:t>
            </w:r>
            <w:r>
              <w:rPr>
                <w:spacing w:val="-11"/>
                <w:sz w:val="20"/>
              </w:rPr>
              <w:t xml:space="preserve"> </w:t>
            </w:r>
            <w:r>
              <w:rPr>
                <w:sz w:val="20"/>
              </w:rPr>
              <w:t>Immigration</w:t>
            </w:r>
            <w:r>
              <w:rPr>
                <w:spacing w:val="-10"/>
                <w:sz w:val="20"/>
              </w:rPr>
              <w:t xml:space="preserve"> </w:t>
            </w:r>
            <w:r>
              <w:rPr>
                <w:sz w:val="20"/>
              </w:rPr>
              <w:t>Reform</w:t>
            </w:r>
            <w:r>
              <w:rPr>
                <w:spacing w:val="-8"/>
                <w:sz w:val="20"/>
              </w:rPr>
              <w:t xml:space="preserve"> </w:t>
            </w:r>
            <w:r>
              <w:rPr>
                <w:spacing w:val="-5"/>
                <w:sz w:val="20"/>
              </w:rPr>
              <w:t>Act</w:t>
            </w:r>
          </w:p>
          <w:p w14:paraId="27C96E6E" w14:textId="77777777" w:rsidR="00FE2C1B" w:rsidRDefault="00E97B9E">
            <w:pPr>
              <w:pStyle w:val="TableParagraph"/>
              <w:numPr>
                <w:ilvl w:val="0"/>
                <w:numId w:val="9"/>
              </w:numPr>
              <w:tabs>
                <w:tab w:val="left" w:pos="409"/>
                <w:tab w:val="left" w:pos="410"/>
              </w:tabs>
              <w:spacing w:line="225" w:lineRule="exact"/>
              <w:rPr>
                <w:sz w:val="20"/>
              </w:rPr>
            </w:pPr>
            <w:r>
              <w:rPr>
                <w:sz w:val="20"/>
              </w:rPr>
              <w:t>The</w:t>
            </w:r>
            <w:r>
              <w:rPr>
                <w:spacing w:val="-11"/>
                <w:sz w:val="20"/>
              </w:rPr>
              <w:t xml:space="preserve"> </w:t>
            </w:r>
            <w:r>
              <w:rPr>
                <w:sz w:val="20"/>
              </w:rPr>
              <w:t>American’s</w:t>
            </w:r>
            <w:r>
              <w:rPr>
                <w:spacing w:val="-9"/>
                <w:sz w:val="20"/>
              </w:rPr>
              <w:t xml:space="preserve"> </w:t>
            </w:r>
            <w:r>
              <w:rPr>
                <w:sz w:val="20"/>
              </w:rPr>
              <w:t>with</w:t>
            </w:r>
            <w:r>
              <w:rPr>
                <w:spacing w:val="-9"/>
                <w:sz w:val="20"/>
              </w:rPr>
              <w:t xml:space="preserve"> </w:t>
            </w:r>
            <w:r>
              <w:rPr>
                <w:sz w:val="20"/>
              </w:rPr>
              <w:t>Disabilities</w:t>
            </w:r>
            <w:r>
              <w:rPr>
                <w:spacing w:val="-9"/>
                <w:sz w:val="20"/>
              </w:rPr>
              <w:t xml:space="preserve"> </w:t>
            </w:r>
            <w:r>
              <w:rPr>
                <w:spacing w:val="-5"/>
                <w:sz w:val="20"/>
              </w:rPr>
              <w:t>Act</w:t>
            </w:r>
          </w:p>
        </w:tc>
        <w:tc>
          <w:tcPr>
            <w:tcW w:w="3464" w:type="dxa"/>
          </w:tcPr>
          <w:p w14:paraId="759E402F" w14:textId="77777777" w:rsidR="00FE2C1B" w:rsidRDefault="00E97B9E">
            <w:pPr>
              <w:pStyle w:val="TableParagraph"/>
              <w:numPr>
                <w:ilvl w:val="0"/>
                <w:numId w:val="8"/>
              </w:numPr>
              <w:tabs>
                <w:tab w:val="left" w:pos="792"/>
                <w:tab w:val="left" w:pos="793"/>
              </w:tabs>
              <w:spacing w:line="243" w:lineRule="exact"/>
              <w:ind w:hanging="361"/>
              <w:rPr>
                <w:sz w:val="20"/>
              </w:rPr>
            </w:pPr>
            <w:r>
              <w:rPr>
                <w:sz w:val="20"/>
              </w:rPr>
              <w:t>The</w:t>
            </w:r>
            <w:r>
              <w:rPr>
                <w:spacing w:val="-11"/>
                <w:sz w:val="20"/>
              </w:rPr>
              <w:t xml:space="preserve"> </w:t>
            </w:r>
            <w:r>
              <w:rPr>
                <w:sz w:val="20"/>
              </w:rPr>
              <w:t>Davis-Bacon</w:t>
            </w:r>
            <w:r>
              <w:rPr>
                <w:spacing w:val="-9"/>
                <w:sz w:val="20"/>
              </w:rPr>
              <w:t xml:space="preserve"> </w:t>
            </w:r>
            <w:r>
              <w:rPr>
                <w:spacing w:val="-5"/>
                <w:sz w:val="20"/>
              </w:rPr>
              <w:t>Act</w:t>
            </w:r>
          </w:p>
          <w:p w14:paraId="53113D30" w14:textId="77777777" w:rsidR="00FE2C1B" w:rsidRDefault="00E97B9E">
            <w:pPr>
              <w:pStyle w:val="TableParagraph"/>
              <w:numPr>
                <w:ilvl w:val="0"/>
                <w:numId w:val="8"/>
              </w:numPr>
              <w:tabs>
                <w:tab w:val="left" w:pos="792"/>
                <w:tab w:val="left" w:pos="793"/>
              </w:tabs>
              <w:spacing w:line="244" w:lineRule="exact"/>
              <w:ind w:hanging="361"/>
              <w:rPr>
                <w:sz w:val="20"/>
              </w:rPr>
            </w:pPr>
            <w:r>
              <w:rPr>
                <w:sz w:val="20"/>
              </w:rPr>
              <w:t>Child</w:t>
            </w:r>
            <w:r>
              <w:rPr>
                <w:spacing w:val="-8"/>
                <w:sz w:val="20"/>
              </w:rPr>
              <w:t xml:space="preserve"> </w:t>
            </w:r>
            <w:r>
              <w:rPr>
                <w:sz w:val="20"/>
              </w:rPr>
              <w:t>Labor</w:t>
            </w:r>
            <w:r>
              <w:rPr>
                <w:spacing w:val="-4"/>
                <w:sz w:val="20"/>
              </w:rPr>
              <w:t xml:space="preserve"> Laws</w:t>
            </w:r>
          </w:p>
          <w:p w14:paraId="57654CDA" w14:textId="77777777" w:rsidR="00FE2C1B" w:rsidRDefault="00E97B9E">
            <w:pPr>
              <w:pStyle w:val="TableParagraph"/>
              <w:numPr>
                <w:ilvl w:val="0"/>
                <w:numId w:val="8"/>
              </w:numPr>
              <w:tabs>
                <w:tab w:val="left" w:pos="792"/>
                <w:tab w:val="left" w:pos="793"/>
              </w:tabs>
              <w:spacing w:line="225" w:lineRule="exact"/>
              <w:ind w:hanging="361"/>
              <w:rPr>
                <w:sz w:val="20"/>
              </w:rPr>
            </w:pPr>
            <w:r>
              <w:rPr>
                <w:sz w:val="20"/>
              </w:rPr>
              <w:t>The</w:t>
            </w:r>
            <w:r>
              <w:rPr>
                <w:spacing w:val="-9"/>
                <w:sz w:val="20"/>
              </w:rPr>
              <w:t xml:space="preserve"> </w:t>
            </w:r>
            <w:r>
              <w:rPr>
                <w:sz w:val="20"/>
              </w:rPr>
              <w:t>Fair</w:t>
            </w:r>
            <w:r>
              <w:rPr>
                <w:spacing w:val="-6"/>
                <w:sz w:val="20"/>
              </w:rPr>
              <w:t xml:space="preserve"> </w:t>
            </w:r>
            <w:r>
              <w:rPr>
                <w:sz w:val="20"/>
              </w:rPr>
              <w:t>Labor</w:t>
            </w:r>
            <w:r>
              <w:rPr>
                <w:spacing w:val="-7"/>
                <w:sz w:val="20"/>
              </w:rPr>
              <w:t xml:space="preserve"> </w:t>
            </w:r>
            <w:r>
              <w:rPr>
                <w:sz w:val="20"/>
              </w:rPr>
              <w:t>Standards</w:t>
            </w:r>
            <w:r>
              <w:rPr>
                <w:spacing w:val="-5"/>
                <w:sz w:val="20"/>
              </w:rPr>
              <w:t xml:space="preserve"> Act</w:t>
            </w:r>
          </w:p>
        </w:tc>
      </w:tr>
    </w:tbl>
    <w:p w14:paraId="5A13AFC2" w14:textId="77777777" w:rsidR="00FE2C1B" w:rsidRDefault="00E97B9E">
      <w:pPr>
        <w:pStyle w:val="Heading4"/>
        <w:spacing w:before="181"/>
        <w:ind w:left="660" w:firstLine="0"/>
      </w:pPr>
      <w:r>
        <w:rPr>
          <w:spacing w:val="-2"/>
        </w:rPr>
        <w:t>Certification</w:t>
      </w:r>
    </w:p>
    <w:p w14:paraId="404A7B7F" w14:textId="77777777" w:rsidR="00FE2C1B" w:rsidRDefault="00E97B9E">
      <w:pPr>
        <w:pStyle w:val="BodyText"/>
        <w:spacing w:before="184"/>
        <w:ind w:left="660" w:right="381"/>
        <w:jc w:val="both"/>
      </w:pPr>
      <w:r>
        <w:t>This is to certify that all specifications contained within this document have been read, understood, and addressed in the business plan; that the required format has been followed; that all of the information contained</w:t>
      </w:r>
      <w:r>
        <w:rPr>
          <w:spacing w:val="-9"/>
        </w:rPr>
        <w:t xml:space="preserve"> </w:t>
      </w:r>
      <w:r>
        <w:t>in</w:t>
      </w:r>
      <w:r>
        <w:rPr>
          <w:spacing w:val="-12"/>
        </w:rPr>
        <w:t xml:space="preserve"> </w:t>
      </w:r>
      <w:r>
        <w:t>this</w:t>
      </w:r>
      <w:r>
        <w:rPr>
          <w:spacing w:val="-10"/>
        </w:rPr>
        <w:t xml:space="preserve"> </w:t>
      </w:r>
      <w:r>
        <w:t>proposal</w:t>
      </w:r>
      <w:r>
        <w:rPr>
          <w:spacing w:val="-10"/>
        </w:rPr>
        <w:t xml:space="preserve"> </w:t>
      </w:r>
      <w:r>
        <w:t>is</w:t>
      </w:r>
      <w:r>
        <w:rPr>
          <w:spacing w:val="-10"/>
        </w:rPr>
        <w:t xml:space="preserve"> </w:t>
      </w:r>
      <w:r>
        <w:t>true</w:t>
      </w:r>
      <w:r>
        <w:rPr>
          <w:spacing w:val="-12"/>
        </w:rPr>
        <w:t xml:space="preserve"> </w:t>
      </w:r>
      <w:r>
        <w:t>and</w:t>
      </w:r>
      <w:r>
        <w:rPr>
          <w:spacing w:val="-12"/>
        </w:rPr>
        <w:t xml:space="preserve"> </w:t>
      </w:r>
      <w:r>
        <w:t>correct;</w:t>
      </w:r>
      <w:r>
        <w:rPr>
          <w:spacing w:val="-11"/>
        </w:rPr>
        <w:t xml:space="preserve"> </w:t>
      </w:r>
      <w:r>
        <w:t>that</w:t>
      </w:r>
      <w:r>
        <w:rPr>
          <w:spacing w:val="-12"/>
        </w:rPr>
        <w:t xml:space="preserve"> </w:t>
      </w:r>
      <w:r>
        <w:t>the</w:t>
      </w:r>
      <w:r>
        <w:rPr>
          <w:spacing w:val="-12"/>
        </w:rPr>
        <w:t xml:space="preserve"> </w:t>
      </w:r>
      <w:r>
        <w:t>Contractor</w:t>
      </w:r>
      <w:r>
        <w:rPr>
          <w:spacing w:val="-11"/>
        </w:rPr>
        <w:t xml:space="preserve"> </w:t>
      </w:r>
      <w:r>
        <w:t>organization</w:t>
      </w:r>
      <w:r>
        <w:rPr>
          <w:spacing w:val="-12"/>
        </w:rPr>
        <w:t xml:space="preserve"> </w:t>
      </w:r>
      <w:r>
        <w:t>will</w:t>
      </w:r>
      <w:r>
        <w:rPr>
          <w:spacing w:val="-12"/>
        </w:rPr>
        <w:t xml:space="preserve"> </w:t>
      </w:r>
      <w:r>
        <w:t>comply</w:t>
      </w:r>
      <w:r>
        <w:rPr>
          <w:spacing w:val="-10"/>
        </w:rPr>
        <w:t xml:space="preserve"> </w:t>
      </w:r>
      <w:r>
        <w:t>with</w:t>
      </w:r>
      <w:r>
        <w:rPr>
          <w:spacing w:val="-9"/>
        </w:rPr>
        <w:t xml:space="preserve"> </w:t>
      </w:r>
      <w:r>
        <w:t>all</w:t>
      </w:r>
      <w:r>
        <w:rPr>
          <w:spacing w:val="-12"/>
        </w:rPr>
        <w:t xml:space="preserve"> </w:t>
      </w:r>
      <w:r>
        <w:t>of</w:t>
      </w:r>
      <w:r>
        <w:rPr>
          <w:spacing w:val="-12"/>
        </w:rPr>
        <w:t xml:space="preserve"> </w:t>
      </w:r>
      <w:r>
        <w:t>the</w:t>
      </w:r>
      <w:r>
        <w:rPr>
          <w:spacing w:val="-12"/>
        </w:rPr>
        <w:t xml:space="preserve"> </w:t>
      </w:r>
      <w:r>
        <w:t xml:space="preserve">above assurance; and that this proposal has been duly authorized by the governing body of the Contractor </w:t>
      </w:r>
      <w:r>
        <w:rPr>
          <w:spacing w:val="-2"/>
        </w:rPr>
        <w:t>organization.</w:t>
      </w:r>
    </w:p>
    <w:p w14:paraId="04707EB2" w14:textId="77777777" w:rsidR="00FE2C1B" w:rsidRDefault="00FE2C1B">
      <w:pPr>
        <w:pStyle w:val="BodyText"/>
      </w:pPr>
    </w:p>
    <w:p w14:paraId="6AB9380C" w14:textId="77777777" w:rsidR="00FE2C1B" w:rsidRDefault="00FE2C1B">
      <w:pPr>
        <w:pStyle w:val="BodyText"/>
        <w:spacing w:before="1"/>
        <w:rPr>
          <w:sz w:val="21"/>
        </w:rPr>
      </w:pPr>
    </w:p>
    <w:tbl>
      <w:tblPr>
        <w:tblW w:w="0" w:type="auto"/>
        <w:tblInd w:w="687" w:type="dxa"/>
        <w:tblLayout w:type="fixed"/>
        <w:tblCellMar>
          <w:left w:w="0" w:type="dxa"/>
          <w:right w:w="0" w:type="dxa"/>
        </w:tblCellMar>
        <w:tblLook w:val="01E0" w:firstRow="1" w:lastRow="1" w:firstColumn="1" w:lastColumn="1" w:noHBand="0" w:noVBand="0"/>
      </w:tblPr>
      <w:tblGrid>
        <w:gridCol w:w="6210"/>
        <w:gridCol w:w="271"/>
        <w:gridCol w:w="2969"/>
      </w:tblGrid>
      <w:tr w:rsidR="00FE2C1B" w14:paraId="267DFF5B" w14:textId="77777777">
        <w:trPr>
          <w:trHeight w:val="575"/>
        </w:trPr>
        <w:tc>
          <w:tcPr>
            <w:tcW w:w="6210" w:type="dxa"/>
            <w:tcBorders>
              <w:top w:val="single" w:sz="4" w:space="0" w:color="000000"/>
              <w:bottom w:val="single" w:sz="4" w:space="0" w:color="000000"/>
            </w:tcBorders>
          </w:tcPr>
          <w:p w14:paraId="5EA805D7" w14:textId="77777777" w:rsidR="00FE2C1B" w:rsidRDefault="00E97B9E">
            <w:pPr>
              <w:pStyle w:val="TableParagraph"/>
              <w:spacing w:line="229" w:lineRule="exact"/>
              <w:ind w:left="105"/>
              <w:rPr>
                <w:b/>
                <w:sz w:val="20"/>
              </w:rPr>
            </w:pPr>
            <w:r>
              <w:rPr>
                <w:b/>
                <w:sz w:val="20"/>
              </w:rPr>
              <w:t>Signature</w:t>
            </w:r>
            <w:r>
              <w:rPr>
                <w:b/>
                <w:spacing w:val="-8"/>
                <w:sz w:val="20"/>
              </w:rPr>
              <w:t xml:space="preserve"> </w:t>
            </w:r>
            <w:r>
              <w:rPr>
                <w:b/>
                <w:sz w:val="20"/>
              </w:rPr>
              <w:t>of</w:t>
            </w:r>
            <w:r>
              <w:rPr>
                <w:b/>
                <w:spacing w:val="-8"/>
                <w:sz w:val="20"/>
              </w:rPr>
              <w:t xml:space="preserve"> </w:t>
            </w:r>
            <w:r>
              <w:rPr>
                <w:b/>
                <w:sz w:val="20"/>
              </w:rPr>
              <w:t>Authorized</w:t>
            </w:r>
            <w:r>
              <w:rPr>
                <w:b/>
                <w:spacing w:val="-7"/>
                <w:sz w:val="20"/>
              </w:rPr>
              <w:t xml:space="preserve"> </w:t>
            </w:r>
            <w:r>
              <w:rPr>
                <w:b/>
                <w:spacing w:val="-2"/>
                <w:sz w:val="20"/>
              </w:rPr>
              <w:t>Representative</w:t>
            </w:r>
          </w:p>
        </w:tc>
        <w:tc>
          <w:tcPr>
            <w:tcW w:w="271" w:type="dxa"/>
          </w:tcPr>
          <w:p w14:paraId="6EF4EF01" w14:textId="77777777" w:rsidR="00FE2C1B" w:rsidRDefault="00FE2C1B">
            <w:pPr>
              <w:pStyle w:val="TableParagraph"/>
              <w:rPr>
                <w:rFonts w:ascii="Times New Roman"/>
                <w:sz w:val="18"/>
              </w:rPr>
            </w:pPr>
          </w:p>
        </w:tc>
        <w:tc>
          <w:tcPr>
            <w:tcW w:w="2969" w:type="dxa"/>
            <w:tcBorders>
              <w:top w:val="single" w:sz="4" w:space="0" w:color="000000"/>
              <w:bottom w:val="single" w:sz="4" w:space="0" w:color="000000"/>
            </w:tcBorders>
          </w:tcPr>
          <w:p w14:paraId="4581FAC4" w14:textId="77777777" w:rsidR="00FE2C1B" w:rsidRDefault="00E97B9E">
            <w:pPr>
              <w:pStyle w:val="TableParagraph"/>
              <w:spacing w:line="229" w:lineRule="exact"/>
              <w:ind w:left="105"/>
              <w:rPr>
                <w:b/>
                <w:sz w:val="20"/>
              </w:rPr>
            </w:pPr>
            <w:r>
              <w:rPr>
                <w:b/>
                <w:spacing w:val="-4"/>
                <w:sz w:val="20"/>
              </w:rPr>
              <w:t>Date</w:t>
            </w:r>
          </w:p>
        </w:tc>
      </w:tr>
      <w:tr w:rsidR="00FE2C1B" w14:paraId="2889821E" w14:textId="77777777">
        <w:trPr>
          <w:trHeight w:val="229"/>
        </w:trPr>
        <w:tc>
          <w:tcPr>
            <w:tcW w:w="6210" w:type="dxa"/>
            <w:tcBorders>
              <w:top w:val="single" w:sz="4" w:space="0" w:color="000000"/>
            </w:tcBorders>
          </w:tcPr>
          <w:p w14:paraId="4ABA0AD8" w14:textId="77777777" w:rsidR="00FE2C1B" w:rsidRDefault="00E97B9E">
            <w:pPr>
              <w:pStyle w:val="TableParagraph"/>
              <w:spacing w:line="209" w:lineRule="exact"/>
              <w:ind w:left="105"/>
              <w:rPr>
                <w:b/>
                <w:sz w:val="20"/>
              </w:rPr>
            </w:pPr>
            <w:r>
              <w:rPr>
                <w:b/>
                <w:spacing w:val="-4"/>
                <w:sz w:val="20"/>
              </w:rPr>
              <w:t>Name</w:t>
            </w:r>
          </w:p>
        </w:tc>
        <w:tc>
          <w:tcPr>
            <w:tcW w:w="271" w:type="dxa"/>
          </w:tcPr>
          <w:p w14:paraId="5E3ED091" w14:textId="77777777" w:rsidR="00FE2C1B" w:rsidRDefault="00FE2C1B">
            <w:pPr>
              <w:pStyle w:val="TableParagraph"/>
              <w:rPr>
                <w:rFonts w:ascii="Times New Roman"/>
                <w:sz w:val="16"/>
              </w:rPr>
            </w:pPr>
          </w:p>
        </w:tc>
        <w:tc>
          <w:tcPr>
            <w:tcW w:w="2969" w:type="dxa"/>
            <w:tcBorders>
              <w:top w:val="single" w:sz="4" w:space="0" w:color="000000"/>
            </w:tcBorders>
          </w:tcPr>
          <w:p w14:paraId="2AD42B2F" w14:textId="77777777" w:rsidR="00FE2C1B" w:rsidRDefault="00E97B9E">
            <w:pPr>
              <w:pStyle w:val="TableParagraph"/>
              <w:spacing w:line="209" w:lineRule="exact"/>
              <w:ind w:left="105"/>
              <w:rPr>
                <w:b/>
                <w:sz w:val="20"/>
              </w:rPr>
            </w:pPr>
            <w:r>
              <w:rPr>
                <w:b/>
                <w:spacing w:val="-2"/>
                <w:sz w:val="20"/>
              </w:rPr>
              <w:t>Title</w:t>
            </w:r>
          </w:p>
        </w:tc>
      </w:tr>
    </w:tbl>
    <w:p w14:paraId="3E517CC9" w14:textId="77777777" w:rsidR="00FE2C1B" w:rsidRDefault="00FE2C1B">
      <w:pPr>
        <w:spacing w:line="209" w:lineRule="exact"/>
        <w:rPr>
          <w:sz w:val="20"/>
        </w:rPr>
        <w:sectPr w:rsidR="00FE2C1B">
          <w:pgSz w:w="12240" w:h="15840"/>
          <w:pgMar w:top="1080" w:right="880" w:bottom="1080" w:left="780" w:header="0" w:footer="835" w:gutter="0"/>
          <w:cols w:space="720"/>
        </w:sectPr>
      </w:pPr>
    </w:p>
    <w:p w14:paraId="572CF439" w14:textId="77777777" w:rsidR="00FE2C1B" w:rsidRDefault="00E97B9E">
      <w:pPr>
        <w:pStyle w:val="Heading3"/>
        <w:spacing w:before="71"/>
        <w:ind w:left="674" w:right="397" w:firstLine="0"/>
        <w:jc w:val="center"/>
      </w:pPr>
      <w:r>
        <w:rPr>
          <w:u w:val="single"/>
        </w:rPr>
        <w:lastRenderedPageBreak/>
        <w:t>STATEMENT</w:t>
      </w:r>
      <w:r>
        <w:rPr>
          <w:spacing w:val="-9"/>
          <w:u w:val="single"/>
        </w:rPr>
        <w:t xml:space="preserve"> </w:t>
      </w:r>
      <w:r>
        <w:rPr>
          <w:u w:val="single"/>
        </w:rPr>
        <w:t>OF</w:t>
      </w:r>
      <w:r>
        <w:rPr>
          <w:spacing w:val="-6"/>
          <w:u w:val="single"/>
        </w:rPr>
        <w:t xml:space="preserve"> </w:t>
      </w:r>
      <w:r>
        <w:rPr>
          <w:spacing w:val="-2"/>
          <w:u w:val="single"/>
        </w:rPr>
        <w:t>COMPLIANCE</w:t>
      </w:r>
    </w:p>
    <w:p w14:paraId="72A21A4D" w14:textId="77777777" w:rsidR="00FE2C1B" w:rsidRDefault="00E97B9E">
      <w:pPr>
        <w:pStyle w:val="BodyText"/>
        <w:tabs>
          <w:tab w:val="left" w:pos="4354"/>
          <w:tab w:val="left" w:pos="10251"/>
        </w:tabs>
        <w:spacing w:before="184"/>
        <w:ind w:left="768"/>
      </w:pPr>
      <w:r>
        <w:t>As</w:t>
      </w:r>
      <w:r>
        <w:rPr>
          <w:spacing w:val="-8"/>
        </w:rPr>
        <w:t xml:space="preserve"> </w:t>
      </w:r>
      <w:r>
        <w:t>the</w:t>
      </w:r>
      <w:r>
        <w:rPr>
          <w:spacing w:val="-7"/>
        </w:rPr>
        <w:t xml:space="preserve"> </w:t>
      </w:r>
      <w:r>
        <w:t>authorized</w:t>
      </w:r>
      <w:r>
        <w:rPr>
          <w:spacing w:val="-9"/>
        </w:rPr>
        <w:t xml:space="preserve"> </w:t>
      </w:r>
      <w:r>
        <w:t>signatory</w:t>
      </w:r>
      <w:r>
        <w:rPr>
          <w:spacing w:val="-7"/>
        </w:rPr>
        <w:t xml:space="preserve"> </w:t>
      </w:r>
      <w:r>
        <w:t>official</w:t>
      </w:r>
      <w:r>
        <w:rPr>
          <w:spacing w:val="-8"/>
        </w:rPr>
        <w:t xml:space="preserve"> </w:t>
      </w:r>
      <w:r>
        <w:rPr>
          <w:spacing w:val="-4"/>
        </w:rPr>
        <w:t>for:</w:t>
      </w:r>
      <w:r>
        <w:tab/>
      </w:r>
      <w:r>
        <w:rPr>
          <w:u w:val="single"/>
        </w:rPr>
        <w:tab/>
      </w:r>
    </w:p>
    <w:p w14:paraId="4FD7F5E1" w14:textId="77777777" w:rsidR="00FE2C1B" w:rsidRDefault="00E97B9E">
      <w:pPr>
        <w:pStyle w:val="Heading4"/>
        <w:spacing w:before="10"/>
        <w:ind w:left="4462" w:firstLine="0"/>
      </w:pPr>
      <w:r>
        <w:t>Submitting</w:t>
      </w:r>
      <w:r>
        <w:rPr>
          <w:spacing w:val="-14"/>
        </w:rPr>
        <w:t xml:space="preserve"> </w:t>
      </w:r>
      <w:r>
        <w:rPr>
          <w:spacing w:val="-2"/>
        </w:rPr>
        <w:t>Firm/Organization</w:t>
      </w:r>
    </w:p>
    <w:p w14:paraId="2B00A6F6" w14:textId="77777777" w:rsidR="00FE2C1B" w:rsidRDefault="00E97B9E">
      <w:pPr>
        <w:pStyle w:val="BodyText"/>
        <w:spacing w:before="185"/>
        <w:ind w:left="660"/>
        <w:jc w:val="both"/>
      </w:pPr>
      <w:r>
        <w:t>I</w:t>
      </w:r>
      <w:r>
        <w:rPr>
          <w:spacing w:val="-7"/>
        </w:rPr>
        <w:t xml:space="preserve"> </w:t>
      </w:r>
      <w:r>
        <w:t>hereby</w:t>
      </w:r>
      <w:r>
        <w:rPr>
          <w:spacing w:val="-6"/>
        </w:rPr>
        <w:t xml:space="preserve"> </w:t>
      </w:r>
      <w:r>
        <w:rPr>
          <w:spacing w:val="-2"/>
        </w:rPr>
        <w:t>certify:</w:t>
      </w:r>
    </w:p>
    <w:p w14:paraId="5311E643" w14:textId="77777777" w:rsidR="00FE2C1B" w:rsidRDefault="00E97B9E">
      <w:pPr>
        <w:pStyle w:val="BodyText"/>
        <w:spacing w:before="183"/>
        <w:ind w:left="660" w:right="387"/>
        <w:jc w:val="both"/>
      </w:pPr>
      <w:r>
        <w:t>that the above-named proposer is duly approved to submit this application requesting funding under the Workforce Innovation and Opportunity Act (P. L. 113-128</w:t>
      </w:r>
      <w:proofErr w:type="gramStart"/>
      <w:r>
        <w:t>);</w:t>
      </w:r>
      <w:proofErr w:type="gramEnd"/>
    </w:p>
    <w:p w14:paraId="70BB6956" w14:textId="77777777" w:rsidR="00FE2C1B" w:rsidRDefault="00FE2C1B">
      <w:pPr>
        <w:pStyle w:val="BodyText"/>
        <w:spacing w:before="1"/>
      </w:pPr>
    </w:p>
    <w:p w14:paraId="60C4EFA4" w14:textId="08972390" w:rsidR="00FE2C1B" w:rsidRDefault="00E97B9E">
      <w:pPr>
        <w:pStyle w:val="BodyText"/>
        <w:ind w:left="660" w:right="378"/>
        <w:jc w:val="both"/>
      </w:pPr>
      <w:r>
        <w:t>that the above-named proposer does hereby agree to execute all work related to this application in accordance with the Workforce Innovation and Opportunity Act (P. L. 113-128) and the North Carolina Division</w:t>
      </w:r>
      <w:r>
        <w:rPr>
          <w:spacing w:val="-4"/>
        </w:rPr>
        <w:t xml:space="preserve"> </w:t>
      </w:r>
      <w:r>
        <w:t>of</w:t>
      </w:r>
      <w:r>
        <w:rPr>
          <w:spacing w:val="-4"/>
        </w:rPr>
        <w:t xml:space="preserve"> </w:t>
      </w:r>
      <w:r>
        <w:t>Workforce</w:t>
      </w:r>
      <w:r>
        <w:rPr>
          <w:spacing w:val="-3"/>
        </w:rPr>
        <w:t xml:space="preserve"> </w:t>
      </w:r>
      <w:r>
        <w:t>Solutions</w:t>
      </w:r>
      <w:r>
        <w:rPr>
          <w:spacing w:val="-1"/>
        </w:rPr>
        <w:t xml:space="preserve"> </w:t>
      </w:r>
      <w:r>
        <w:t>Issuances/Policy</w:t>
      </w:r>
      <w:r>
        <w:rPr>
          <w:spacing w:val="-3"/>
        </w:rPr>
        <w:t xml:space="preserve"> </w:t>
      </w:r>
      <w:r>
        <w:t>Statements,</w:t>
      </w:r>
      <w:r>
        <w:rPr>
          <w:spacing w:val="-2"/>
        </w:rPr>
        <w:t xml:space="preserve"> </w:t>
      </w:r>
      <w:r w:rsidR="0089776D">
        <w:rPr>
          <w:spacing w:val="-2"/>
        </w:rPr>
        <w:t>Mountain Area</w:t>
      </w:r>
      <w:r>
        <w:rPr>
          <w:spacing w:val="-3"/>
        </w:rPr>
        <w:t xml:space="preserve"> </w:t>
      </w:r>
      <w:r>
        <w:t>Local</w:t>
      </w:r>
      <w:r>
        <w:rPr>
          <w:spacing w:val="-5"/>
        </w:rPr>
        <w:t xml:space="preserve"> </w:t>
      </w:r>
      <w:r>
        <w:t>Area</w:t>
      </w:r>
      <w:r>
        <w:rPr>
          <w:spacing w:val="-4"/>
        </w:rPr>
        <w:t xml:space="preserve"> </w:t>
      </w:r>
      <w:r>
        <w:t>(LA)</w:t>
      </w:r>
      <w:r>
        <w:rPr>
          <w:spacing w:val="-3"/>
        </w:rPr>
        <w:t xml:space="preserve"> </w:t>
      </w:r>
      <w:r>
        <w:t>policies</w:t>
      </w:r>
      <w:r>
        <w:rPr>
          <w:spacing w:val="-3"/>
        </w:rPr>
        <w:t xml:space="preserve"> </w:t>
      </w:r>
      <w:r>
        <w:t>and guidelines,</w:t>
      </w:r>
      <w:r>
        <w:rPr>
          <w:spacing w:val="-11"/>
        </w:rPr>
        <w:t xml:space="preserve"> </w:t>
      </w:r>
      <w:r>
        <w:t>and</w:t>
      </w:r>
      <w:r>
        <w:rPr>
          <w:spacing w:val="-9"/>
        </w:rPr>
        <w:t xml:space="preserve"> </w:t>
      </w:r>
      <w:r>
        <w:t>other</w:t>
      </w:r>
      <w:r>
        <w:rPr>
          <w:spacing w:val="-11"/>
        </w:rPr>
        <w:t xml:space="preserve"> </w:t>
      </w:r>
      <w:r>
        <w:t>administrative</w:t>
      </w:r>
      <w:r>
        <w:rPr>
          <w:spacing w:val="-12"/>
        </w:rPr>
        <w:t xml:space="preserve"> </w:t>
      </w:r>
      <w:r>
        <w:t>requirements</w:t>
      </w:r>
      <w:r>
        <w:rPr>
          <w:spacing w:val="-11"/>
        </w:rPr>
        <w:t xml:space="preserve"> </w:t>
      </w:r>
      <w:r>
        <w:t>issued</w:t>
      </w:r>
      <w:r>
        <w:rPr>
          <w:spacing w:val="-12"/>
        </w:rPr>
        <w:t xml:space="preserve"> </w:t>
      </w:r>
      <w:r>
        <w:t>by</w:t>
      </w:r>
      <w:r>
        <w:rPr>
          <w:spacing w:val="-10"/>
        </w:rPr>
        <w:t xml:space="preserve"> </w:t>
      </w:r>
      <w:r>
        <w:t>the</w:t>
      </w:r>
      <w:r>
        <w:rPr>
          <w:spacing w:val="-12"/>
        </w:rPr>
        <w:t xml:space="preserve"> </w:t>
      </w:r>
      <w:r>
        <w:t>Governor</w:t>
      </w:r>
      <w:r>
        <w:rPr>
          <w:spacing w:val="-11"/>
        </w:rPr>
        <w:t xml:space="preserve"> </w:t>
      </w:r>
      <w:r>
        <w:t>of</w:t>
      </w:r>
      <w:r>
        <w:rPr>
          <w:spacing w:val="-12"/>
        </w:rPr>
        <w:t xml:space="preserve"> </w:t>
      </w:r>
      <w:r>
        <w:t>North</w:t>
      </w:r>
      <w:r>
        <w:rPr>
          <w:spacing w:val="-9"/>
        </w:rPr>
        <w:t xml:space="preserve"> </w:t>
      </w:r>
      <w:r>
        <w:t>Carolina.</w:t>
      </w:r>
      <w:r>
        <w:rPr>
          <w:spacing w:val="-11"/>
        </w:rPr>
        <w:t xml:space="preserve"> </w:t>
      </w:r>
      <w:r>
        <w:t>The</w:t>
      </w:r>
      <w:r>
        <w:rPr>
          <w:spacing w:val="-12"/>
        </w:rPr>
        <w:t xml:space="preserve"> </w:t>
      </w:r>
      <w:r>
        <w:t>vendor</w:t>
      </w:r>
      <w:r>
        <w:rPr>
          <w:spacing w:val="-10"/>
        </w:rPr>
        <w:t xml:space="preserve"> </w:t>
      </w:r>
      <w:r>
        <w:t>shall notify</w:t>
      </w:r>
      <w:r w:rsidR="0089776D">
        <w:t xml:space="preserve"> MA</w:t>
      </w:r>
      <w:r>
        <w:t xml:space="preserve">WDB within 30 calendar days after issuance of any amended directives if it </w:t>
      </w:r>
      <w:proofErr w:type="gramStart"/>
      <w:r>
        <w:t>cannot so</w:t>
      </w:r>
      <w:proofErr w:type="gramEnd"/>
      <w:r>
        <w:t xml:space="preserve"> comply with the </w:t>
      </w:r>
      <w:proofErr w:type="gramStart"/>
      <w:r>
        <w:t>amendments;</w:t>
      </w:r>
      <w:proofErr w:type="gramEnd"/>
    </w:p>
    <w:p w14:paraId="7E2A59E4" w14:textId="77777777" w:rsidR="00FE2C1B" w:rsidRDefault="00E97B9E">
      <w:pPr>
        <w:pStyle w:val="BodyText"/>
        <w:spacing w:before="182"/>
        <w:ind w:left="660" w:right="375"/>
        <w:jc w:val="both"/>
      </w:pPr>
      <w:r>
        <w:t xml:space="preserve">that the above-named proposer will ensure special efforts to prevent fraud and other program abuses, such as but not limited to, deceitful practices, intentional misconduct, willful misrepresentation, and improper conduct which may or may not be fraudulent in </w:t>
      </w:r>
      <w:proofErr w:type="gramStart"/>
      <w:r>
        <w:t>nature;</w:t>
      </w:r>
      <w:proofErr w:type="gramEnd"/>
    </w:p>
    <w:p w14:paraId="39C76E93" w14:textId="77777777" w:rsidR="00FE2C1B" w:rsidRDefault="00E97B9E">
      <w:pPr>
        <w:pStyle w:val="BodyText"/>
        <w:spacing w:before="185"/>
        <w:ind w:left="660" w:right="379"/>
        <w:jc w:val="both"/>
      </w:pPr>
      <w:r>
        <w:t>that</w:t>
      </w:r>
      <w:r>
        <w:rPr>
          <w:spacing w:val="-14"/>
        </w:rPr>
        <w:t xml:space="preserve"> </w:t>
      </w:r>
      <w:r>
        <w:t>the</w:t>
      </w:r>
      <w:r>
        <w:rPr>
          <w:spacing w:val="-14"/>
        </w:rPr>
        <w:t xml:space="preserve"> </w:t>
      </w:r>
      <w:r>
        <w:t>contents</w:t>
      </w:r>
      <w:r>
        <w:rPr>
          <w:spacing w:val="-10"/>
        </w:rPr>
        <w:t xml:space="preserve"> </w:t>
      </w:r>
      <w:r>
        <w:t>of</w:t>
      </w:r>
      <w:r>
        <w:rPr>
          <w:spacing w:val="-14"/>
        </w:rPr>
        <w:t xml:space="preserve"> </w:t>
      </w:r>
      <w:r>
        <w:t>the</w:t>
      </w:r>
      <w:r>
        <w:rPr>
          <w:spacing w:val="-14"/>
        </w:rPr>
        <w:t xml:space="preserve"> </w:t>
      </w:r>
      <w:r>
        <w:t>application</w:t>
      </w:r>
      <w:r>
        <w:rPr>
          <w:spacing w:val="-14"/>
        </w:rPr>
        <w:t xml:space="preserve"> </w:t>
      </w:r>
      <w:r>
        <w:t>are</w:t>
      </w:r>
      <w:r>
        <w:rPr>
          <w:spacing w:val="-11"/>
        </w:rPr>
        <w:t xml:space="preserve"> </w:t>
      </w:r>
      <w:r>
        <w:t>truthful</w:t>
      </w:r>
      <w:r>
        <w:rPr>
          <w:spacing w:val="-12"/>
        </w:rPr>
        <w:t xml:space="preserve"> </w:t>
      </w:r>
      <w:r>
        <w:t>and</w:t>
      </w:r>
      <w:r>
        <w:rPr>
          <w:spacing w:val="-12"/>
        </w:rPr>
        <w:t xml:space="preserve"> </w:t>
      </w:r>
      <w:proofErr w:type="gramStart"/>
      <w:r>
        <w:t>accurate</w:t>
      </w:r>
      <w:proofErr w:type="gramEnd"/>
      <w:r>
        <w:rPr>
          <w:spacing w:val="-14"/>
        </w:rPr>
        <w:t xml:space="preserve"> </w:t>
      </w:r>
      <w:r>
        <w:t>and</w:t>
      </w:r>
      <w:r>
        <w:rPr>
          <w:spacing w:val="-14"/>
        </w:rPr>
        <w:t xml:space="preserve"> </w:t>
      </w:r>
      <w:r>
        <w:t>the</w:t>
      </w:r>
      <w:r>
        <w:rPr>
          <w:spacing w:val="-8"/>
        </w:rPr>
        <w:t xml:space="preserve"> </w:t>
      </w:r>
      <w:r>
        <w:t>above-named</w:t>
      </w:r>
      <w:r>
        <w:rPr>
          <w:spacing w:val="-9"/>
        </w:rPr>
        <w:t xml:space="preserve"> </w:t>
      </w:r>
      <w:r>
        <w:t>proposer</w:t>
      </w:r>
      <w:r>
        <w:rPr>
          <w:spacing w:val="-13"/>
        </w:rPr>
        <w:t xml:space="preserve"> </w:t>
      </w:r>
      <w:r>
        <w:t>agrees</w:t>
      </w:r>
      <w:r>
        <w:rPr>
          <w:spacing w:val="-13"/>
        </w:rPr>
        <w:t xml:space="preserve"> </w:t>
      </w:r>
      <w:r>
        <w:t>to</w:t>
      </w:r>
      <w:r>
        <w:rPr>
          <w:spacing w:val="-12"/>
        </w:rPr>
        <w:t xml:space="preserve"> </w:t>
      </w:r>
      <w:r>
        <w:t>comply with the policies stated in this application;</w:t>
      </w:r>
    </w:p>
    <w:p w14:paraId="32E9C2DD" w14:textId="77777777" w:rsidR="00FE2C1B" w:rsidRDefault="00E97B9E">
      <w:pPr>
        <w:pStyle w:val="BodyText"/>
        <w:spacing w:before="185"/>
        <w:ind w:left="660"/>
        <w:jc w:val="both"/>
      </w:pPr>
      <w:r>
        <w:t>that</w:t>
      </w:r>
      <w:r>
        <w:rPr>
          <w:spacing w:val="-8"/>
        </w:rPr>
        <w:t xml:space="preserve"> </w:t>
      </w:r>
      <w:r>
        <w:t>this</w:t>
      </w:r>
      <w:r>
        <w:rPr>
          <w:spacing w:val="-8"/>
        </w:rPr>
        <w:t xml:space="preserve"> </w:t>
      </w:r>
      <w:r>
        <w:t>application</w:t>
      </w:r>
      <w:r>
        <w:rPr>
          <w:spacing w:val="-6"/>
        </w:rPr>
        <w:t xml:space="preserve"> </w:t>
      </w:r>
      <w:r>
        <w:t>represents</w:t>
      </w:r>
      <w:r>
        <w:rPr>
          <w:spacing w:val="-7"/>
        </w:rPr>
        <w:t xml:space="preserve"> </w:t>
      </w:r>
      <w:r>
        <w:t>a</w:t>
      </w:r>
      <w:r>
        <w:rPr>
          <w:spacing w:val="-9"/>
        </w:rPr>
        <w:t xml:space="preserve"> </w:t>
      </w:r>
      <w:r>
        <w:t>firm</w:t>
      </w:r>
      <w:r>
        <w:rPr>
          <w:spacing w:val="-8"/>
        </w:rPr>
        <w:t xml:space="preserve"> </w:t>
      </w:r>
      <w:r>
        <w:t>request</w:t>
      </w:r>
      <w:r>
        <w:rPr>
          <w:spacing w:val="-8"/>
        </w:rPr>
        <w:t xml:space="preserve"> </w:t>
      </w:r>
      <w:r>
        <w:t>subject</w:t>
      </w:r>
      <w:r>
        <w:rPr>
          <w:spacing w:val="-6"/>
        </w:rPr>
        <w:t xml:space="preserve"> </w:t>
      </w:r>
      <w:r>
        <w:t>only</w:t>
      </w:r>
      <w:r>
        <w:rPr>
          <w:spacing w:val="-7"/>
        </w:rPr>
        <w:t xml:space="preserve"> </w:t>
      </w:r>
      <w:r>
        <w:t>to</w:t>
      </w:r>
      <w:r>
        <w:rPr>
          <w:spacing w:val="-6"/>
        </w:rPr>
        <w:t xml:space="preserve"> </w:t>
      </w:r>
      <w:r>
        <w:t>mutually</w:t>
      </w:r>
      <w:r>
        <w:rPr>
          <w:spacing w:val="-7"/>
        </w:rPr>
        <w:t xml:space="preserve"> </w:t>
      </w:r>
      <w:r>
        <w:t>agreeable</w:t>
      </w:r>
      <w:r>
        <w:rPr>
          <w:spacing w:val="-8"/>
        </w:rPr>
        <w:t xml:space="preserve"> </w:t>
      </w:r>
      <w:proofErr w:type="gramStart"/>
      <w:r>
        <w:rPr>
          <w:spacing w:val="-2"/>
        </w:rPr>
        <w:t>negotiations;</w:t>
      </w:r>
      <w:proofErr w:type="gramEnd"/>
    </w:p>
    <w:p w14:paraId="4CE55A5F" w14:textId="6E93E59B" w:rsidR="00FE2C1B" w:rsidRDefault="00E97B9E">
      <w:pPr>
        <w:pStyle w:val="BodyText"/>
        <w:spacing w:before="183"/>
        <w:ind w:left="660" w:right="382"/>
        <w:jc w:val="both"/>
      </w:pPr>
      <w:r>
        <w:t xml:space="preserve">that the above-named proposer is in agreement that the </w:t>
      </w:r>
      <w:r w:rsidR="0089776D">
        <w:t>Mountain Area</w:t>
      </w:r>
      <w:r>
        <w:t xml:space="preserve"> Local Area reserves the right to accept or reject any proposal for </w:t>
      </w:r>
      <w:proofErr w:type="gramStart"/>
      <w:r>
        <w:t>funding;</w:t>
      </w:r>
      <w:proofErr w:type="gramEnd"/>
    </w:p>
    <w:p w14:paraId="15C8D04C" w14:textId="77777777" w:rsidR="00FE2C1B" w:rsidRDefault="00E97B9E">
      <w:pPr>
        <w:pStyle w:val="BodyText"/>
        <w:spacing w:before="186"/>
        <w:ind w:left="660" w:right="385"/>
        <w:jc w:val="both"/>
      </w:pPr>
      <w:r>
        <w:t>that</w:t>
      </w:r>
      <w:r>
        <w:rPr>
          <w:spacing w:val="-14"/>
        </w:rPr>
        <w:t xml:space="preserve"> </w:t>
      </w:r>
      <w:r>
        <w:t>the</w:t>
      </w:r>
      <w:r>
        <w:rPr>
          <w:spacing w:val="-14"/>
        </w:rPr>
        <w:t xml:space="preserve"> </w:t>
      </w:r>
      <w:r>
        <w:t>above-named</w:t>
      </w:r>
      <w:r>
        <w:rPr>
          <w:spacing w:val="-14"/>
        </w:rPr>
        <w:t xml:space="preserve"> </w:t>
      </w:r>
      <w:r>
        <w:t>proposer</w:t>
      </w:r>
      <w:r>
        <w:rPr>
          <w:spacing w:val="-14"/>
        </w:rPr>
        <w:t xml:space="preserve"> </w:t>
      </w:r>
      <w:r>
        <w:t>has</w:t>
      </w:r>
      <w:r>
        <w:rPr>
          <w:spacing w:val="-14"/>
        </w:rPr>
        <w:t xml:space="preserve"> </w:t>
      </w:r>
      <w:r>
        <w:t>not</w:t>
      </w:r>
      <w:r>
        <w:rPr>
          <w:spacing w:val="-14"/>
        </w:rPr>
        <w:t xml:space="preserve"> </w:t>
      </w:r>
      <w:r>
        <w:t>been</w:t>
      </w:r>
      <w:r>
        <w:rPr>
          <w:spacing w:val="-14"/>
        </w:rPr>
        <w:t xml:space="preserve"> </w:t>
      </w:r>
      <w:r>
        <w:t>debarred</w:t>
      </w:r>
      <w:r>
        <w:rPr>
          <w:spacing w:val="-14"/>
        </w:rPr>
        <w:t xml:space="preserve"> </w:t>
      </w:r>
      <w:r>
        <w:t>or</w:t>
      </w:r>
      <w:r>
        <w:rPr>
          <w:spacing w:val="-14"/>
        </w:rPr>
        <w:t xml:space="preserve"> </w:t>
      </w:r>
      <w:r>
        <w:t>suspended</w:t>
      </w:r>
      <w:r>
        <w:rPr>
          <w:spacing w:val="-13"/>
        </w:rPr>
        <w:t xml:space="preserve"> </w:t>
      </w:r>
      <w:r>
        <w:t>from</w:t>
      </w:r>
      <w:r>
        <w:rPr>
          <w:spacing w:val="-14"/>
        </w:rPr>
        <w:t xml:space="preserve"> </w:t>
      </w:r>
      <w:r>
        <w:t>receiving</w:t>
      </w:r>
      <w:r>
        <w:rPr>
          <w:spacing w:val="-14"/>
        </w:rPr>
        <w:t xml:space="preserve"> </w:t>
      </w:r>
      <w:r>
        <w:t>federal</w:t>
      </w:r>
      <w:r>
        <w:rPr>
          <w:spacing w:val="-14"/>
        </w:rPr>
        <w:t xml:space="preserve"> </w:t>
      </w:r>
      <w:r>
        <w:t>grants,</w:t>
      </w:r>
      <w:r>
        <w:rPr>
          <w:spacing w:val="-14"/>
        </w:rPr>
        <w:t xml:space="preserve"> </w:t>
      </w:r>
      <w:r>
        <w:t>contracts, or assistance; and that if awarded a contract for the proposed service, assures that no subcontracts, grants or assistance will be made, or permitted, to any debarred or suspended organization as provided under Executive Order 12549; and</w:t>
      </w:r>
    </w:p>
    <w:p w14:paraId="53EBA8A8" w14:textId="64C312EF" w:rsidR="00FE2C1B" w:rsidRDefault="00E97B9E">
      <w:pPr>
        <w:pStyle w:val="BodyText"/>
        <w:spacing w:before="184"/>
        <w:ind w:left="660" w:right="379"/>
        <w:jc w:val="both"/>
      </w:pPr>
      <w:r>
        <w:t xml:space="preserve">that the above-named proposer waives any right to claims against the members and staff of </w:t>
      </w:r>
      <w:r w:rsidR="0089776D">
        <w:t>Land of Sky Regional Council, Mountain Area</w:t>
      </w:r>
      <w:r>
        <w:t xml:space="preserve"> Workforce Development Board</w:t>
      </w:r>
      <w:r w:rsidR="0089776D">
        <w:t xml:space="preserve">, Mountain Area </w:t>
      </w:r>
      <w:r>
        <w:t xml:space="preserve">Workforce Development Consortium, or </w:t>
      </w:r>
      <w:r w:rsidR="0089776D">
        <w:t>Mountain Area</w:t>
      </w:r>
      <w:r>
        <w:t xml:space="preserve"> Local Area in their individual capacities.</w:t>
      </w:r>
    </w:p>
    <w:p w14:paraId="12B225F4" w14:textId="77777777" w:rsidR="00FE2C1B" w:rsidRDefault="00FE2C1B">
      <w:pPr>
        <w:pStyle w:val="BodyText"/>
      </w:pPr>
    </w:p>
    <w:p w14:paraId="5766AADA" w14:textId="77777777" w:rsidR="00FE2C1B" w:rsidRDefault="00FE2C1B">
      <w:pPr>
        <w:pStyle w:val="BodyText"/>
      </w:pPr>
    </w:p>
    <w:p w14:paraId="18B5434A" w14:textId="77777777" w:rsidR="00FE2C1B" w:rsidRDefault="00FE2C1B">
      <w:pPr>
        <w:pStyle w:val="BodyText"/>
        <w:spacing w:before="1"/>
        <w:rPr>
          <w:sz w:val="25"/>
        </w:rPr>
      </w:pPr>
    </w:p>
    <w:tbl>
      <w:tblPr>
        <w:tblW w:w="0" w:type="auto"/>
        <w:tblInd w:w="687" w:type="dxa"/>
        <w:tblLayout w:type="fixed"/>
        <w:tblCellMar>
          <w:left w:w="0" w:type="dxa"/>
          <w:right w:w="0" w:type="dxa"/>
        </w:tblCellMar>
        <w:tblLook w:val="01E0" w:firstRow="1" w:lastRow="1" w:firstColumn="1" w:lastColumn="1" w:noHBand="0" w:noVBand="0"/>
      </w:tblPr>
      <w:tblGrid>
        <w:gridCol w:w="4860"/>
        <w:gridCol w:w="269"/>
        <w:gridCol w:w="4320"/>
      </w:tblGrid>
      <w:tr w:rsidR="00FE2C1B" w14:paraId="2E20BB78" w14:textId="77777777">
        <w:trPr>
          <w:trHeight w:val="350"/>
        </w:trPr>
        <w:tc>
          <w:tcPr>
            <w:tcW w:w="4860" w:type="dxa"/>
            <w:tcBorders>
              <w:top w:val="single" w:sz="4" w:space="0" w:color="000000"/>
            </w:tcBorders>
          </w:tcPr>
          <w:p w14:paraId="7CE33C67" w14:textId="77777777" w:rsidR="00FE2C1B" w:rsidRDefault="00E97B9E">
            <w:pPr>
              <w:pStyle w:val="TableParagraph"/>
              <w:spacing w:line="229" w:lineRule="exact"/>
              <w:ind w:left="105"/>
              <w:rPr>
                <w:b/>
                <w:sz w:val="20"/>
              </w:rPr>
            </w:pPr>
            <w:r>
              <w:rPr>
                <w:b/>
                <w:spacing w:val="-2"/>
                <w:sz w:val="20"/>
              </w:rPr>
              <w:t>Authorize</w:t>
            </w:r>
            <w:r>
              <w:rPr>
                <w:b/>
                <w:spacing w:val="7"/>
                <w:sz w:val="20"/>
              </w:rPr>
              <w:t xml:space="preserve"> </w:t>
            </w:r>
            <w:r>
              <w:rPr>
                <w:b/>
                <w:spacing w:val="-2"/>
                <w:sz w:val="20"/>
              </w:rPr>
              <w:t>Representative</w:t>
            </w:r>
            <w:r>
              <w:rPr>
                <w:b/>
                <w:spacing w:val="9"/>
                <w:sz w:val="20"/>
              </w:rPr>
              <w:t xml:space="preserve"> </w:t>
            </w:r>
            <w:r>
              <w:rPr>
                <w:b/>
                <w:spacing w:val="-2"/>
                <w:sz w:val="20"/>
              </w:rPr>
              <w:t>Signature</w:t>
            </w:r>
          </w:p>
        </w:tc>
        <w:tc>
          <w:tcPr>
            <w:tcW w:w="269" w:type="dxa"/>
          </w:tcPr>
          <w:p w14:paraId="34914968" w14:textId="77777777" w:rsidR="00FE2C1B" w:rsidRDefault="00FE2C1B">
            <w:pPr>
              <w:pStyle w:val="TableParagraph"/>
              <w:rPr>
                <w:rFonts w:ascii="Times New Roman"/>
                <w:sz w:val="18"/>
              </w:rPr>
            </w:pPr>
          </w:p>
        </w:tc>
        <w:tc>
          <w:tcPr>
            <w:tcW w:w="4320" w:type="dxa"/>
            <w:tcBorders>
              <w:top w:val="single" w:sz="4" w:space="0" w:color="000000"/>
            </w:tcBorders>
          </w:tcPr>
          <w:p w14:paraId="44B9FCB6" w14:textId="77777777" w:rsidR="00FE2C1B" w:rsidRDefault="00E97B9E">
            <w:pPr>
              <w:pStyle w:val="TableParagraph"/>
              <w:spacing w:line="229" w:lineRule="exact"/>
              <w:ind w:left="108"/>
              <w:rPr>
                <w:b/>
                <w:sz w:val="20"/>
              </w:rPr>
            </w:pPr>
            <w:r>
              <w:rPr>
                <w:b/>
                <w:sz w:val="20"/>
              </w:rPr>
              <w:t>Notary</w:t>
            </w:r>
            <w:r>
              <w:rPr>
                <w:b/>
                <w:spacing w:val="-11"/>
                <w:sz w:val="20"/>
              </w:rPr>
              <w:t xml:space="preserve"> </w:t>
            </w:r>
            <w:r>
              <w:rPr>
                <w:b/>
                <w:spacing w:val="-2"/>
                <w:sz w:val="20"/>
              </w:rPr>
              <w:t>Name/Date</w:t>
            </w:r>
          </w:p>
        </w:tc>
      </w:tr>
      <w:tr w:rsidR="00FE2C1B" w14:paraId="3F11AD09" w14:textId="77777777">
        <w:trPr>
          <w:trHeight w:val="464"/>
        </w:trPr>
        <w:tc>
          <w:tcPr>
            <w:tcW w:w="4860" w:type="dxa"/>
          </w:tcPr>
          <w:p w14:paraId="38C4ACE8" w14:textId="77777777" w:rsidR="00FE2C1B" w:rsidRDefault="00FE2C1B">
            <w:pPr>
              <w:pStyle w:val="TableParagraph"/>
              <w:spacing w:before="6"/>
              <w:rPr>
                <w:sz w:val="19"/>
              </w:rPr>
            </w:pPr>
          </w:p>
          <w:p w14:paraId="6C2A109A" w14:textId="742E49F1" w:rsidR="00FE2C1B" w:rsidRDefault="00041246">
            <w:pPr>
              <w:pStyle w:val="TableParagraph"/>
              <w:spacing w:line="20" w:lineRule="exact"/>
              <w:ind w:right="-72"/>
              <w:rPr>
                <w:sz w:val="2"/>
              </w:rPr>
            </w:pPr>
            <w:r>
              <w:rPr>
                <w:noProof/>
                <w:sz w:val="2"/>
              </w:rPr>
              <mc:AlternateContent>
                <mc:Choice Requires="wpg">
                  <w:drawing>
                    <wp:inline distT="0" distB="0" distL="0" distR="0" wp14:anchorId="22A0E207" wp14:editId="5CE91097">
                      <wp:extent cx="3086735" cy="6350"/>
                      <wp:effectExtent l="0" t="1270" r="1270" b="1905"/>
                      <wp:docPr id="16" name="docshapegroup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735" cy="6350"/>
                                <a:chOff x="0" y="0"/>
                                <a:chExt cx="4861" cy="10"/>
                              </a:xfrm>
                            </wpg:grpSpPr>
                            <wps:wsp>
                              <wps:cNvPr id="17" name="docshape41"/>
                              <wps:cNvSpPr>
                                <a:spLocks noChangeArrowheads="1"/>
                              </wps:cNvSpPr>
                              <wps:spPr bwMode="auto">
                                <a:xfrm>
                                  <a:off x="0" y="0"/>
                                  <a:ext cx="486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B24E98A" id="docshapegroup40" o:spid="_x0000_s1026" style="width:243.05pt;height:.5pt;mso-position-horizontal-relative:char;mso-position-vertical-relative:line" coordsize="48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">
                      <v:rect id="docshape41" o:spid="_x0000_s1027" style="position:absolute;width:486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14:paraId="24CBD95C" w14:textId="77777777" w:rsidR="00FE2C1B" w:rsidRDefault="00E97B9E">
            <w:pPr>
              <w:pStyle w:val="TableParagraph"/>
              <w:spacing w:line="199" w:lineRule="exact"/>
              <w:ind w:left="105"/>
              <w:rPr>
                <w:b/>
                <w:sz w:val="20"/>
              </w:rPr>
            </w:pPr>
            <w:r>
              <w:rPr>
                <w:b/>
                <w:sz w:val="20"/>
              </w:rPr>
              <w:t>Typed</w:t>
            </w:r>
            <w:r>
              <w:rPr>
                <w:b/>
                <w:spacing w:val="-9"/>
                <w:sz w:val="20"/>
              </w:rPr>
              <w:t xml:space="preserve"> </w:t>
            </w:r>
            <w:r>
              <w:rPr>
                <w:b/>
                <w:spacing w:val="-2"/>
                <w:sz w:val="20"/>
              </w:rPr>
              <w:t>Name/Title</w:t>
            </w:r>
          </w:p>
        </w:tc>
        <w:tc>
          <w:tcPr>
            <w:tcW w:w="269" w:type="dxa"/>
          </w:tcPr>
          <w:p w14:paraId="3B5E6A2D" w14:textId="77777777" w:rsidR="00FE2C1B" w:rsidRDefault="00FE2C1B">
            <w:pPr>
              <w:pStyle w:val="TableParagraph"/>
              <w:rPr>
                <w:rFonts w:ascii="Times New Roman"/>
                <w:sz w:val="18"/>
              </w:rPr>
            </w:pPr>
          </w:p>
        </w:tc>
        <w:tc>
          <w:tcPr>
            <w:tcW w:w="4320" w:type="dxa"/>
          </w:tcPr>
          <w:p w14:paraId="301C0C54" w14:textId="77777777" w:rsidR="00FE2C1B" w:rsidRDefault="00E97B9E">
            <w:pPr>
              <w:pStyle w:val="TableParagraph"/>
              <w:spacing w:before="114"/>
              <w:ind w:left="108"/>
              <w:rPr>
                <w:b/>
                <w:sz w:val="20"/>
              </w:rPr>
            </w:pPr>
            <w:r>
              <w:rPr>
                <w:b/>
                <w:sz w:val="20"/>
              </w:rPr>
              <w:t>Affix</w:t>
            </w:r>
            <w:r>
              <w:rPr>
                <w:b/>
                <w:spacing w:val="-8"/>
                <w:sz w:val="20"/>
              </w:rPr>
              <w:t xml:space="preserve"> </w:t>
            </w:r>
            <w:r>
              <w:rPr>
                <w:b/>
                <w:sz w:val="20"/>
              </w:rPr>
              <w:t>Notary</w:t>
            </w:r>
            <w:r>
              <w:rPr>
                <w:b/>
                <w:spacing w:val="-6"/>
                <w:sz w:val="20"/>
              </w:rPr>
              <w:t xml:space="preserve"> </w:t>
            </w:r>
            <w:r>
              <w:rPr>
                <w:b/>
                <w:spacing w:val="-4"/>
                <w:sz w:val="20"/>
              </w:rPr>
              <w:t>Seal</w:t>
            </w:r>
          </w:p>
        </w:tc>
      </w:tr>
    </w:tbl>
    <w:p w14:paraId="242806CA" w14:textId="77777777" w:rsidR="00FE2C1B" w:rsidRDefault="00FE2C1B">
      <w:pPr>
        <w:rPr>
          <w:sz w:val="20"/>
        </w:rPr>
        <w:sectPr w:rsidR="00FE2C1B">
          <w:pgSz w:w="12240" w:h="15840"/>
          <w:pgMar w:top="1080" w:right="880" w:bottom="1080" w:left="780" w:header="0" w:footer="835" w:gutter="0"/>
          <w:cols w:space="720"/>
        </w:sectPr>
      </w:pPr>
    </w:p>
    <w:p w14:paraId="2E994907" w14:textId="77777777" w:rsidR="00FE2C1B" w:rsidRDefault="00E97B9E">
      <w:pPr>
        <w:pStyle w:val="Heading4"/>
        <w:spacing w:before="71"/>
        <w:ind w:left="660" w:right="2032" w:firstLine="0"/>
      </w:pPr>
      <w:r>
        <w:lastRenderedPageBreak/>
        <w:t>Certification</w:t>
      </w:r>
      <w:r>
        <w:rPr>
          <w:spacing w:val="-6"/>
        </w:rPr>
        <w:t xml:space="preserve"> </w:t>
      </w:r>
      <w:r>
        <w:t>Regarding</w:t>
      </w:r>
      <w:r>
        <w:rPr>
          <w:spacing w:val="-7"/>
        </w:rPr>
        <w:t xml:space="preserve"> </w:t>
      </w:r>
      <w:r>
        <w:t>Debarment,</w:t>
      </w:r>
      <w:r>
        <w:rPr>
          <w:spacing w:val="-7"/>
        </w:rPr>
        <w:t xml:space="preserve"> </w:t>
      </w:r>
      <w:r>
        <w:t>Suspension,</w:t>
      </w:r>
      <w:r>
        <w:rPr>
          <w:spacing w:val="-8"/>
        </w:rPr>
        <w:t xml:space="preserve"> </w:t>
      </w:r>
      <w:r>
        <w:t>and</w:t>
      </w:r>
      <w:r>
        <w:rPr>
          <w:spacing w:val="-7"/>
        </w:rPr>
        <w:t xml:space="preserve"> </w:t>
      </w:r>
      <w:r>
        <w:t>Other</w:t>
      </w:r>
      <w:r>
        <w:rPr>
          <w:spacing w:val="-9"/>
        </w:rPr>
        <w:t xml:space="preserve"> </w:t>
      </w:r>
      <w:r>
        <w:t>Responsibility</w:t>
      </w:r>
      <w:r>
        <w:rPr>
          <w:spacing w:val="-7"/>
        </w:rPr>
        <w:t xml:space="preserve"> </w:t>
      </w:r>
      <w:r>
        <w:t>Matters Primary Covered Transactions</w:t>
      </w:r>
    </w:p>
    <w:p w14:paraId="49935C9F" w14:textId="77777777" w:rsidR="00FE2C1B" w:rsidRDefault="00E97B9E">
      <w:pPr>
        <w:pStyle w:val="ListParagraph"/>
        <w:numPr>
          <w:ilvl w:val="0"/>
          <w:numId w:val="7"/>
        </w:numPr>
        <w:tabs>
          <w:tab w:val="left" w:pos="949"/>
        </w:tabs>
        <w:spacing w:before="184"/>
        <w:ind w:hanging="289"/>
        <w:rPr>
          <w:sz w:val="20"/>
        </w:rPr>
      </w:pPr>
      <w:r>
        <w:rPr>
          <w:spacing w:val="-2"/>
          <w:sz w:val="20"/>
        </w:rPr>
        <w:t>The</w:t>
      </w:r>
      <w:r>
        <w:rPr>
          <w:spacing w:val="-10"/>
          <w:sz w:val="20"/>
        </w:rPr>
        <w:t xml:space="preserve"> </w:t>
      </w:r>
      <w:r>
        <w:rPr>
          <w:spacing w:val="-2"/>
          <w:sz w:val="20"/>
        </w:rPr>
        <w:t>prospective</w:t>
      </w:r>
      <w:r>
        <w:rPr>
          <w:spacing w:val="-9"/>
          <w:sz w:val="20"/>
        </w:rPr>
        <w:t xml:space="preserve"> </w:t>
      </w:r>
      <w:r>
        <w:rPr>
          <w:spacing w:val="-2"/>
          <w:sz w:val="20"/>
        </w:rPr>
        <w:t>primary</w:t>
      </w:r>
      <w:r>
        <w:rPr>
          <w:spacing w:val="-4"/>
          <w:sz w:val="20"/>
        </w:rPr>
        <w:t xml:space="preserve"> </w:t>
      </w:r>
      <w:r>
        <w:rPr>
          <w:spacing w:val="-2"/>
          <w:sz w:val="20"/>
        </w:rPr>
        <w:t>participant</w:t>
      </w:r>
      <w:r>
        <w:rPr>
          <w:spacing w:val="-9"/>
          <w:sz w:val="20"/>
        </w:rPr>
        <w:t xml:space="preserve"> </w:t>
      </w:r>
      <w:r>
        <w:rPr>
          <w:spacing w:val="-2"/>
          <w:sz w:val="20"/>
        </w:rPr>
        <w:t>certifies</w:t>
      </w:r>
      <w:r>
        <w:rPr>
          <w:spacing w:val="-8"/>
          <w:sz w:val="20"/>
        </w:rPr>
        <w:t xml:space="preserve"> </w:t>
      </w:r>
      <w:r>
        <w:rPr>
          <w:spacing w:val="-2"/>
          <w:sz w:val="20"/>
        </w:rPr>
        <w:t>to</w:t>
      </w:r>
      <w:r>
        <w:rPr>
          <w:spacing w:val="-8"/>
          <w:sz w:val="20"/>
        </w:rPr>
        <w:t xml:space="preserve"> </w:t>
      </w:r>
      <w:r>
        <w:rPr>
          <w:spacing w:val="-2"/>
          <w:sz w:val="20"/>
        </w:rPr>
        <w:t>the</w:t>
      </w:r>
      <w:r>
        <w:rPr>
          <w:spacing w:val="-7"/>
          <w:sz w:val="20"/>
        </w:rPr>
        <w:t xml:space="preserve"> </w:t>
      </w:r>
      <w:r>
        <w:rPr>
          <w:spacing w:val="-2"/>
          <w:sz w:val="20"/>
        </w:rPr>
        <w:t>best</w:t>
      </w:r>
      <w:r>
        <w:rPr>
          <w:spacing w:val="-9"/>
          <w:sz w:val="20"/>
        </w:rPr>
        <w:t xml:space="preserve"> </w:t>
      </w:r>
      <w:r>
        <w:rPr>
          <w:spacing w:val="-2"/>
          <w:sz w:val="20"/>
        </w:rPr>
        <w:t>of</w:t>
      </w:r>
      <w:r>
        <w:rPr>
          <w:spacing w:val="-9"/>
          <w:sz w:val="20"/>
        </w:rPr>
        <w:t xml:space="preserve"> </w:t>
      </w:r>
      <w:r>
        <w:rPr>
          <w:spacing w:val="-2"/>
          <w:sz w:val="20"/>
        </w:rPr>
        <w:t>its</w:t>
      </w:r>
      <w:r>
        <w:rPr>
          <w:spacing w:val="-8"/>
          <w:sz w:val="20"/>
        </w:rPr>
        <w:t xml:space="preserve"> </w:t>
      </w:r>
      <w:r>
        <w:rPr>
          <w:spacing w:val="-2"/>
          <w:sz w:val="20"/>
        </w:rPr>
        <w:t>knowledge</w:t>
      </w:r>
      <w:r>
        <w:rPr>
          <w:spacing w:val="-9"/>
          <w:sz w:val="20"/>
        </w:rPr>
        <w:t xml:space="preserve"> </w:t>
      </w:r>
      <w:r>
        <w:rPr>
          <w:spacing w:val="-2"/>
          <w:sz w:val="20"/>
        </w:rPr>
        <w:t>and</w:t>
      </w:r>
      <w:r>
        <w:rPr>
          <w:spacing w:val="-6"/>
          <w:sz w:val="20"/>
        </w:rPr>
        <w:t xml:space="preserve"> </w:t>
      </w:r>
      <w:r>
        <w:rPr>
          <w:spacing w:val="-2"/>
          <w:sz w:val="20"/>
        </w:rPr>
        <w:t>belief,</w:t>
      </w:r>
      <w:r>
        <w:rPr>
          <w:spacing w:val="-9"/>
          <w:sz w:val="20"/>
        </w:rPr>
        <w:t xml:space="preserve"> </w:t>
      </w:r>
      <w:r>
        <w:rPr>
          <w:spacing w:val="-2"/>
          <w:sz w:val="20"/>
        </w:rPr>
        <w:t>that</w:t>
      </w:r>
      <w:r>
        <w:rPr>
          <w:spacing w:val="-9"/>
          <w:sz w:val="20"/>
        </w:rPr>
        <w:t xml:space="preserve"> </w:t>
      </w:r>
      <w:r>
        <w:rPr>
          <w:spacing w:val="-2"/>
          <w:sz w:val="20"/>
        </w:rPr>
        <w:t>it</w:t>
      </w:r>
      <w:r>
        <w:rPr>
          <w:spacing w:val="-9"/>
          <w:sz w:val="20"/>
        </w:rPr>
        <w:t xml:space="preserve"> </w:t>
      </w:r>
      <w:r>
        <w:rPr>
          <w:spacing w:val="-2"/>
          <w:sz w:val="20"/>
        </w:rPr>
        <w:t>and</w:t>
      </w:r>
      <w:r>
        <w:rPr>
          <w:spacing w:val="-7"/>
          <w:sz w:val="20"/>
        </w:rPr>
        <w:t xml:space="preserve"> </w:t>
      </w:r>
      <w:r>
        <w:rPr>
          <w:spacing w:val="-2"/>
          <w:sz w:val="20"/>
        </w:rPr>
        <w:t>its</w:t>
      </w:r>
      <w:r>
        <w:rPr>
          <w:spacing w:val="-8"/>
          <w:sz w:val="20"/>
        </w:rPr>
        <w:t xml:space="preserve"> </w:t>
      </w:r>
      <w:r>
        <w:rPr>
          <w:spacing w:val="-2"/>
          <w:sz w:val="20"/>
        </w:rPr>
        <w:t>principals:</w:t>
      </w:r>
    </w:p>
    <w:p w14:paraId="355519C0" w14:textId="77777777" w:rsidR="00FE2C1B" w:rsidRDefault="00E97B9E">
      <w:pPr>
        <w:pStyle w:val="ListParagraph"/>
        <w:numPr>
          <w:ilvl w:val="1"/>
          <w:numId w:val="7"/>
        </w:numPr>
        <w:tabs>
          <w:tab w:val="left" w:pos="1340"/>
        </w:tabs>
        <w:spacing w:before="185"/>
        <w:ind w:right="389" w:firstLine="0"/>
        <w:jc w:val="both"/>
        <w:rPr>
          <w:sz w:val="20"/>
        </w:rPr>
      </w:pPr>
      <w:r>
        <w:rPr>
          <w:sz w:val="20"/>
        </w:rPr>
        <w:t xml:space="preserve">are not presently debarred, suspended, proposed for debarment, declared ineligible, or voluntarily excluded by any Federal department or </w:t>
      </w:r>
      <w:proofErr w:type="gramStart"/>
      <w:r>
        <w:rPr>
          <w:sz w:val="20"/>
        </w:rPr>
        <w:t>agency;</w:t>
      </w:r>
      <w:proofErr w:type="gramEnd"/>
    </w:p>
    <w:p w14:paraId="1CC9BA5C" w14:textId="77777777" w:rsidR="00FE2C1B" w:rsidRDefault="00E97B9E">
      <w:pPr>
        <w:pStyle w:val="ListParagraph"/>
        <w:numPr>
          <w:ilvl w:val="1"/>
          <w:numId w:val="7"/>
        </w:numPr>
        <w:tabs>
          <w:tab w:val="left" w:pos="1321"/>
        </w:tabs>
        <w:spacing w:before="183"/>
        <w:ind w:right="381" w:firstLine="0"/>
        <w:jc w:val="both"/>
        <w:rPr>
          <w:sz w:val="20"/>
        </w:rPr>
      </w:pPr>
      <w:r>
        <w:rPr>
          <w:sz w:val="20"/>
        </w:rPr>
        <w:t>have</w:t>
      </w:r>
      <w:r>
        <w:rPr>
          <w:spacing w:val="-4"/>
          <w:sz w:val="20"/>
        </w:rPr>
        <w:t xml:space="preserve"> </w:t>
      </w:r>
      <w:r>
        <w:rPr>
          <w:sz w:val="20"/>
        </w:rPr>
        <w:t>not</w:t>
      </w:r>
      <w:r>
        <w:rPr>
          <w:spacing w:val="-4"/>
          <w:sz w:val="20"/>
        </w:rPr>
        <w:t xml:space="preserve"> </w:t>
      </w:r>
      <w:r>
        <w:rPr>
          <w:sz w:val="20"/>
        </w:rPr>
        <w:t>within</w:t>
      </w:r>
      <w:r>
        <w:rPr>
          <w:spacing w:val="-4"/>
          <w:sz w:val="20"/>
        </w:rPr>
        <w:t xml:space="preserve"> </w:t>
      </w:r>
      <w:r>
        <w:rPr>
          <w:sz w:val="20"/>
        </w:rPr>
        <w:t>a</w:t>
      </w:r>
      <w:r>
        <w:rPr>
          <w:spacing w:val="-4"/>
          <w:sz w:val="20"/>
        </w:rPr>
        <w:t xml:space="preserve"> </w:t>
      </w:r>
      <w:r>
        <w:rPr>
          <w:sz w:val="20"/>
        </w:rPr>
        <w:t>three-year</w:t>
      </w:r>
      <w:r>
        <w:rPr>
          <w:spacing w:val="-3"/>
          <w:sz w:val="20"/>
        </w:rPr>
        <w:t xml:space="preserve"> </w:t>
      </w:r>
      <w:r>
        <w:rPr>
          <w:sz w:val="20"/>
        </w:rPr>
        <w:t>period</w:t>
      </w:r>
      <w:r>
        <w:rPr>
          <w:spacing w:val="-4"/>
          <w:sz w:val="20"/>
        </w:rPr>
        <w:t xml:space="preserve"> </w:t>
      </w:r>
      <w:r>
        <w:rPr>
          <w:sz w:val="20"/>
        </w:rPr>
        <w:t>preceding</w:t>
      </w:r>
      <w:r>
        <w:rPr>
          <w:spacing w:val="-4"/>
          <w:sz w:val="20"/>
        </w:rPr>
        <w:t xml:space="preserve"> </w:t>
      </w:r>
      <w:r>
        <w:rPr>
          <w:sz w:val="20"/>
        </w:rPr>
        <w:t>this</w:t>
      </w:r>
      <w:r>
        <w:rPr>
          <w:spacing w:val="-1"/>
          <w:sz w:val="20"/>
        </w:rPr>
        <w:t xml:space="preserve"> </w:t>
      </w:r>
      <w:r>
        <w:rPr>
          <w:sz w:val="20"/>
        </w:rPr>
        <w:t>proposal</w:t>
      </w:r>
      <w:r>
        <w:rPr>
          <w:spacing w:val="-4"/>
          <w:sz w:val="20"/>
        </w:rPr>
        <w:t xml:space="preserve"> </w:t>
      </w:r>
      <w:r>
        <w:rPr>
          <w:sz w:val="20"/>
        </w:rPr>
        <w:t>been</w:t>
      </w:r>
      <w:r>
        <w:rPr>
          <w:spacing w:val="-4"/>
          <w:sz w:val="20"/>
        </w:rPr>
        <w:t xml:space="preserve"> </w:t>
      </w:r>
      <w:r>
        <w:rPr>
          <w:sz w:val="20"/>
        </w:rPr>
        <w:t>convicted</w:t>
      </w:r>
      <w:r>
        <w:rPr>
          <w:spacing w:val="-2"/>
          <w:sz w:val="20"/>
        </w:rPr>
        <w:t xml:space="preserve"> </w:t>
      </w:r>
      <w:r>
        <w:rPr>
          <w:sz w:val="20"/>
        </w:rPr>
        <w:t>of</w:t>
      </w:r>
      <w:r>
        <w:rPr>
          <w:spacing w:val="-2"/>
          <w:sz w:val="20"/>
        </w:rPr>
        <w:t xml:space="preserve"> </w:t>
      </w:r>
      <w:r>
        <w:rPr>
          <w:sz w:val="20"/>
        </w:rPr>
        <w:t>or</w:t>
      </w:r>
      <w:r>
        <w:rPr>
          <w:spacing w:val="-4"/>
          <w:sz w:val="20"/>
        </w:rPr>
        <w:t xml:space="preserve"> </w:t>
      </w:r>
      <w:r>
        <w:rPr>
          <w:sz w:val="20"/>
        </w:rPr>
        <w:t>had</w:t>
      </w:r>
      <w:r>
        <w:rPr>
          <w:spacing w:val="-3"/>
          <w:sz w:val="20"/>
        </w:rPr>
        <w:t xml:space="preserve"> </w:t>
      </w:r>
      <w:r>
        <w:rPr>
          <w:sz w:val="20"/>
        </w:rPr>
        <w:t>a</w:t>
      </w:r>
      <w:r>
        <w:rPr>
          <w:spacing w:val="-4"/>
          <w:sz w:val="20"/>
        </w:rPr>
        <w:t xml:space="preserve"> </w:t>
      </w:r>
      <w:r>
        <w:rPr>
          <w:sz w:val="20"/>
        </w:rPr>
        <w:t>civil</w:t>
      </w:r>
      <w:r>
        <w:rPr>
          <w:spacing w:val="-4"/>
          <w:sz w:val="20"/>
        </w:rPr>
        <w:t xml:space="preserve"> </w:t>
      </w:r>
      <w:r>
        <w:rPr>
          <w:sz w:val="20"/>
        </w:rPr>
        <w:t>judgment rendered against them for commission of fraud or a criminal offense in connection with obtaining, attempting</w:t>
      </w:r>
      <w:r>
        <w:rPr>
          <w:spacing w:val="-12"/>
          <w:sz w:val="20"/>
        </w:rPr>
        <w:t xml:space="preserve"> </w:t>
      </w:r>
      <w:r>
        <w:rPr>
          <w:sz w:val="20"/>
        </w:rPr>
        <w:t>to</w:t>
      </w:r>
      <w:r>
        <w:rPr>
          <w:spacing w:val="-12"/>
          <w:sz w:val="20"/>
        </w:rPr>
        <w:t xml:space="preserve"> </w:t>
      </w:r>
      <w:r>
        <w:rPr>
          <w:sz w:val="20"/>
        </w:rPr>
        <w:t>obtain,</w:t>
      </w:r>
      <w:r>
        <w:rPr>
          <w:spacing w:val="-9"/>
          <w:sz w:val="20"/>
        </w:rPr>
        <w:t xml:space="preserve"> </w:t>
      </w:r>
      <w:r>
        <w:rPr>
          <w:sz w:val="20"/>
        </w:rPr>
        <w:t>or</w:t>
      </w:r>
      <w:r>
        <w:rPr>
          <w:spacing w:val="-11"/>
          <w:sz w:val="20"/>
        </w:rPr>
        <w:t xml:space="preserve"> </w:t>
      </w:r>
      <w:r>
        <w:rPr>
          <w:sz w:val="20"/>
        </w:rPr>
        <w:t>performing</w:t>
      </w:r>
      <w:r>
        <w:rPr>
          <w:spacing w:val="-12"/>
          <w:sz w:val="20"/>
        </w:rPr>
        <w:t xml:space="preserve"> </w:t>
      </w:r>
      <w:r>
        <w:rPr>
          <w:sz w:val="20"/>
        </w:rPr>
        <w:t>a</w:t>
      </w:r>
      <w:r>
        <w:rPr>
          <w:spacing w:val="-9"/>
          <w:sz w:val="20"/>
        </w:rPr>
        <w:t xml:space="preserve"> </w:t>
      </w:r>
      <w:r>
        <w:rPr>
          <w:sz w:val="20"/>
        </w:rPr>
        <w:t>public</w:t>
      </w:r>
      <w:r>
        <w:rPr>
          <w:spacing w:val="-10"/>
          <w:sz w:val="20"/>
        </w:rPr>
        <w:t xml:space="preserve"> </w:t>
      </w:r>
      <w:r>
        <w:rPr>
          <w:sz w:val="20"/>
        </w:rPr>
        <w:t>(Federal,</w:t>
      </w:r>
      <w:r>
        <w:rPr>
          <w:spacing w:val="-9"/>
          <w:sz w:val="20"/>
        </w:rPr>
        <w:t xml:space="preserve"> </w:t>
      </w:r>
      <w:r>
        <w:rPr>
          <w:sz w:val="20"/>
        </w:rPr>
        <w:t>State</w:t>
      </w:r>
      <w:r>
        <w:rPr>
          <w:spacing w:val="-7"/>
          <w:sz w:val="20"/>
        </w:rPr>
        <w:t xml:space="preserve"> </w:t>
      </w:r>
      <w:r>
        <w:rPr>
          <w:sz w:val="20"/>
        </w:rPr>
        <w:t>or</w:t>
      </w:r>
      <w:r>
        <w:rPr>
          <w:spacing w:val="-8"/>
          <w:sz w:val="20"/>
        </w:rPr>
        <w:t xml:space="preserve"> </w:t>
      </w:r>
      <w:r>
        <w:rPr>
          <w:sz w:val="20"/>
        </w:rPr>
        <w:t>local)</w:t>
      </w:r>
      <w:r>
        <w:rPr>
          <w:spacing w:val="-10"/>
          <w:sz w:val="20"/>
        </w:rPr>
        <w:t xml:space="preserve"> </w:t>
      </w:r>
      <w:r>
        <w:rPr>
          <w:sz w:val="20"/>
        </w:rPr>
        <w:t>transaction</w:t>
      </w:r>
      <w:r>
        <w:rPr>
          <w:spacing w:val="-10"/>
          <w:sz w:val="20"/>
        </w:rPr>
        <w:t xml:space="preserve"> </w:t>
      </w:r>
      <w:r>
        <w:rPr>
          <w:sz w:val="20"/>
        </w:rPr>
        <w:t>or</w:t>
      </w:r>
      <w:r>
        <w:rPr>
          <w:spacing w:val="-11"/>
          <w:sz w:val="20"/>
        </w:rPr>
        <w:t xml:space="preserve"> </w:t>
      </w:r>
      <w:r>
        <w:rPr>
          <w:sz w:val="20"/>
        </w:rPr>
        <w:t>contract</w:t>
      </w:r>
      <w:r>
        <w:rPr>
          <w:spacing w:val="-11"/>
          <w:sz w:val="20"/>
        </w:rPr>
        <w:t xml:space="preserve"> </w:t>
      </w:r>
      <w:r>
        <w:rPr>
          <w:sz w:val="20"/>
        </w:rPr>
        <w:t>under</w:t>
      </w:r>
      <w:r>
        <w:rPr>
          <w:spacing w:val="-8"/>
          <w:sz w:val="20"/>
        </w:rPr>
        <w:t xml:space="preserve"> </w:t>
      </w:r>
      <w:r>
        <w:rPr>
          <w:sz w:val="20"/>
        </w:rPr>
        <w:t>a</w:t>
      </w:r>
      <w:r>
        <w:rPr>
          <w:spacing w:val="-12"/>
          <w:sz w:val="20"/>
        </w:rPr>
        <w:t xml:space="preserve"> </w:t>
      </w:r>
      <w:r>
        <w:rPr>
          <w:sz w:val="20"/>
        </w:rPr>
        <w:t>public transaction;</w:t>
      </w:r>
      <w:r>
        <w:rPr>
          <w:spacing w:val="-12"/>
          <w:sz w:val="20"/>
        </w:rPr>
        <w:t xml:space="preserve"> </w:t>
      </w:r>
      <w:r>
        <w:rPr>
          <w:sz w:val="20"/>
        </w:rPr>
        <w:t>violation</w:t>
      </w:r>
      <w:r>
        <w:rPr>
          <w:spacing w:val="-12"/>
          <w:sz w:val="20"/>
        </w:rPr>
        <w:t xml:space="preserve"> </w:t>
      </w:r>
      <w:r>
        <w:rPr>
          <w:sz w:val="20"/>
        </w:rPr>
        <w:t>of</w:t>
      </w:r>
      <w:r>
        <w:rPr>
          <w:spacing w:val="-11"/>
          <w:sz w:val="20"/>
        </w:rPr>
        <w:t xml:space="preserve"> </w:t>
      </w:r>
      <w:r>
        <w:rPr>
          <w:sz w:val="20"/>
        </w:rPr>
        <w:t>Federal</w:t>
      </w:r>
      <w:r>
        <w:rPr>
          <w:spacing w:val="-9"/>
          <w:sz w:val="20"/>
        </w:rPr>
        <w:t xml:space="preserve"> </w:t>
      </w:r>
      <w:r>
        <w:rPr>
          <w:sz w:val="20"/>
        </w:rPr>
        <w:t>or</w:t>
      </w:r>
      <w:r>
        <w:rPr>
          <w:spacing w:val="-11"/>
          <w:sz w:val="20"/>
        </w:rPr>
        <w:t xml:space="preserve"> </w:t>
      </w:r>
      <w:r>
        <w:rPr>
          <w:sz w:val="20"/>
        </w:rPr>
        <w:t>State</w:t>
      </w:r>
      <w:r>
        <w:rPr>
          <w:spacing w:val="-9"/>
          <w:sz w:val="20"/>
        </w:rPr>
        <w:t xml:space="preserve"> </w:t>
      </w:r>
      <w:r>
        <w:rPr>
          <w:sz w:val="20"/>
        </w:rPr>
        <w:t>antitrust</w:t>
      </w:r>
      <w:r>
        <w:rPr>
          <w:spacing w:val="-11"/>
          <w:sz w:val="20"/>
        </w:rPr>
        <w:t xml:space="preserve"> </w:t>
      </w:r>
      <w:r>
        <w:rPr>
          <w:sz w:val="20"/>
        </w:rPr>
        <w:t>statutes</w:t>
      </w:r>
      <w:r>
        <w:rPr>
          <w:spacing w:val="-10"/>
          <w:sz w:val="20"/>
        </w:rPr>
        <w:t xml:space="preserve"> </w:t>
      </w:r>
      <w:r>
        <w:rPr>
          <w:sz w:val="20"/>
        </w:rPr>
        <w:t>or</w:t>
      </w:r>
      <w:r>
        <w:rPr>
          <w:spacing w:val="-11"/>
          <w:sz w:val="20"/>
        </w:rPr>
        <w:t xml:space="preserve"> </w:t>
      </w:r>
      <w:r>
        <w:rPr>
          <w:sz w:val="20"/>
        </w:rPr>
        <w:t>commission</w:t>
      </w:r>
      <w:r>
        <w:rPr>
          <w:spacing w:val="-12"/>
          <w:sz w:val="20"/>
        </w:rPr>
        <w:t xml:space="preserve"> </w:t>
      </w:r>
      <w:r>
        <w:rPr>
          <w:sz w:val="20"/>
        </w:rPr>
        <w:t>of</w:t>
      </w:r>
      <w:r>
        <w:rPr>
          <w:spacing w:val="-9"/>
          <w:sz w:val="20"/>
        </w:rPr>
        <w:t xml:space="preserve"> </w:t>
      </w:r>
      <w:r>
        <w:rPr>
          <w:sz w:val="20"/>
        </w:rPr>
        <w:t>embezzlement,</w:t>
      </w:r>
      <w:r>
        <w:rPr>
          <w:spacing w:val="-12"/>
          <w:sz w:val="20"/>
        </w:rPr>
        <w:t xml:space="preserve"> </w:t>
      </w:r>
      <w:r>
        <w:rPr>
          <w:sz w:val="20"/>
        </w:rPr>
        <w:t>theft,</w:t>
      </w:r>
      <w:r>
        <w:rPr>
          <w:spacing w:val="-11"/>
          <w:sz w:val="20"/>
        </w:rPr>
        <w:t xml:space="preserve"> </w:t>
      </w:r>
      <w:r>
        <w:rPr>
          <w:sz w:val="20"/>
        </w:rPr>
        <w:t>forgery, bribery, falsification or destruction of records, making false statements, or receiving stolen property;</w:t>
      </w:r>
    </w:p>
    <w:p w14:paraId="01FF2C93" w14:textId="77777777" w:rsidR="00FE2C1B" w:rsidRDefault="00E97B9E">
      <w:pPr>
        <w:pStyle w:val="ListParagraph"/>
        <w:numPr>
          <w:ilvl w:val="1"/>
          <w:numId w:val="7"/>
        </w:numPr>
        <w:tabs>
          <w:tab w:val="left" w:pos="1347"/>
        </w:tabs>
        <w:spacing w:before="185"/>
        <w:ind w:right="390" w:firstLine="0"/>
        <w:jc w:val="both"/>
        <w:rPr>
          <w:sz w:val="20"/>
        </w:rPr>
      </w:pPr>
      <w:r>
        <w:rPr>
          <w:sz w:val="20"/>
        </w:rPr>
        <w:t>are not presently indicted for or otherwise criminally or civilly charged by a governmental entity (Federal, State or local) with commission of any of the offenses enumerated in paragraph (1)(b) of this certification; and</w:t>
      </w:r>
    </w:p>
    <w:p w14:paraId="355DAC04" w14:textId="77777777" w:rsidR="00FE2C1B" w:rsidRDefault="00E97B9E">
      <w:pPr>
        <w:pStyle w:val="ListParagraph"/>
        <w:numPr>
          <w:ilvl w:val="1"/>
          <w:numId w:val="7"/>
        </w:numPr>
        <w:tabs>
          <w:tab w:val="left" w:pos="1362"/>
        </w:tabs>
        <w:spacing w:before="184"/>
        <w:ind w:right="388" w:firstLine="0"/>
        <w:jc w:val="both"/>
        <w:rPr>
          <w:sz w:val="20"/>
        </w:rPr>
      </w:pPr>
      <w:r>
        <w:rPr>
          <w:sz w:val="20"/>
        </w:rPr>
        <w:t>have not within a three-year period preceding this application/proposal had one or more public transactions (Federal, State or local) terminated for cause or default.</w:t>
      </w:r>
    </w:p>
    <w:p w14:paraId="659CDA2A" w14:textId="77777777" w:rsidR="00FE2C1B" w:rsidRDefault="00E97B9E">
      <w:pPr>
        <w:pStyle w:val="ListParagraph"/>
        <w:numPr>
          <w:ilvl w:val="0"/>
          <w:numId w:val="7"/>
        </w:numPr>
        <w:tabs>
          <w:tab w:val="left" w:pos="960"/>
        </w:tabs>
        <w:spacing w:before="183"/>
        <w:ind w:left="1020" w:right="378" w:hanging="360"/>
        <w:jc w:val="both"/>
        <w:rPr>
          <w:sz w:val="20"/>
        </w:rPr>
      </w:pPr>
      <w:r>
        <w:rPr>
          <w:sz w:val="20"/>
        </w:rPr>
        <w:t>Where</w:t>
      </w:r>
      <w:r>
        <w:rPr>
          <w:spacing w:val="-5"/>
          <w:sz w:val="20"/>
        </w:rPr>
        <w:t xml:space="preserve"> </w:t>
      </w:r>
      <w:r>
        <w:rPr>
          <w:sz w:val="20"/>
        </w:rPr>
        <w:t>the</w:t>
      </w:r>
      <w:r>
        <w:rPr>
          <w:spacing w:val="-5"/>
          <w:sz w:val="20"/>
        </w:rPr>
        <w:t xml:space="preserve"> </w:t>
      </w:r>
      <w:r>
        <w:rPr>
          <w:sz w:val="20"/>
        </w:rPr>
        <w:t>prospective</w:t>
      </w:r>
      <w:r>
        <w:rPr>
          <w:spacing w:val="-3"/>
          <w:sz w:val="20"/>
        </w:rPr>
        <w:t xml:space="preserve"> </w:t>
      </w:r>
      <w:r>
        <w:rPr>
          <w:sz w:val="20"/>
        </w:rPr>
        <w:t>primary</w:t>
      </w:r>
      <w:r>
        <w:rPr>
          <w:spacing w:val="-3"/>
          <w:sz w:val="20"/>
        </w:rPr>
        <w:t xml:space="preserve"> </w:t>
      </w:r>
      <w:r>
        <w:rPr>
          <w:sz w:val="20"/>
        </w:rPr>
        <w:t>participant</w:t>
      </w:r>
      <w:r>
        <w:rPr>
          <w:spacing w:val="-5"/>
          <w:sz w:val="20"/>
        </w:rPr>
        <w:t xml:space="preserve"> </w:t>
      </w:r>
      <w:r>
        <w:rPr>
          <w:sz w:val="20"/>
        </w:rPr>
        <w:t>is</w:t>
      </w:r>
      <w:r>
        <w:rPr>
          <w:spacing w:val="-4"/>
          <w:sz w:val="20"/>
        </w:rPr>
        <w:t xml:space="preserve"> </w:t>
      </w:r>
      <w:r>
        <w:rPr>
          <w:sz w:val="20"/>
        </w:rPr>
        <w:t>unable</w:t>
      </w:r>
      <w:r>
        <w:rPr>
          <w:spacing w:val="-5"/>
          <w:sz w:val="20"/>
        </w:rPr>
        <w:t xml:space="preserve"> </w:t>
      </w:r>
      <w:r>
        <w:rPr>
          <w:sz w:val="20"/>
        </w:rPr>
        <w:t>to</w:t>
      </w:r>
      <w:r>
        <w:rPr>
          <w:spacing w:val="-5"/>
          <w:sz w:val="20"/>
        </w:rPr>
        <w:t xml:space="preserve"> </w:t>
      </w:r>
      <w:proofErr w:type="gramStart"/>
      <w:r>
        <w:rPr>
          <w:sz w:val="20"/>
        </w:rPr>
        <w:t>certify</w:t>
      </w:r>
      <w:r>
        <w:rPr>
          <w:spacing w:val="-4"/>
          <w:sz w:val="20"/>
        </w:rPr>
        <w:t xml:space="preserve"> </w:t>
      </w:r>
      <w:r>
        <w:rPr>
          <w:sz w:val="20"/>
        </w:rPr>
        <w:t>to</w:t>
      </w:r>
      <w:proofErr w:type="gramEnd"/>
      <w:r>
        <w:rPr>
          <w:spacing w:val="-5"/>
          <w:sz w:val="20"/>
        </w:rPr>
        <w:t xml:space="preserve"> </w:t>
      </w:r>
      <w:r>
        <w:rPr>
          <w:sz w:val="20"/>
        </w:rPr>
        <w:t>any</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statements</w:t>
      </w:r>
      <w:r>
        <w:rPr>
          <w:spacing w:val="-4"/>
          <w:sz w:val="20"/>
        </w:rPr>
        <w:t xml:space="preserve"> </w:t>
      </w:r>
      <w:r>
        <w:rPr>
          <w:sz w:val="20"/>
        </w:rPr>
        <w:t>in</w:t>
      </w:r>
      <w:r>
        <w:rPr>
          <w:spacing w:val="-5"/>
          <w:sz w:val="20"/>
        </w:rPr>
        <w:t xml:space="preserve"> </w:t>
      </w:r>
      <w:r>
        <w:rPr>
          <w:sz w:val="20"/>
        </w:rPr>
        <w:t>this</w:t>
      </w:r>
      <w:r>
        <w:rPr>
          <w:spacing w:val="-4"/>
          <w:sz w:val="20"/>
        </w:rPr>
        <w:t xml:space="preserve"> </w:t>
      </w:r>
      <w:r>
        <w:rPr>
          <w:sz w:val="20"/>
        </w:rPr>
        <w:t>certification, such prospective participant shall attach an explanation to this proposal.</w:t>
      </w:r>
    </w:p>
    <w:p w14:paraId="4D6A5D64" w14:textId="77777777" w:rsidR="00FE2C1B" w:rsidRDefault="00E97B9E">
      <w:pPr>
        <w:pStyle w:val="Heading4"/>
        <w:spacing w:before="184"/>
        <w:ind w:left="660" w:right="2032" w:firstLine="0"/>
      </w:pPr>
      <w:r>
        <w:t>Certification</w:t>
      </w:r>
      <w:r>
        <w:rPr>
          <w:spacing w:val="-6"/>
        </w:rPr>
        <w:t xml:space="preserve"> </w:t>
      </w:r>
      <w:r>
        <w:t>Regarding</w:t>
      </w:r>
      <w:r>
        <w:rPr>
          <w:spacing w:val="-7"/>
        </w:rPr>
        <w:t xml:space="preserve"> </w:t>
      </w:r>
      <w:r>
        <w:t>Debarment,</w:t>
      </w:r>
      <w:r>
        <w:rPr>
          <w:spacing w:val="-7"/>
        </w:rPr>
        <w:t xml:space="preserve"> </w:t>
      </w:r>
      <w:r>
        <w:t>Suspension,</w:t>
      </w:r>
      <w:r>
        <w:rPr>
          <w:spacing w:val="-8"/>
        </w:rPr>
        <w:t xml:space="preserve"> </w:t>
      </w:r>
      <w:r>
        <w:t>and</w:t>
      </w:r>
      <w:r>
        <w:rPr>
          <w:spacing w:val="-7"/>
        </w:rPr>
        <w:t xml:space="preserve"> </w:t>
      </w:r>
      <w:r>
        <w:t>Other</w:t>
      </w:r>
      <w:r>
        <w:rPr>
          <w:spacing w:val="-9"/>
        </w:rPr>
        <w:t xml:space="preserve"> </w:t>
      </w:r>
      <w:r>
        <w:t>Responsibility</w:t>
      </w:r>
      <w:r>
        <w:rPr>
          <w:spacing w:val="-7"/>
        </w:rPr>
        <w:t xml:space="preserve"> </w:t>
      </w:r>
      <w:r>
        <w:t>Matters Instructions for Certification – Primary Covered Transactions</w:t>
      </w:r>
    </w:p>
    <w:p w14:paraId="048DA0E5" w14:textId="77777777" w:rsidR="00FE2C1B" w:rsidRDefault="00E97B9E">
      <w:pPr>
        <w:pStyle w:val="ListParagraph"/>
        <w:numPr>
          <w:ilvl w:val="0"/>
          <w:numId w:val="6"/>
        </w:numPr>
        <w:tabs>
          <w:tab w:val="left" w:pos="1021"/>
        </w:tabs>
        <w:spacing w:before="185"/>
        <w:ind w:right="386"/>
        <w:jc w:val="both"/>
        <w:rPr>
          <w:sz w:val="20"/>
        </w:rPr>
      </w:pPr>
      <w:r>
        <w:rPr>
          <w:sz w:val="20"/>
        </w:rPr>
        <w:t>By signing and submitting the certification signature page with this proposal, the prospective primary participant is providing the certification set out below.</w:t>
      </w:r>
    </w:p>
    <w:p w14:paraId="48622351" w14:textId="77777777" w:rsidR="00FE2C1B" w:rsidRDefault="00E97B9E">
      <w:pPr>
        <w:pStyle w:val="ListParagraph"/>
        <w:numPr>
          <w:ilvl w:val="0"/>
          <w:numId w:val="6"/>
        </w:numPr>
        <w:tabs>
          <w:tab w:val="left" w:pos="1021"/>
        </w:tabs>
        <w:spacing w:before="184"/>
        <w:ind w:right="382"/>
        <w:jc w:val="both"/>
        <w:rPr>
          <w:sz w:val="20"/>
        </w:rPr>
      </w:pPr>
      <w:r>
        <w:rPr>
          <w:sz w:val="20"/>
        </w:rPr>
        <w:t>The inability of a person to provide the certification required below will not necessarily result in denial</w:t>
      </w:r>
      <w:r>
        <w:rPr>
          <w:spacing w:val="-1"/>
          <w:sz w:val="20"/>
        </w:rPr>
        <w:t xml:space="preserve"> </w:t>
      </w:r>
      <w:r>
        <w:rPr>
          <w:sz w:val="20"/>
        </w:rPr>
        <w:t>of participation</w:t>
      </w:r>
      <w:r>
        <w:rPr>
          <w:spacing w:val="-6"/>
          <w:sz w:val="20"/>
        </w:rPr>
        <w:t xml:space="preserve"> </w:t>
      </w:r>
      <w:r>
        <w:rPr>
          <w:sz w:val="20"/>
        </w:rPr>
        <w:t>in</w:t>
      </w:r>
      <w:r>
        <w:rPr>
          <w:spacing w:val="-8"/>
          <w:sz w:val="20"/>
        </w:rPr>
        <w:t xml:space="preserve"> </w:t>
      </w:r>
      <w:r>
        <w:rPr>
          <w:sz w:val="20"/>
        </w:rPr>
        <w:t>this</w:t>
      </w:r>
      <w:r>
        <w:rPr>
          <w:spacing w:val="-6"/>
          <w:sz w:val="20"/>
        </w:rPr>
        <w:t xml:space="preserve"> </w:t>
      </w:r>
      <w:r>
        <w:rPr>
          <w:sz w:val="20"/>
        </w:rPr>
        <w:t>covered</w:t>
      </w:r>
      <w:r>
        <w:rPr>
          <w:spacing w:val="-5"/>
          <w:sz w:val="20"/>
        </w:rPr>
        <w:t xml:space="preserve"> </w:t>
      </w:r>
      <w:r>
        <w:rPr>
          <w:sz w:val="20"/>
        </w:rPr>
        <w:t>transaction.</w:t>
      </w:r>
      <w:r>
        <w:rPr>
          <w:spacing w:val="-7"/>
          <w:sz w:val="20"/>
        </w:rPr>
        <w:t xml:space="preserve"> </w:t>
      </w:r>
      <w:r>
        <w:rPr>
          <w:sz w:val="20"/>
        </w:rPr>
        <w:t>The</w:t>
      </w:r>
      <w:r>
        <w:rPr>
          <w:spacing w:val="-8"/>
          <w:sz w:val="20"/>
        </w:rPr>
        <w:t xml:space="preserve"> </w:t>
      </w:r>
      <w:r>
        <w:rPr>
          <w:sz w:val="20"/>
        </w:rPr>
        <w:t>prospective</w:t>
      </w:r>
      <w:r>
        <w:rPr>
          <w:spacing w:val="-8"/>
          <w:sz w:val="20"/>
        </w:rPr>
        <w:t xml:space="preserve"> </w:t>
      </w:r>
      <w:r>
        <w:rPr>
          <w:sz w:val="20"/>
        </w:rPr>
        <w:t>participant</w:t>
      </w:r>
      <w:r>
        <w:rPr>
          <w:spacing w:val="-7"/>
          <w:sz w:val="20"/>
        </w:rPr>
        <w:t xml:space="preserve"> </w:t>
      </w:r>
      <w:r>
        <w:rPr>
          <w:sz w:val="20"/>
        </w:rPr>
        <w:t>shall</w:t>
      </w:r>
      <w:r>
        <w:rPr>
          <w:spacing w:val="-8"/>
          <w:sz w:val="20"/>
        </w:rPr>
        <w:t xml:space="preserve"> </w:t>
      </w:r>
      <w:r>
        <w:rPr>
          <w:sz w:val="20"/>
        </w:rPr>
        <w:t>submit</w:t>
      </w:r>
      <w:r>
        <w:rPr>
          <w:spacing w:val="-7"/>
          <w:sz w:val="20"/>
        </w:rPr>
        <w:t xml:space="preserve"> </w:t>
      </w:r>
      <w:r>
        <w:rPr>
          <w:sz w:val="20"/>
        </w:rPr>
        <w:t>an</w:t>
      </w:r>
      <w:r>
        <w:rPr>
          <w:spacing w:val="-8"/>
          <w:sz w:val="20"/>
        </w:rPr>
        <w:t xml:space="preserve"> </w:t>
      </w:r>
      <w:r>
        <w:rPr>
          <w:sz w:val="20"/>
        </w:rPr>
        <w:t>explanation</w:t>
      </w:r>
      <w:r>
        <w:rPr>
          <w:spacing w:val="-6"/>
          <w:sz w:val="20"/>
        </w:rPr>
        <w:t xml:space="preserve"> </w:t>
      </w:r>
      <w:r>
        <w:rPr>
          <w:sz w:val="20"/>
        </w:rPr>
        <w:t>of</w:t>
      </w:r>
      <w:r>
        <w:rPr>
          <w:spacing w:val="-8"/>
          <w:sz w:val="20"/>
        </w:rPr>
        <w:t xml:space="preserve"> </w:t>
      </w:r>
      <w:r>
        <w:rPr>
          <w:sz w:val="20"/>
        </w:rPr>
        <w:t>why</w:t>
      </w:r>
      <w:r>
        <w:rPr>
          <w:spacing w:val="-7"/>
          <w:sz w:val="20"/>
        </w:rPr>
        <w:t xml:space="preserve"> </w:t>
      </w:r>
      <w:r>
        <w:rPr>
          <w:sz w:val="20"/>
        </w:rPr>
        <w:t xml:space="preserve">it cannot provide the certification set out below. The certification or explanation will be considered in </w:t>
      </w:r>
      <w:r>
        <w:rPr>
          <w:spacing w:val="-2"/>
          <w:sz w:val="20"/>
        </w:rPr>
        <w:t>connection</w:t>
      </w:r>
      <w:r>
        <w:rPr>
          <w:spacing w:val="-3"/>
          <w:sz w:val="20"/>
        </w:rPr>
        <w:t xml:space="preserve"> </w:t>
      </w:r>
      <w:r>
        <w:rPr>
          <w:spacing w:val="-2"/>
          <w:sz w:val="20"/>
        </w:rPr>
        <w:t>with the</w:t>
      </w:r>
      <w:r>
        <w:rPr>
          <w:spacing w:val="-3"/>
          <w:sz w:val="20"/>
        </w:rPr>
        <w:t xml:space="preserve"> </w:t>
      </w:r>
      <w:r>
        <w:rPr>
          <w:spacing w:val="-2"/>
          <w:sz w:val="20"/>
        </w:rPr>
        <w:t>department</w:t>
      </w:r>
      <w:r>
        <w:rPr>
          <w:spacing w:val="-3"/>
          <w:sz w:val="20"/>
        </w:rPr>
        <w:t xml:space="preserve"> </w:t>
      </w:r>
      <w:r>
        <w:rPr>
          <w:spacing w:val="-2"/>
          <w:sz w:val="20"/>
        </w:rPr>
        <w:t>or agency's</w:t>
      </w:r>
      <w:r>
        <w:rPr>
          <w:spacing w:val="-3"/>
          <w:sz w:val="20"/>
        </w:rPr>
        <w:t xml:space="preserve"> </w:t>
      </w:r>
      <w:r>
        <w:rPr>
          <w:spacing w:val="-2"/>
          <w:sz w:val="20"/>
        </w:rPr>
        <w:t>determination</w:t>
      </w:r>
      <w:r>
        <w:rPr>
          <w:spacing w:val="-3"/>
          <w:sz w:val="20"/>
        </w:rPr>
        <w:t xml:space="preserve"> </w:t>
      </w:r>
      <w:r>
        <w:rPr>
          <w:spacing w:val="-2"/>
          <w:sz w:val="20"/>
        </w:rPr>
        <w:t>whether</w:t>
      </w:r>
      <w:r>
        <w:rPr>
          <w:spacing w:val="-5"/>
          <w:sz w:val="20"/>
        </w:rPr>
        <w:t xml:space="preserve"> </w:t>
      </w:r>
      <w:r>
        <w:rPr>
          <w:spacing w:val="-2"/>
          <w:sz w:val="20"/>
        </w:rPr>
        <w:t>to</w:t>
      </w:r>
      <w:r>
        <w:rPr>
          <w:spacing w:val="-3"/>
          <w:sz w:val="20"/>
        </w:rPr>
        <w:t xml:space="preserve"> </w:t>
      </w:r>
      <w:proofErr w:type="gramStart"/>
      <w:r>
        <w:rPr>
          <w:spacing w:val="-2"/>
          <w:sz w:val="20"/>
        </w:rPr>
        <w:t>enter into</w:t>
      </w:r>
      <w:proofErr w:type="gramEnd"/>
      <w:r>
        <w:rPr>
          <w:spacing w:val="-3"/>
          <w:sz w:val="20"/>
        </w:rPr>
        <w:t xml:space="preserve"> </w:t>
      </w:r>
      <w:r>
        <w:rPr>
          <w:spacing w:val="-2"/>
          <w:sz w:val="20"/>
        </w:rPr>
        <w:t>this</w:t>
      </w:r>
      <w:r>
        <w:rPr>
          <w:spacing w:val="-3"/>
          <w:sz w:val="20"/>
        </w:rPr>
        <w:t xml:space="preserve"> </w:t>
      </w:r>
      <w:r>
        <w:rPr>
          <w:spacing w:val="-2"/>
          <w:sz w:val="20"/>
        </w:rPr>
        <w:t xml:space="preserve">transaction. However, </w:t>
      </w:r>
      <w:r>
        <w:rPr>
          <w:sz w:val="20"/>
        </w:rPr>
        <w:t>failure of the prospective primary participant to furnish a certification or an explanation shall disqualify such person from participation in this transaction.</w:t>
      </w:r>
    </w:p>
    <w:p w14:paraId="77F1C81E" w14:textId="77777777" w:rsidR="00FE2C1B" w:rsidRDefault="00E97B9E">
      <w:pPr>
        <w:pStyle w:val="ListParagraph"/>
        <w:numPr>
          <w:ilvl w:val="0"/>
          <w:numId w:val="6"/>
        </w:numPr>
        <w:tabs>
          <w:tab w:val="left" w:pos="1021"/>
        </w:tabs>
        <w:spacing w:before="185"/>
        <w:ind w:right="380"/>
        <w:jc w:val="both"/>
        <w:rPr>
          <w:sz w:val="20"/>
        </w:rPr>
      </w:pPr>
      <w:r>
        <w:rPr>
          <w:sz w:val="20"/>
        </w:rPr>
        <w:t xml:space="preserve">The certification in this clause is a material representation of fact upon which reliance was placed when the department or agency determined to </w:t>
      </w:r>
      <w:proofErr w:type="gramStart"/>
      <w:r>
        <w:rPr>
          <w:sz w:val="20"/>
        </w:rPr>
        <w:t>enter into</w:t>
      </w:r>
      <w:proofErr w:type="gramEnd"/>
      <w:r>
        <w:rPr>
          <w:sz w:val="20"/>
        </w:rPr>
        <w:t xml:space="preserve"> this transaction. If it is later determined that the prospective primary participant knowingly rendered an erroneous certification, in addition to other remedies</w:t>
      </w:r>
      <w:r>
        <w:rPr>
          <w:spacing w:val="-6"/>
          <w:sz w:val="20"/>
        </w:rPr>
        <w:t xml:space="preserve"> </w:t>
      </w:r>
      <w:r>
        <w:rPr>
          <w:sz w:val="20"/>
        </w:rPr>
        <w:t>available</w:t>
      </w:r>
      <w:r>
        <w:rPr>
          <w:spacing w:val="-7"/>
          <w:sz w:val="20"/>
        </w:rPr>
        <w:t xml:space="preserve"> </w:t>
      </w:r>
      <w:r>
        <w:rPr>
          <w:sz w:val="20"/>
        </w:rPr>
        <w:t>to</w:t>
      </w:r>
      <w:r>
        <w:rPr>
          <w:spacing w:val="-9"/>
          <w:sz w:val="20"/>
        </w:rPr>
        <w:t xml:space="preserve"> </w:t>
      </w:r>
      <w:r>
        <w:rPr>
          <w:sz w:val="20"/>
        </w:rPr>
        <w:t>the</w:t>
      </w:r>
      <w:r>
        <w:rPr>
          <w:spacing w:val="-7"/>
          <w:sz w:val="20"/>
        </w:rPr>
        <w:t xml:space="preserve"> </w:t>
      </w:r>
      <w:r>
        <w:rPr>
          <w:sz w:val="20"/>
        </w:rPr>
        <w:t>Federal</w:t>
      </w:r>
      <w:r>
        <w:rPr>
          <w:spacing w:val="-10"/>
          <w:sz w:val="20"/>
        </w:rPr>
        <w:t xml:space="preserve"> </w:t>
      </w:r>
      <w:r>
        <w:rPr>
          <w:sz w:val="20"/>
        </w:rPr>
        <w:t>Government,</w:t>
      </w:r>
      <w:r>
        <w:rPr>
          <w:spacing w:val="-7"/>
          <w:sz w:val="20"/>
        </w:rPr>
        <w:t xml:space="preserve"> </w:t>
      </w:r>
      <w:r>
        <w:rPr>
          <w:sz w:val="20"/>
        </w:rPr>
        <w:t>the</w:t>
      </w:r>
      <w:r>
        <w:rPr>
          <w:spacing w:val="-7"/>
          <w:sz w:val="20"/>
        </w:rPr>
        <w:t xml:space="preserve"> </w:t>
      </w:r>
      <w:r>
        <w:rPr>
          <w:sz w:val="20"/>
        </w:rPr>
        <w:t>department</w:t>
      </w:r>
      <w:r>
        <w:rPr>
          <w:spacing w:val="-7"/>
          <w:sz w:val="20"/>
        </w:rPr>
        <w:t xml:space="preserve"> </w:t>
      </w:r>
      <w:r>
        <w:rPr>
          <w:sz w:val="20"/>
        </w:rPr>
        <w:t>or</w:t>
      </w:r>
      <w:r>
        <w:rPr>
          <w:spacing w:val="-6"/>
          <w:sz w:val="20"/>
        </w:rPr>
        <w:t xml:space="preserve"> </w:t>
      </w:r>
      <w:r>
        <w:rPr>
          <w:sz w:val="20"/>
        </w:rPr>
        <w:t>agency</w:t>
      </w:r>
      <w:r>
        <w:rPr>
          <w:spacing w:val="-8"/>
          <w:sz w:val="20"/>
        </w:rPr>
        <w:t xml:space="preserve"> </w:t>
      </w:r>
      <w:r>
        <w:rPr>
          <w:sz w:val="20"/>
        </w:rPr>
        <w:t>may</w:t>
      </w:r>
      <w:r>
        <w:rPr>
          <w:spacing w:val="-5"/>
          <w:sz w:val="20"/>
        </w:rPr>
        <w:t xml:space="preserve"> </w:t>
      </w:r>
      <w:r>
        <w:rPr>
          <w:sz w:val="20"/>
        </w:rPr>
        <w:t>terminate</w:t>
      </w:r>
      <w:r>
        <w:rPr>
          <w:spacing w:val="-7"/>
          <w:sz w:val="20"/>
        </w:rPr>
        <w:t xml:space="preserve"> </w:t>
      </w:r>
      <w:r>
        <w:rPr>
          <w:sz w:val="20"/>
        </w:rPr>
        <w:t>this</w:t>
      </w:r>
      <w:r>
        <w:rPr>
          <w:spacing w:val="-8"/>
          <w:sz w:val="20"/>
        </w:rPr>
        <w:t xml:space="preserve"> </w:t>
      </w:r>
      <w:r>
        <w:rPr>
          <w:sz w:val="20"/>
        </w:rPr>
        <w:t>transaction for cause or default.</w:t>
      </w:r>
    </w:p>
    <w:p w14:paraId="1197241B" w14:textId="77777777" w:rsidR="00FE2C1B" w:rsidRDefault="00E97B9E">
      <w:pPr>
        <w:pStyle w:val="ListParagraph"/>
        <w:numPr>
          <w:ilvl w:val="0"/>
          <w:numId w:val="6"/>
        </w:numPr>
        <w:tabs>
          <w:tab w:val="left" w:pos="1021"/>
        </w:tabs>
        <w:spacing w:before="182"/>
        <w:ind w:right="388"/>
        <w:jc w:val="both"/>
        <w:rPr>
          <w:sz w:val="20"/>
        </w:rPr>
      </w:pPr>
      <w:r>
        <w:rPr>
          <w:sz w:val="20"/>
        </w:rPr>
        <w:t xml:space="preserve">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w:t>
      </w:r>
      <w:r>
        <w:rPr>
          <w:spacing w:val="-2"/>
          <w:sz w:val="20"/>
        </w:rPr>
        <w:t>circumstances.</w:t>
      </w:r>
    </w:p>
    <w:p w14:paraId="6E50E75D" w14:textId="77777777" w:rsidR="00FE2C1B" w:rsidRDefault="00E97B9E">
      <w:pPr>
        <w:pStyle w:val="ListParagraph"/>
        <w:numPr>
          <w:ilvl w:val="0"/>
          <w:numId w:val="6"/>
        </w:numPr>
        <w:tabs>
          <w:tab w:val="left" w:pos="1021"/>
        </w:tabs>
        <w:spacing w:before="184"/>
        <w:ind w:right="382"/>
        <w:jc w:val="both"/>
        <w:rPr>
          <w:sz w:val="20"/>
        </w:rPr>
      </w:pPr>
      <w:r>
        <w:rPr>
          <w:sz w:val="20"/>
        </w:rPr>
        <w:t>The terms covered transaction, debarred, suspended, ineligible, lower tier covered transaction, participants, person, primary covered</w:t>
      </w:r>
      <w:r>
        <w:rPr>
          <w:spacing w:val="-1"/>
          <w:sz w:val="20"/>
        </w:rPr>
        <w:t xml:space="preserve"> </w:t>
      </w:r>
      <w:r>
        <w:rPr>
          <w:sz w:val="20"/>
        </w:rPr>
        <w:t>transaction, principal, proposal, and</w:t>
      </w:r>
      <w:r>
        <w:rPr>
          <w:spacing w:val="-1"/>
          <w:sz w:val="20"/>
        </w:rPr>
        <w:t xml:space="preserve"> </w:t>
      </w:r>
      <w:r>
        <w:rPr>
          <w:sz w:val="20"/>
        </w:rPr>
        <w:t>voluntarily excluded, as used in this clause, have the meanings set out in the Definitions and Coverage sections of the rules implementing</w:t>
      </w:r>
      <w:r>
        <w:rPr>
          <w:spacing w:val="-4"/>
          <w:sz w:val="20"/>
        </w:rPr>
        <w:t xml:space="preserve"> </w:t>
      </w:r>
      <w:r>
        <w:rPr>
          <w:sz w:val="20"/>
        </w:rPr>
        <w:t>Executive</w:t>
      </w:r>
      <w:r>
        <w:rPr>
          <w:spacing w:val="-5"/>
          <w:sz w:val="20"/>
        </w:rPr>
        <w:t xml:space="preserve"> </w:t>
      </w:r>
      <w:r>
        <w:rPr>
          <w:sz w:val="20"/>
        </w:rPr>
        <w:t>Order</w:t>
      </w:r>
      <w:r>
        <w:rPr>
          <w:spacing w:val="-6"/>
          <w:sz w:val="20"/>
        </w:rPr>
        <w:t xml:space="preserve"> </w:t>
      </w:r>
      <w:r>
        <w:rPr>
          <w:sz w:val="20"/>
        </w:rPr>
        <w:t>12549.</w:t>
      </w:r>
      <w:r>
        <w:rPr>
          <w:spacing w:val="-4"/>
          <w:sz w:val="20"/>
        </w:rPr>
        <w:t xml:space="preserve"> </w:t>
      </w:r>
      <w:r>
        <w:rPr>
          <w:sz w:val="20"/>
        </w:rPr>
        <w:t>You</w:t>
      </w:r>
      <w:r>
        <w:rPr>
          <w:spacing w:val="-5"/>
          <w:sz w:val="20"/>
        </w:rPr>
        <w:t xml:space="preserve"> </w:t>
      </w:r>
      <w:r>
        <w:rPr>
          <w:sz w:val="20"/>
        </w:rPr>
        <w:t>may</w:t>
      </w:r>
      <w:r>
        <w:rPr>
          <w:spacing w:val="-6"/>
          <w:sz w:val="20"/>
        </w:rPr>
        <w:t xml:space="preserve"> </w:t>
      </w:r>
      <w:r>
        <w:rPr>
          <w:sz w:val="20"/>
        </w:rPr>
        <w:t>contact</w:t>
      </w:r>
      <w:r>
        <w:rPr>
          <w:spacing w:val="-6"/>
          <w:sz w:val="20"/>
        </w:rPr>
        <w:t xml:space="preserve"> </w:t>
      </w:r>
      <w:r>
        <w:rPr>
          <w:sz w:val="20"/>
        </w:rPr>
        <w:t>the</w:t>
      </w:r>
      <w:r>
        <w:rPr>
          <w:spacing w:val="-5"/>
          <w:sz w:val="20"/>
        </w:rPr>
        <w:t xml:space="preserve"> </w:t>
      </w:r>
      <w:r>
        <w:rPr>
          <w:sz w:val="20"/>
        </w:rPr>
        <w:t>department</w:t>
      </w:r>
      <w:r>
        <w:rPr>
          <w:spacing w:val="-5"/>
          <w:sz w:val="20"/>
        </w:rPr>
        <w:t xml:space="preserve"> </w:t>
      </w:r>
      <w:r>
        <w:rPr>
          <w:sz w:val="20"/>
        </w:rPr>
        <w:t>or</w:t>
      </w:r>
      <w:r>
        <w:rPr>
          <w:spacing w:val="-4"/>
          <w:sz w:val="20"/>
        </w:rPr>
        <w:t xml:space="preserve"> </w:t>
      </w:r>
      <w:r>
        <w:rPr>
          <w:sz w:val="20"/>
        </w:rPr>
        <w:t>agency</w:t>
      </w:r>
      <w:r>
        <w:rPr>
          <w:spacing w:val="-5"/>
          <w:sz w:val="20"/>
        </w:rPr>
        <w:t xml:space="preserve"> </w:t>
      </w:r>
      <w:r>
        <w:rPr>
          <w:sz w:val="20"/>
        </w:rPr>
        <w:t>to</w:t>
      </w:r>
      <w:r>
        <w:rPr>
          <w:spacing w:val="-7"/>
          <w:sz w:val="20"/>
        </w:rPr>
        <w:t xml:space="preserve"> </w:t>
      </w:r>
      <w:r>
        <w:rPr>
          <w:sz w:val="20"/>
        </w:rPr>
        <w:t>which</w:t>
      </w:r>
      <w:r>
        <w:rPr>
          <w:spacing w:val="-4"/>
          <w:sz w:val="20"/>
        </w:rPr>
        <w:t xml:space="preserve"> </w:t>
      </w:r>
      <w:r>
        <w:rPr>
          <w:sz w:val="20"/>
        </w:rPr>
        <w:t>this</w:t>
      </w:r>
      <w:r>
        <w:rPr>
          <w:spacing w:val="-3"/>
          <w:sz w:val="20"/>
        </w:rPr>
        <w:t xml:space="preserve"> </w:t>
      </w:r>
      <w:r>
        <w:rPr>
          <w:sz w:val="20"/>
        </w:rPr>
        <w:t>proposal is being submitted for assistance in obtaining a copy of those regulations.</w:t>
      </w:r>
    </w:p>
    <w:p w14:paraId="30C8C689" w14:textId="77777777" w:rsidR="00FE2C1B" w:rsidRDefault="00E97B9E">
      <w:pPr>
        <w:pStyle w:val="ListParagraph"/>
        <w:numPr>
          <w:ilvl w:val="0"/>
          <w:numId w:val="6"/>
        </w:numPr>
        <w:tabs>
          <w:tab w:val="left" w:pos="1021"/>
        </w:tabs>
        <w:spacing w:before="185"/>
        <w:ind w:right="380"/>
        <w:jc w:val="both"/>
        <w:rPr>
          <w:sz w:val="20"/>
        </w:rPr>
      </w:pPr>
      <w:r>
        <w:rPr>
          <w:sz w:val="20"/>
        </w:rPr>
        <w:t>The</w:t>
      </w:r>
      <w:r>
        <w:rPr>
          <w:spacing w:val="-14"/>
          <w:sz w:val="20"/>
        </w:rPr>
        <w:t xml:space="preserve"> </w:t>
      </w:r>
      <w:r>
        <w:rPr>
          <w:sz w:val="20"/>
        </w:rPr>
        <w:t>prospective</w:t>
      </w:r>
      <w:r>
        <w:rPr>
          <w:spacing w:val="-12"/>
          <w:sz w:val="20"/>
        </w:rPr>
        <w:t xml:space="preserve"> </w:t>
      </w:r>
      <w:r>
        <w:rPr>
          <w:sz w:val="20"/>
        </w:rPr>
        <w:t>primary</w:t>
      </w:r>
      <w:r>
        <w:rPr>
          <w:spacing w:val="-12"/>
          <w:sz w:val="20"/>
        </w:rPr>
        <w:t xml:space="preserve"> </w:t>
      </w:r>
      <w:r>
        <w:rPr>
          <w:sz w:val="20"/>
        </w:rPr>
        <w:t>participant</w:t>
      </w:r>
      <w:r>
        <w:rPr>
          <w:spacing w:val="-12"/>
          <w:sz w:val="20"/>
        </w:rPr>
        <w:t xml:space="preserve"> </w:t>
      </w:r>
      <w:r>
        <w:rPr>
          <w:sz w:val="20"/>
        </w:rPr>
        <w:t>agrees</w:t>
      </w:r>
      <w:r>
        <w:rPr>
          <w:spacing w:val="-10"/>
          <w:sz w:val="20"/>
        </w:rPr>
        <w:t xml:space="preserve"> </w:t>
      </w:r>
      <w:r>
        <w:rPr>
          <w:sz w:val="20"/>
        </w:rPr>
        <w:t>by</w:t>
      </w:r>
      <w:r>
        <w:rPr>
          <w:spacing w:val="-13"/>
          <w:sz w:val="20"/>
        </w:rPr>
        <w:t xml:space="preserve"> </w:t>
      </w:r>
      <w:r>
        <w:rPr>
          <w:sz w:val="20"/>
        </w:rPr>
        <w:t>submitting</w:t>
      </w:r>
      <w:r>
        <w:rPr>
          <w:spacing w:val="-14"/>
          <w:sz w:val="20"/>
        </w:rPr>
        <w:t xml:space="preserve"> </w:t>
      </w:r>
      <w:r>
        <w:rPr>
          <w:sz w:val="20"/>
        </w:rPr>
        <w:t>this</w:t>
      </w:r>
      <w:r>
        <w:rPr>
          <w:spacing w:val="-10"/>
          <w:sz w:val="20"/>
        </w:rPr>
        <w:t xml:space="preserve"> </w:t>
      </w:r>
      <w:r>
        <w:rPr>
          <w:sz w:val="20"/>
        </w:rPr>
        <w:t>proposal</w:t>
      </w:r>
      <w:r>
        <w:rPr>
          <w:spacing w:val="-13"/>
          <w:sz w:val="20"/>
        </w:rPr>
        <w:t xml:space="preserve"> </w:t>
      </w:r>
      <w:r>
        <w:rPr>
          <w:sz w:val="20"/>
        </w:rPr>
        <w:t>that,</w:t>
      </w:r>
      <w:r>
        <w:rPr>
          <w:spacing w:val="-14"/>
          <w:sz w:val="20"/>
        </w:rPr>
        <w:t xml:space="preserve"> </w:t>
      </w:r>
      <w:r>
        <w:rPr>
          <w:sz w:val="20"/>
        </w:rPr>
        <w:t>should</w:t>
      </w:r>
      <w:r>
        <w:rPr>
          <w:spacing w:val="-7"/>
          <w:sz w:val="20"/>
        </w:rPr>
        <w:t xml:space="preserve"> </w:t>
      </w:r>
      <w:r>
        <w:rPr>
          <w:sz w:val="20"/>
        </w:rPr>
        <w:t>the</w:t>
      </w:r>
      <w:r>
        <w:rPr>
          <w:spacing w:val="-12"/>
          <w:sz w:val="20"/>
        </w:rPr>
        <w:t xml:space="preserve"> </w:t>
      </w:r>
      <w:r>
        <w:rPr>
          <w:sz w:val="20"/>
        </w:rPr>
        <w:t>proposed</w:t>
      </w:r>
      <w:r>
        <w:rPr>
          <w:spacing w:val="-14"/>
          <w:sz w:val="20"/>
        </w:rPr>
        <w:t xml:space="preserve"> </w:t>
      </w:r>
      <w:r>
        <w:rPr>
          <w:sz w:val="20"/>
        </w:rPr>
        <w:t xml:space="preserve">covered transaction be </w:t>
      </w:r>
      <w:proofErr w:type="gramStart"/>
      <w:r>
        <w:rPr>
          <w:sz w:val="20"/>
        </w:rPr>
        <w:t>entered into</w:t>
      </w:r>
      <w:proofErr w:type="gramEnd"/>
      <w:r>
        <w:rPr>
          <w:sz w:val="20"/>
        </w:rPr>
        <w:t>, it shall not knowingly enter into any lower tier covered transaction with a person</w:t>
      </w:r>
      <w:r>
        <w:rPr>
          <w:spacing w:val="-14"/>
          <w:sz w:val="20"/>
        </w:rPr>
        <w:t xml:space="preserve"> </w:t>
      </w:r>
      <w:r>
        <w:rPr>
          <w:sz w:val="20"/>
        </w:rPr>
        <w:t>who</w:t>
      </w:r>
      <w:r>
        <w:rPr>
          <w:spacing w:val="-14"/>
          <w:sz w:val="20"/>
        </w:rPr>
        <w:t xml:space="preserve"> </w:t>
      </w:r>
      <w:r>
        <w:rPr>
          <w:sz w:val="20"/>
        </w:rPr>
        <w:t>is</w:t>
      </w:r>
      <w:r>
        <w:rPr>
          <w:spacing w:val="-14"/>
          <w:sz w:val="20"/>
        </w:rPr>
        <w:t xml:space="preserve"> </w:t>
      </w:r>
      <w:r>
        <w:rPr>
          <w:sz w:val="20"/>
        </w:rPr>
        <w:t>proposed</w:t>
      </w:r>
      <w:r>
        <w:rPr>
          <w:spacing w:val="-14"/>
          <w:sz w:val="20"/>
        </w:rPr>
        <w:t xml:space="preserve"> </w:t>
      </w:r>
      <w:r>
        <w:rPr>
          <w:sz w:val="20"/>
        </w:rPr>
        <w:t>for</w:t>
      </w:r>
      <w:r>
        <w:rPr>
          <w:spacing w:val="-14"/>
          <w:sz w:val="20"/>
        </w:rPr>
        <w:t xml:space="preserve"> </w:t>
      </w:r>
      <w:r>
        <w:rPr>
          <w:sz w:val="20"/>
        </w:rPr>
        <w:t>debarment</w:t>
      </w:r>
      <w:r>
        <w:rPr>
          <w:spacing w:val="-14"/>
          <w:sz w:val="20"/>
        </w:rPr>
        <w:t xml:space="preserve"> </w:t>
      </w:r>
      <w:r>
        <w:rPr>
          <w:sz w:val="20"/>
        </w:rPr>
        <w:t>under</w:t>
      </w:r>
      <w:r>
        <w:rPr>
          <w:spacing w:val="-14"/>
          <w:sz w:val="20"/>
        </w:rPr>
        <w:t xml:space="preserve"> </w:t>
      </w:r>
      <w:r>
        <w:rPr>
          <w:sz w:val="20"/>
        </w:rPr>
        <w:t>48</w:t>
      </w:r>
      <w:r>
        <w:rPr>
          <w:spacing w:val="-14"/>
          <w:sz w:val="20"/>
        </w:rPr>
        <w:t xml:space="preserve"> </w:t>
      </w:r>
      <w:r>
        <w:rPr>
          <w:sz w:val="20"/>
        </w:rPr>
        <w:t>CFR</w:t>
      </w:r>
      <w:r>
        <w:rPr>
          <w:spacing w:val="-14"/>
          <w:sz w:val="20"/>
        </w:rPr>
        <w:t xml:space="preserve"> </w:t>
      </w:r>
      <w:r>
        <w:rPr>
          <w:sz w:val="20"/>
        </w:rPr>
        <w:t>Part</w:t>
      </w:r>
      <w:r>
        <w:rPr>
          <w:spacing w:val="-13"/>
          <w:sz w:val="20"/>
        </w:rPr>
        <w:t xml:space="preserve"> </w:t>
      </w:r>
      <w:r>
        <w:rPr>
          <w:sz w:val="20"/>
        </w:rPr>
        <w:t>9,</w:t>
      </w:r>
      <w:r>
        <w:rPr>
          <w:spacing w:val="-14"/>
          <w:sz w:val="20"/>
        </w:rPr>
        <w:t xml:space="preserve"> </w:t>
      </w:r>
      <w:r>
        <w:rPr>
          <w:sz w:val="20"/>
        </w:rPr>
        <w:t>Subpart</w:t>
      </w:r>
      <w:r>
        <w:rPr>
          <w:spacing w:val="-14"/>
          <w:sz w:val="20"/>
        </w:rPr>
        <w:t xml:space="preserve"> </w:t>
      </w:r>
      <w:r>
        <w:rPr>
          <w:sz w:val="20"/>
        </w:rPr>
        <w:t>9.4,</w:t>
      </w:r>
      <w:r>
        <w:rPr>
          <w:spacing w:val="-14"/>
          <w:sz w:val="20"/>
        </w:rPr>
        <w:t xml:space="preserve"> </w:t>
      </w:r>
      <w:r>
        <w:rPr>
          <w:sz w:val="20"/>
        </w:rPr>
        <w:t>debarred,</w:t>
      </w:r>
      <w:r>
        <w:rPr>
          <w:spacing w:val="-14"/>
          <w:sz w:val="20"/>
        </w:rPr>
        <w:t xml:space="preserve"> </w:t>
      </w:r>
      <w:r>
        <w:rPr>
          <w:sz w:val="20"/>
        </w:rPr>
        <w:t>suspended,</w:t>
      </w:r>
      <w:r>
        <w:rPr>
          <w:spacing w:val="-14"/>
          <w:sz w:val="20"/>
        </w:rPr>
        <w:t xml:space="preserve"> </w:t>
      </w:r>
      <w:r>
        <w:rPr>
          <w:sz w:val="20"/>
        </w:rPr>
        <w:t>declared ineligible, or voluntarily excluded from participation in this covered transaction.</w:t>
      </w:r>
    </w:p>
    <w:p w14:paraId="2175310A" w14:textId="77777777" w:rsidR="00FE2C1B" w:rsidRDefault="00FE2C1B">
      <w:pPr>
        <w:jc w:val="both"/>
        <w:rPr>
          <w:sz w:val="20"/>
        </w:rPr>
        <w:sectPr w:rsidR="00FE2C1B">
          <w:pgSz w:w="12240" w:h="15840"/>
          <w:pgMar w:top="1080" w:right="880" w:bottom="1080" w:left="780" w:header="0" w:footer="835" w:gutter="0"/>
          <w:cols w:space="720"/>
        </w:sectPr>
      </w:pPr>
    </w:p>
    <w:p w14:paraId="27E71A1C" w14:textId="77777777" w:rsidR="00FE2C1B" w:rsidRDefault="00E97B9E">
      <w:pPr>
        <w:pStyle w:val="ListParagraph"/>
        <w:numPr>
          <w:ilvl w:val="0"/>
          <w:numId w:val="6"/>
        </w:numPr>
        <w:tabs>
          <w:tab w:val="left" w:pos="1021"/>
        </w:tabs>
        <w:spacing w:before="71"/>
        <w:ind w:right="379"/>
        <w:jc w:val="both"/>
        <w:rPr>
          <w:sz w:val="20"/>
        </w:rPr>
      </w:pPr>
      <w:r>
        <w:rPr>
          <w:spacing w:val="-2"/>
          <w:sz w:val="20"/>
        </w:rPr>
        <w:lastRenderedPageBreak/>
        <w:t>The</w:t>
      </w:r>
      <w:r>
        <w:rPr>
          <w:spacing w:val="-7"/>
          <w:sz w:val="20"/>
        </w:rPr>
        <w:t xml:space="preserve"> </w:t>
      </w:r>
      <w:r>
        <w:rPr>
          <w:spacing w:val="-2"/>
          <w:sz w:val="20"/>
        </w:rPr>
        <w:t>prospective</w:t>
      </w:r>
      <w:r>
        <w:rPr>
          <w:spacing w:val="-3"/>
          <w:sz w:val="20"/>
        </w:rPr>
        <w:t xml:space="preserve"> </w:t>
      </w:r>
      <w:r>
        <w:rPr>
          <w:spacing w:val="-2"/>
          <w:sz w:val="20"/>
        </w:rPr>
        <w:t>primary participant</w:t>
      </w:r>
      <w:r>
        <w:rPr>
          <w:spacing w:val="-3"/>
          <w:sz w:val="20"/>
        </w:rPr>
        <w:t xml:space="preserve"> </w:t>
      </w:r>
      <w:r>
        <w:rPr>
          <w:spacing w:val="-2"/>
          <w:sz w:val="20"/>
        </w:rPr>
        <w:t>further</w:t>
      </w:r>
      <w:r>
        <w:rPr>
          <w:spacing w:val="-6"/>
          <w:sz w:val="20"/>
        </w:rPr>
        <w:t xml:space="preserve"> </w:t>
      </w:r>
      <w:r>
        <w:rPr>
          <w:spacing w:val="-2"/>
          <w:sz w:val="20"/>
        </w:rPr>
        <w:t>agrees by</w:t>
      </w:r>
      <w:r>
        <w:rPr>
          <w:spacing w:val="-6"/>
          <w:sz w:val="20"/>
        </w:rPr>
        <w:t xml:space="preserve"> </w:t>
      </w:r>
      <w:r>
        <w:rPr>
          <w:spacing w:val="-2"/>
          <w:sz w:val="20"/>
        </w:rPr>
        <w:t>submitting</w:t>
      </w:r>
      <w:r>
        <w:rPr>
          <w:spacing w:val="-7"/>
          <w:sz w:val="20"/>
        </w:rPr>
        <w:t xml:space="preserve"> </w:t>
      </w:r>
      <w:r>
        <w:rPr>
          <w:spacing w:val="-2"/>
          <w:sz w:val="20"/>
        </w:rPr>
        <w:t>this proposal</w:t>
      </w:r>
      <w:r>
        <w:rPr>
          <w:spacing w:val="-4"/>
          <w:sz w:val="20"/>
        </w:rPr>
        <w:t xml:space="preserve"> </w:t>
      </w:r>
      <w:r>
        <w:rPr>
          <w:spacing w:val="-2"/>
          <w:sz w:val="20"/>
        </w:rPr>
        <w:t>that</w:t>
      </w:r>
      <w:r>
        <w:rPr>
          <w:spacing w:val="-3"/>
          <w:sz w:val="20"/>
        </w:rPr>
        <w:t xml:space="preserve"> </w:t>
      </w:r>
      <w:r>
        <w:rPr>
          <w:spacing w:val="-2"/>
          <w:sz w:val="20"/>
        </w:rPr>
        <w:t>it will</w:t>
      </w:r>
      <w:r>
        <w:rPr>
          <w:spacing w:val="-4"/>
          <w:sz w:val="20"/>
        </w:rPr>
        <w:t xml:space="preserve"> </w:t>
      </w:r>
      <w:r>
        <w:rPr>
          <w:spacing w:val="-2"/>
          <w:sz w:val="20"/>
        </w:rPr>
        <w:t>include</w:t>
      </w:r>
      <w:r>
        <w:rPr>
          <w:spacing w:val="-3"/>
          <w:sz w:val="20"/>
        </w:rPr>
        <w:t xml:space="preserve"> </w:t>
      </w:r>
      <w:r>
        <w:rPr>
          <w:spacing w:val="-2"/>
          <w:sz w:val="20"/>
        </w:rPr>
        <w:t>the</w:t>
      </w:r>
      <w:r>
        <w:rPr>
          <w:spacing w:val="-7"/>
          <w:sz w:val="20"/>
        </w:rPr>
        <w:t xml:space="preserve"> </w:t>
      </w:r>
      <w:r>
        <w:rPr>
          <w:spacing w:val="-2"/>
          <w:sz w:val="20"/>
        </w:rPr>
        <w:t xml:space="preserve">clause </w:t>
      </w:r>
      <w:r>
        <w:rPr>
          <w:sz w:val="20"/>
        </w:rPr>
        <w:t>titled</w:t>
      </w:r>
      <w:r>
        <w:rPr>
          <w:spacing w:val="-9"/>
          <w:sz w:val="20"/>
        </w:rPr>
        <w:t xml:space="preserve"> </w:t>
      </w:r>
      <w:r>
        <w:rPr>
          <w:sz w:val="20"/>
        </w:rPr>
        <w:t>“A</w:t>
      </w:r>
      <w:r>
        <w:rPr>
          <w:spacing w:val="-9"/>
          <w:sz w:val="20"/>
        </w:rPr>
        <w:t xml:space="preserve"> </w:t>
      </w:r>
      <w:r>
        <w:rPr>
          <w:sz w:val="20"/>
        </w:rPr>
        <w:t>Certification</w:t>
      </w:r>
      <w:r>
        <w:rPr>
          <w:spacing w:val="-9"/>
          <w:sz w:val="20"/>
        </w:rPr>
        <w:t xml:space="preserve"> </w:t>
      </w:r>
      <w:r>
        <w:rPr>
          <w:sz w:val="20"/>
        </w:rPr>
        <w:t>Regarding</w:t>
      </w:r>
      <w:r>
        <w:rPr>
          <w:spacing w:val="-9"/>
          <w:sz w:val="20"/>
        </w:rPr>
        <w:t xml:space="preserve"> </w:t>
      </w:r>
      <w:r>
        <w:rPr>
          <w:sz w:val="20"/>
        </w:rPr>
        <w:t>Debarment,</w:t>
      </w:r>
      <w:r>
        <w:rPr>
          <w:spacing w:val="-8"/>
          <w:sz w:val="20"/>
        </w:rPr>
        <w:t xml:space="preserve"> </w:t>
      </w:r>
      <w:r>
        <w:rPr>
          <w:sz w:val="20"/>
        </w:rPr>
        <w:t>Suspension,</w:t>
      </w:r>
      <w:r>
        <w:rPr>
          <w:spacing w:val="-8"/>
          <w:sz w:val="20"/>
        </w:rPr>
        <w:t xml:space="preserve"> </w:t>
      </w:r>
      <w:r>
        <w:rPr>
          <w:sz w:val="20"/>
        </w:rPr>
        <w:t>Ineligibility</w:t>
      </w:r>
      <w:r>
        <w:rPr>
          <w:spacing w:val="-7"/>
          <w:sz w:val="20"/>
        </w:rPr>
        <w:t xml:space="preserve"> </w:t>
      </w:r>
      <w:r>
        <w:rPr>
          <w:sz w:val="20"/>
        </w:rPr>
        <w:t>and</w:t>
      </w:r>
      <w:r>
        <w:rPr>
          <w:spacing w:val="-9"/>
          <w:sz w:val="20"/>
        </w:rPr>
        <w:t xml:space="preserve"> </w:t>
      </w:r>
      <w:r>
        <w:rPr>
          <w:sz w:val="20"/>
        </w:rPr>
        <w:t>Voluntary</w:t>
      </w:r>
      <w:r>
        <w:rPr>
          <w:spacing w:val="-2"/>
          <w:sz w:val="20"/>
        </w:rPr>
        <w:t xml:space="preserve"> </w:t>
      </w:r>
      <w:r>
        <w:rPr>
          <w:sz w:val="20"/>
        </w:rPr>
        <w:t>Exclusion-Lower</w:t>
      </w:r>
      <w:r>
        <w:rPr>
          <w:spacing w:val="-7"/>
          <w:sz w:val="20"/>
        </w:rPr>
        <w:t xml:space="preserve"> </w:t>
      </w:r>
      <w:r>
        <w:rPr>
          <w:sz w:val="20"/>
        </w:rPr>
        <w:t xml:space="preserve">Tier Covered Transaction,” provided by the department or agency </w:t>
      </w:r>
      <w:proofErr w:type="gramStart"/>
      <w:r>
        <w:rPr>
          <w:sz w:val="20"/>
        </w:rPr>
        <w:t>entering into</w:t>
      </w:r>
      <w:proofErr w:type="gramEnd"/>
      <w:r>
        <w:rPr>
          <w:sz w:val="20"/>
        </w:rPr>
        <w:t xml:space="preserve"> this covered transaction, without modification, in all lower tier covered transactions and in all solicitations for lower tier covered </w:t>
      </w:r>
      <w:r>
        <w:rPr>
          <w:spacing w:val="-2"/>
          <w:sz w:val="20"/>
        </w:rPr>
        <w:t>transactions.</w:t>
      </w:r>
    </w:p>
    <w:p w14:paraId="67E176F7" w14:textId="77777777" w:rsidR="00FE2C1B" w:rsidRDefault="00E97B9E">
      <w:pPr>
        <w:pStyle w:val="ListParagraph"/>
        <w:numPr>
          <w:ilvl w:val="0"/>
          <w:numId w:val="6"/>
        </w:numPr>
        <w:tabs>
          <w:tab w:val="left" w:pos="1021"/>
        </w:tabs>
        <w:spacing w:before="185"/>
        <w:ind w:right="378"/>
        <w:jc w:val="both"/>
        <w:rPr>
          <w:sz w:val="20"/>
        </w:rPr>
      </w:pPr>
      <w:r>
        <w:rPr>
          <w:sz w:val="20"/>
        </w:rPr>
        <w:t>A</w:t>
      </w:r>
      <w:r>
        <w:rPr>
          <w:spacing w:val="-4"/>
          <w:sz w:val="20"/>
        </w:rPr>
        <w:t xml:space="preserve"> </w:t>
      </w:r>
      <w:r>
        <w:rPr>
          <w:sz w:val="20"/>
        </w:rPr>
        <w:t>participant</w:t>
      </w:r>
      <w:r>
        <w:rPr>
          <w:spacing w:val="-5"/>
          <w:sz w:val="20"/>
        </w:rPr>
        <w:t xml:space="preserve"> </w:t>
      </w:r>
      <w:r>
        <w:rPr>
          <w:sz w:val="20"/>
        </w:rPr>
        <w:t>in</w:t>
      </w:r>
      <w:r>
        <w:rPr>
          <w:spacing w:val="-4"/>
          <w:sz w:val="20"/>
        </w:rPr>
        <w:t xml:space="preserve"> </w:t>
      </w:r>
      <w:r>
        <w:rPr>
          <w:sz w:val="20"/>
        </w:rPr>
        <w:t>a</w:t>
      </w:r>
      <w:r>
        <w:rPr>
          <w:spacing w:val="-5"/>
          <w:sz w:val="20"/>
        </w:rPr>
        <w:t xml:space="preserve"> </w:t>
      </w:r>
      <w:r>
        <w:rPr>
          <w:sz w:val="20"/>
        </w:rPr>
        <w:t>covered</w:t>
      </w:r>
      <w:r>
        <w:rPr>
          <w:spacing w:val="-4"/>
          <w:sz w:val="20"/>
        </w:rPr>
        <w:t xml:space="preserve"> </w:t>
      </w:r>
      <w:r>
        <w:rPr>
          <w:sz w:val="20"/>
        </w:rPr>
        <w:t>transaction</w:t>
      </w:r>
      <w:r>
        <w:rPr>
          <w:spacing w:val="-4"/>
          <w:sz w:val="20"/>
        </w:rPr>
        <w:t xml:space="preserve"> </w:t>
      </w:r>
      <w:r>
        <w:rPr>
          <w:sz w:val="20"/>
        </w:rPr>
        <w:t>may</w:t>
      </w:r>
      <w:r>
        <w:rPr>
          <w:spacing w:val="-3"/>
          <w:sz w:val="20"/>
        </w:rPr>
        <w:t xml:space="preserve"> </w:t>
      </w:r>
      <w:r>
        <w:rPr>
          <w:sz w:val="20"/>
        </w:rPr>
        <w:t>rely</w:t>
      </w:r>
      <w:r>
        <w:rPr>
          <w:spacing w:val="-3"/>
          <w:sz w:val="20"/>
        </w:rPr>
        <w:t xml:space="preserve"> </w:t>
      </w:r>
      <w:r>
        <w:rPr>
          <w:sz w:val="20"/>
        </w:rPr>
        <w:t>upon</w:t>
      </w:r>
      <w:r>
        <w:rPr>
          <w:spacing w:val="-2"/>
          <w:sz w:val="20"/>
        </w:rPr>
        <w:t xml:space="preserve"> </w:t>
      </w:r>
      <w:r>
        <w:rPr>
          <w:sz w:val="20"/>
        </w:rPr>
        <w:t>a</w:t>
      </w:r>
      <w:r>
        <w:rPr>
          <w:spacing w:val="-4"/>
          <w:sz w:val="20"/>
        </w:rPr>
        <w:t xml:space="preserve"> </w:t>
      </w:r>
      <w:r>
        <w:rPr>
          <w:sz w:val="20"/>
        </w:rPr>
        <w:t>certification</w:t>
      </w:r>
      <w:r>
        <w:rPr>
          <w:spacing w:val="-4"/>
          <w:sz w:val="20"/>
        </w:rPr>
        <w:t xml:space="preserve"> </w:t>
      </w:r>
      <w:r>
        <w:rPr>
          <w:sz w:val="20"/>
        </w:rPr>
        <w:t>of</w:t>
      </w:r>
      <w:r>
        <w:rPr>
          <w:spacing w:val="-4"/>
          <w:sz w:val="20"/>
        </w:rPr>
        <w:t xml:space="preserve"> </w:t>
      </w:r>
      <w:r>
        <w:rPr>
          <w:sz w:val="20"/>
        </w:rPr>
        <w:t>a</w:t>
      </w:r>
      <w:r>
        <w:rPr>
          <w:spacing w:val="-5"/>
          <w:sz w:val="20"/>
        </w:rPr>
        <w:t xml:space="preserve"> </w:t>
      </w:r>
      <w:r>
        <w:rPr>
          <w:sz w:val="20"/>
        </w:rPr>
        <w:t>prospective</w:t>
      </w:r>
      <w:r>
        <w:rPr>
          <w:spacing w:val="-4"/>
          <w:sz w:val="20"/>
        </w:rPr>
        <w:t xml:space="preserve"> </w:t>
      </w:r>
      <w:r>
        <w:rPr>
          <w:sz w:val="20"/>
        </w:rPr>
        <w:t>participant</w:t>
      </w:r>
      <w:r>
        <w:rPr>
          <w:spacing w:val="-5"/>
          <w:sz w:val="20"/>
        </w:rPr>
        <w:t xml:space="preserve"> </w:t>
      </w:r>
      <w:r>
        <w:rPr>
          <w:sz w:val="20"/>
        </w:rPr>
        <w:t>in</w:t>
      </w:r>
      <w:r>
        <w:rPr>
          <w:spacing w:val="-2"/>
          <w:sz w:val="20"/>
        </w:rPr>
        <w:t xml:space="preserve"> </w:t>
      </w:r>
      <w:r>
        <w:rPr>
          <w:sz w:val="20"/>
        </w:rPr>
        <w:t>a</w:t>
      </w:r>
      <w:r>
        <w:rPr>
          <w:spacing w:val="-4"/>
          <w:sz w:val="20"/>
        </w:rPr>
        <w:t xml:space="preserve"> </w:t>
      </w:r>
      <w:r>
        <w:rPr>
          <w:sz w:val="20"/>
        </w:rPr>
        <w:t>lower tier</w:t>
      </w:r>
      <w:r>
        <w:rPr>
          <w:spacing w:val="-6"/>
          <w:sz w:val="20"/>
        </w:rPr>
        <w:t xml:space="preserve"> </w:t>
      </w:r>
      <w:r>
        <w:rPr>
          <w:sz w:val="20"/>
        </w:rPr>
        <w:t>covered</w:t>
      </w:r>
      <w:r>
        <w:rPr>
          <w:spacing w:val="-7"/>
          <w:sz w:val="20"/>
        </w:rPr>
        <w:t xml:space="preserve"> </w:t>
      </w:r>
      <w:r>
        <w:rPr>
          <w:sz w:val="20"/>
        </w:rPr>
        <w:t>transaction</w:t>
      </w:r>
      <w:r>
        <w:rPr>
          <w:spacing w:val="-5"/>
          <w:sz w:val="20"/>
        </w:rPr>
        <w:t xml:space="preserve"> </w:t>
      </w:r>
      <w:r>
        <w:rPr>
          <w:sz w:val="20"/>
        </w:rPr>
        <w:t>that</w:t>
      </w:r>
      <w:r>
        <w:rPr>
          <w:spacing w:val="-6"/>
          <w:sz w:val="20"/>
        </w:rPr>
        <w:t xml:space="preserve"> </w:t>
      </w:r>
      <w:r>
        <w:rPr>
          <w:sz w:val="20"/>
        </w:rPr>
        <w:t>is</w:t>
      </w:r>
      <w:r>
        <w:rPr>
          <w:spacing w:val="-3"/>
          <w:sz w:val="20"/>
        </w:rPr>
        <w:t xml:space="preserve"> </w:t>
      </w:r>
      <w:r>
        <w:rPr>
          <w:sz w:val="20"/>
        </w:rPr>
        <w:t>not</w:t>
      </w:r>
      <w:r>
        <w:rPr>
          <w:spacing w:val="-4"/>
          <w:sz w:val="20"/>
        </w:rPr>
        <w:t xml:space="preserve"> </w:t>
      </w:r>
      <w:r>
        <w:rPr>
          <w:sz w:val="20"/>
        </w:rPr>
        <w:t>proposed</w:t>
      </w:r>
      <w:r>
        <w:rPr>
          <w:spacing w:val="-5"/>
          <w:sz w:val="20"/>
        </w:rPr>
        <w:t xml:space="preserve"> </w:t>
      </w:r>
      <w:r>
        <w:rPr>
          <w:sz w:val="20"/>
        </w:rPr>
        <w:t>for</w:t>
      </w:r>
      <w:r>
        <w:rPr>
          <w:spacing w:val="-4"/>
          <w:sz w:val="20"/>
        </w:rPr>
        <w:t xml:space="preserve"> </w:t>
      </w:r>
      <w:r>
        <w:rPr>
          <w:sz w:val="20"/>
        </w:rPr>
        <w:t>debarment</w:t>
      </w:r>
      <w:r>
        <w:rPr>
          <w:spacing w:val="-5"/>
          <w:sz w:val="20"/>
        </w:rPr>
        <w:t xml:space="preserve"> </w:t>
      </w:r>
      <w:r>
        <w:rPr>
          <w:sz w:val="20"/>
        </w:rPr>
        <w:t>under</w:t>
      </w:r>
      <w:r>
        <w:rPr>
          <w:spacing w:val="-3"/>
          <w:sz w:val="20"/>
        </w:rPr>
        <w:t xml:space="preserve"> </w:t>
      </w:r>
      <w:r>
        <w:rPr>
          <w:sz w:val="20"/>
        </w:rPr>
        <w:t>48</w:t>
      </w:r>
      <w:r>
        <w:rPr>
          <w:spacing w:val="-5"/>
          <w:sz w:val="20"/>
        </w:rPr>
        <w:t xml:space="preserve"> </w:t>
      </w:r>
      <w:r>
        <w:rPr>
          <w:sz w:val="20"/>
        </w:rPr>
        <w:t>CFR</w:t>
      </w:r>
      <w:r>
        <w:rPr>
          <w:spacing w:val="-4"/>
          <w:sz w:val="20"/>
        </w:rPr>
        <w:t xml:space="preserve"> </w:t>
      </w:r>
      <w:r>
        <w:rPr>
          <w:sz w:val="20"/>
        </w:rPr>
        <w:t>Part</w:t>
      </w:r>
      <w:r>
        <w:rPr>
          <w:spacing w:val="-4"/>
          <w:sz w:val="20"/>
        </w:rPr>
        <w:t xml:space="preserve"> </w:t>
      </w:r>
      <w:r>
        <w:rPr>
          <w:sz w:val="20"/>
        </w:rPr>
        <w:t>9,</w:t>
      </w:r>
      <w:r>
        <w:rPr>
          <w:spacing w:val="-2"/>
          <w:sz w:val="20"/>
        </w:rPr>
        <w:t xml:space="preserve"> </w:t>
      </w:r>
      <w:r>
        <w:rPr>
          <w:sz w:val="20"/>
        </w:rPr>
        <w:t>Subpart</w:t>
      </w:r>
      <w:r>
        <w:rPr>
          <w:spacing w:val="-4"/>
          <w:sz w:val="20"/>
        </w:rPr>
        <w:t xml:space="preserve"> </w:t>
      </w:r>
      <w:r>
        <w:rPr>
          <w:sz w:val="20"/>
        </w:rPr>
        <w:t>9.4,</w:t>
      </w:r>
      <w:r>
        <w:rPr>
          <w:spacing w:val="-5"/>
          <w:sz w:val="20"/>
        </w:rPr>
        <w:t xml:space="preserve"> </w:t>
      </w:r>
      <w:r>
        <w:rPr>
          <w:sz w:val="20"/>
        </w:rPr>
        <w:t>debarred, suspended, ineligible, or voluntarily excluded from the covered transaction, unless it knows that the certification</w:t>
      </w:r>
      <w:r>
        <w:rPr>
          <w:spacing w:val="-7"/>
          <w:sz w:val="20"/>
        </w:rPr>
        <w:t xml:space="preserve"> </w:t>
      </w:r>
      <w:r>
        <w:rPr>
          <w:sz w:val="20"/>
        </w:rPr>
        <w:t>is</w:t>
      </w:r>
      <w:r>
        <w:rPr>
          <w:spacing w:val="-5"/>
          <w:sz w:val="20"/>
        </w:rPr>
        <w:t xml:space="preserve"> </w:t>
      </w:r>
      <w:r>
        <w:rPr>
          <w:sz w:val="20"/>
        </w:rPr>
        <w:t>erroneous.</w:t>
      </w:r>
      <w:r>
        <w:rPr>
          <w:spacing w:val="-6"/>
          <w:sz w:val="20"/>
        </w:rPr>
        <w:t xml:space="preserve"> </w:t>
      </w:r>
      <w:r>
        <w:rPr>
          <w:sz w:val="20"/>
        </w:rPr>
        <w:t>A</w:t>
      </w:r>
      <w:r>
        <w:rPr>
          <w:spacing w:val="-5"/>
          <w:sz w:val="20"/>
        </w:rPr>
        <w:t xml:space="preserve"> </w:t>
      </w:r>
      <w:r>
        <w:rPr>
          <w:sz w:val="20"/>
        </w:rPr>
        <w:t>participant</w:t>
      </w:r>
      <w:r>
        <w:rPr>
          <w:spacing w:val="-7"/>
          <w:sz w:val="20"/>
        </w:rPr>
        <w:t xml:space="preserve"> </w:t>
      </w:r>
      <w:r>
        <w:rPr>
          <w:sz w:val="20"/>
        </w:rPr>
        <w:t>may</w:t>
      </w:r>
      <w:r>
        <w:rPr>
          <w:spacing w:val="-6"/>
          <w:sz w:val="20"/>
        </w:rPr>
        <w:t xml:space="preserve"> </w:t>
      </w:r>
      <w:r>
        <w:rPr>
          <w:sz w:val="20"/>
        </w:rPr>
        <w:t>decide</w:t>
      </w:r>
      <w:r>
        <w:rPr>
          <w:spacing w:val="-7"/>
          <w:sz w:val="20"/>
        </w:rPr>
        <w:t xml:space="preserve"> </w:t>
      </w:r>
      <w:r>
        <w:rPr>
          <w:sz w:val="20"/>
        </w:rPr>
        <w:t>the</w:t>
      </w:r>
      <w:r>
        <w:rPr>
          <w:spacing w:val="-5"/>
          <w:sz w:val="20"/>
        </w:rPr>
        <w:t xml:space="preserve"> </w:t>
      </w:r>
      <w:r>
        <w:rPr>
          <w:sz w:val="20"/>
        </w:rPr>
        <w:t>method</w:t>
      </w:r>
      <w:r>
        <w:rPr>
          <w:spacing w:val="-7"/>
          <w:sz w:val="20"/>
        </w:rPr>
        <w:t xml:space="preserve"> </w:t>
      </w:r>
      <w:r>
        <w:rPr>
          <w:sz w:val="20"/>
        </w:rPr>
        <w:t>and</w:t>
      </w:r>
      <w:r>
        <w:rPr>
          <w:spacing w:val="-7"/>
          <w:sz w:val="20"/>
        </w:rPr>
        <w:t xml:space="preserve"> </w:t>
      </w:r>
      <w:r>
        <w:rPr>
          <w:sz w:val="20"/>
        </w:rPr>
        <w:t>frequency</w:t>
      </w:r>
      <w:r>
        <w:rPr>
          <w:spacing w:val="-5"/>
          <w:sz w:val="20"/>
        </w:rPr>
        <w:t xml:space="preserve"> </w:t>
      </w:r>
      <w:r>
        <w:rPr>
          <w:sz w:val="20"/>
        </w:rPr>
        <w:t>by</w:t>
      </w:r>
      <w:r>
        <w:rPr>
          <w:spacing w:val="-6"/>
          <w:sz w:val="20"/>
        </w:rPr>
        <w:t xml:space="preserve"> </w:t>
      </w:r>
      <w:r>
        <w:rPr>
          <w:sz w:val="20"/>
        </w:rPr>
        <w:t>which</w:t>
      </w:r>
      <w:r>
        <w:rPr>
          <w:spacing w:val="-4"/>
          <w:sz w:val="20"/>
        </w:rPr>
        <w:t xml:space="preserve"> </w:t>
      </w:r>
      <w:r>
        <w:rPr>
          <w:sz w:val="20"/>
        </w:rPr>
        <w:t>it</w:t>
      </w:r>
      <w:r>
        <w:rPr>
          <w:spacing w:val="-6"/>
          <w:sz w:val="20"/>
        </w:rPr>
        <w:t xml:space="preserve"> </w:t>
      </w:r>
      <w:r>
        <w:rPr>
          <w:sz w:val="20"/>
        </w:rPr>
        <w:t>determines</w:t>
      </w:r>
      <w:r>
        <w:rPr>
          <w:spacing w:val="-5"/>
          <w:sz w:val="20"/>
        </w:rPr>
        <w:t xml:space="preserve"> </w:t>
      </w:r>
      <w:r>
        <w:rPr>
          <w:sz w:val="20"/>
        </w:rPr>
        <w:t>the eligibility of</w:t>
      </w:r>
      <w:r>
        <w:rPr>
          <w:spacing w:val="-2"/>
          <w:sz w:val="20"/>
        </w:rPr>
        <w:t xml:space="preserve"> </w:t>
      </w:r>
      <w:r>
        <w:rPr>
          <w:sz w:val="20"/>
        </w:rPr>
        <w:t>its principals.</w:t>
      </w:r>
      <w:r>
        <w:rPr>
          <w:spacing w:val="-2"/>
          <w:sz w:val="20"/>
        </w:rPr>
        <w:t xml:space="preserve"> </w:t>
      </w:r>
      <w:r>
        <w:rPr>
          <w:sz w:val="20"/>
        </w:rPr>
        <w:t>Each</w:t>
      </w:r>
      <w:r>
        <w:rPr>
          <w:spacing w:val="-4"/>
          <w:sz w:val="20"/>
        </w:rPr>
        <w:t xml:space="preserve"> </w:t>
      </w:r>
      <w:r>
        <w:rPr>
          <w:sz w:val="20"/>
        </w:rPr>
        <w:t>participant</w:t>
      </w:r>
      <w:r>
        <w:rPr>
          <w:spacing w:val="-2"/>
          <w:sz w:val="20"/>
        </w:rPr>
        <w:t xml:space="preserve"> </w:t>
      </w:r>
      <w:r>
        <w:rPr>
          <w:sz w:val="20"/>
        </w:rPr>
        <w:t>may,</w:t>
      </w:r>
      <w:r>
        <w:rPr>
          <w:spacing w:val="-2"/>
          <w:sz w:val="20"/>
        </w:rPr>
        <w:t xml:space="preserve"> </w:t>
      </w:r>
      <w:r>
        <w:rPr>
          <w:sz w:val="20"/>
        </w:rPr>
        <w:t>but</w:t>
      </w:r>
      <w:r>
        <w:rPr>
          <w:spacing w:val="-2"/>
          <w:sz w:val="20"/>
        </w:rPr>
        <w:t xml:space="preserve"> </w:t>
      </w:r>
      <w:r>
        <w:rPr>
          <w:sz w:val="20"/>
        </w:rPr>
        <w:t>is not</w:t>
      </w:r>
      <w:r>
        <w:rPr>
          <w:spacing w:val="-4"/>
          <w:sz w:val="20"/>
        </w:rPr>
        <w:t xml:space="preserve"> </w:t>
      </w:r>
      <w:r>
        <w:rPr>
          <w:sz w:val="20"/>
        </w:rPr>
        <w:t>required</w:t>
      </w:r>
      <w:r>
        <w:rPr>
          <w:spacing w:val="-2"/>
          <w:sz w:val="20"/>
        </w:rPr>
        <w:t xml:space="preserve"> </w:t>
      </w:r>
      <w:r>
        <w:rPr>
          <w:sz w:val="20"/>
        </w:rPr>
        <w:t>to,</w:t>
      </w:r>
      <w:r>
        <w:rPr>
          <w:spacing w:val="-4"/>
          <w:sz w:val="20"/>
        </w:rPr>
        <w:t xml:space="preserve"> </w:t>
      </w:r>
      <w:r>
        <w:rPr>
          <w:sz w:val="20"/>
        </w:rPr>
        <w:t>check</w:t>
      </w:r>
      <w:r>
        <w:rPr>
          <w:spacing w:val="-3"/>
          <w:sz w:val="20"/>
        </w:rPr>
        <w:t xml:space="preserve"> </w:t>
      </w:r>
      <w:r>
        <w:rPr>
          <w:sz w:val="20"/>
        </w:rPr>
        <w:t>the</w:t>
      </w:r>
      <w:r>
        <w:rPr>
          <w:spacing w:val="-2"/>
          <w:sz w:val="20"/>
        </w:rPr>
        <w:t xml:space="preserve"> </w:t>
      </w:r>
      <w:r>
        <w:rPr>
          <w:sz w:val="20"/>
        </w:rPr>
        <w:t>List</w:t>
      </w:r>
      <w:r>
        <w:rPr>
          <w:spacing w:val="-4"/>
          <w:sz w:val="20"/>
        </w:rPr>
        <w:t xml:space="preserve"> </w:t>
      </w:r>
      <w:r>
        <w:rPr>
          <w:sz w:val="20"/>
        </w:rPr>
        <w:t>of Parties</w:t>
      </w:r>
      <w:r>
        <w:rPr>
          <w:spacing w:val="-1"/>
          <w:sz w:val="20"/>
        </w:rPr>
        <w:t xml:space="preserve"> </w:t>
      </w:r>
      <w:r>
        <w:rPr>
          <w:sz w:val="20"/>
        </w:rPr>
        <w:t>Excluded from Federal Procurement and Non-Procurement programs.</w:t>
      </w:r>
    </w:p>
    <w:p w14:paraId="4F9DD6EB" w14:textId="77777777" w:rsidR="00FE2C1B" w:rsidRDefault="00E97B9E">
      <w:pPr>
        <w:pStyle w:val="ListParagraph"/>
        <w:numPr>
          <w:ilvl w:val="0"/>
          <w:numId w:val="6"/>
        </w:numPr>
        <w:tabs>
          <w:tab w:val="left" w:pos="1021"/>
        </w:tabs>
        <w:spacing w:before="183"/>
        <w:ind w:right="378"/>
        <w:jc w:val="both"/>
        <w:rPr>
          <w:sz w:val="20"/>
        </w:rPr>
      </w:pPr>
      <w:r>
        <w:rPr>
          <w:sz w:val="20"/>
        </w:rPr>
        <w:t>Nothing</w:t>
      </w:r>
      <w:r>
        <w:rPr>
          <w:spacing w:val="-2"/>
          <w:sz w:val="20"/>
        </w:rPr>
        <w:t xml:space="preserve"> </w:t>
      </w:r>
      <w:r>
        <w:rPr>
          <w:sz w:val="20"/>
        </w:rPr>
        <w:t>contained</w:t>
      </w:r>
      <w:r>
        <w:rPr>
          <w:spacing w:val="-1"/>
          <w:sz w:val="20"/>
        </w:rPr>
        <w:t xml:space="preserve"> </w:t>
      </w:r>
      <w:r>
        <w:rPr>
          <w:sz w:val="20"/>
        </w:rPr>
        <w:t>in the</w:t>
      </w:r>
      <w:r>
        <w:rPr>
          <w:spacing w:val="-1"/>
          <w:sz w:val="20"/>
        </w:rPr>
        <w:t xml:space="preserve"> </w:t>
      </w:r>
      <w:r>
        <w:rPr>
          <w:sz w:val="20"/>
        </w:rPr>
        <w:t>foregoing</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construed</w:t>
      </w:r>
      <w:r>
        <w:rPr>
          <w:spacing w:val="-1"/>
          <w:sz w:val="20"/>
        </w:rPr>
        <w:t xml:space="preserve"> </w:t>
      </w:r>
      <w:r>
        <w:rPr>
          <w:sz w:val="20"/>
        </w:rPr>
        <w:t>to</w:t>
      </w:r>
      <w:r>
        <w:rPr>
          <w:spacing w:val="-1"/>
          <w:sz w:val="20"/>
        </w:rPr>
        <w:t xml:space="preserve"> </w:t>
      </w:r>
      <w:r>
        <w:rPr>
          <w:sz w:val="20"/>
        </w:rPr>
        <w:t>require</w:t>
      </w:r>
      <w:r>
        <w:rPr>
          <w:spacing w:val="-1"/>
          <w:sz w:val="20"/>
        </w:rPr>
        <w:t xml:space="preserve"> </w:t>
      </w:r>
      <w:proofErr w:type="gramStart"/>
      <w:r>
        <w:rPr>
          <w:sz w:val="20"/>
        </w:rPr>
        <w:t>establishment</w:t>
      </w:r>
      <w:proofErr w:type="gramEnd"/>
      <w:r>
        <w:rPr>
          <w:spacing w:val="-1"/>
          <w:sz w:val="20"/>
        </w:rPr>
        <w:t xml:space="preserve"> </w:t>
      </w:r>
      <w:r>
        <w:rPr>
          <w:sz w:val="20"/>
        </w:rPr>
        <w:t>of a</w:t>
      </w:r>
      <w:r>
        <w:rPr>
          <w:spacing w:val="-1"/>
          <w:sz w:val="20"/>
        </w:rPr>
        <w:t xml:space="preserve"> </w:t>
      </w:r>
      <w:r>
        <w:rPr>
          <w:sz w:val="20"/>
        </w:rPr>
        <w:t>system</w:t>
      </w:r>
      <w:r>
        <w:rPr>
          <w:spacing w:val="-1"/>
          <w:sz w:val="20"/>
        </w:rPr>
        <w:t xml:space="preserve"> </w:t>
      </w:r>
      <w:r>
        <w:rPr>
          <w:sz w:val="20"/>
        </w:rPr>
        <w:t>of</w:t>
      </w:r>
      <w:r>
        <w:rPr>
          <w:spacing w:val="-1"/>
          <w:sz w:val="20"/>
        </w:rPr>
        <w:t xml:space="preserve"> </w:t>
      </w:r>
      <w:r>
        <w:rPr>
          <w:sz w:val="20"/>
        </w:rPr>
        <w:t xml:space="preserve">records </w:t>
      </w:r>
      <w:proofErr w:type="gramStart"/>
      <w:r>
        <w:rPr>
          <w:sz w:val="20"/>
        </w:rPr>
        <w:t>in order</w:t>
      </w:r>
      <w:r>
        <w:rPr>
          <w:spacing w:val="-5"/>
          <w:sz w:val="20"/>
        </w:rPr>
        <w:t xml:space="preserve"> </w:t>
      </w:r>
      <w:r>
        <w:rPr>
          <w:sz w:val="20"/>
        </w:rPr>
        <w:t>to</w:t>
      </w:r>
      <w:proofErr w:type="gramEnd"/>
      <w:r>
        <w:rPr>
          <w:spacing w:val="-3"/>
          <w:sz w:val="20"/>
        </w:rPr>
        <w:t xml:space="preserve"> </w:t>
      </w:r>
      <w:r>
        <w:rPr>
          <w:sz w:val="20"/>
        </w:rPr>
        <w:t>render</w:t>
      </w:r>
      <w:r>
        <w:rPr>
          <w:spacing w:val="-5"/>
          <w:sz w:val="20"/>
        </w:rPr>
        <w:t xml:space="preserve"> </w:t>
      </w:r>
      <w:r>
        <w:rPr>
          <w:sz w:val="20"/>
        </w:rPr>
        <w:t>in</w:t>
      </w:r>
      <w:r>
        <w:rPr>
          <w:spacing w:val="-6"/>
          <w:sz w:val="20"/>
        </w:rPr>
        <w:t xml:space="preserve"> </w:t>
      </w:r>
      <w:r>
        <w:rPr>
          <w:sz w:val="20"/>
        </w:rPr>
        <w:t>good</w:t>
      </w:r>
      <w:r>
        <w:rPr>
          <w:spacing w:val="-4"/>
          <w:sz w:val="20"/>
        </w:rPr>
        <w:t xml:space="preserve"> </w:t>
      </w:r>
      <w:r>
        <w:rPr>
          <w:sz w:val="20"/>
        </w:rPr>
        <w:t>faith</w:t>
      </w:r>
      <w:r>
        <w:rPr>
          <w:spacing w:val="-6"/>
          <w:sz w:val="20"/>
        </w:rPr>
        <w:t xml:space="preserve"> </w:t>
      </w:r>
      <w:r>
        <w:rPr>
          <w:sz w:val="20"/>
        </w:rPr>
        <w:t>the</w:t>
      </w:r>
      <w:r>
        <w:rPr>
          <w:spacing w:val="-4"/>
          <w:sz w:val="20"/>
        </w:rPr>
        <w:t xml:space="preserve"> </w:t>
      </w:r>
      <w:r>
        <w:rPr>
          <w:sz w:val="20"/>
        </w:rPr>
        <w:t>certification</w:t>
      </w:r>
      <w:r>
        <w:rPr>
          <w:spacing w:val="-6"/>
          <w:sz w:val="20"/>
        </w:rPr>
        <w:t xml:space="preserve"> </w:t>
      </w:r>
      <w:r>
        <w:rPr>
          <w:sz w:val="20"/>
        </w:rPr>
        <w:t>required</w:t>
      </w:r>
      <w:r>
        <w:rPr>
          <w:spacing w:val="-1"/>
          <w:sz w:val="20"/>
        </w:rPr>
        <w:t xml:space="preserve"> </w:t>
      </w:r>
      <w:r>
        <w:rPr>
          <w:sz w:val="20"/>
        </w:rPr>
        <w:t>by</w:t>
      </w:r>
      <w:r>
        <w:rPr>
          <w:spacing w:val="-5"/>
          <w:sz w:val="20"/>
        </w:rPr>
        <w:t xml:space="preserve"> </w:t>
      </w:r>
      <w:r>
        <w:rPr>
          <w:sz w:val="20"/>
        </w:rPr>
        <w:t>this</w:t>
      </w:r>
      <w:r>
        <w:rPr>
          <w:spacing w:val="-4"/>
          <w:sz w:val="20"/>
        </w:rPr>
        <w:t xml:space="preserve"> </w:t>
      </w:r>
      <w:r>
        <w:rPr>
          <w:sz w:val="20"/>
        </w:rPr>
        <w:t>clause.</w:t>
      </w:r>
      <w:r>
        <w:rPr>
          <w:spacing w:val="-4"/>
          <w:sz w:val="20"/>
        </w:rPr>
        <w:t xml:space="preserve"> </w:t>
      </w:r>
      <w:r>
        <w:rPr>
          <w:sz w:val="20"/>
        </w:rPr>
        <w:t>The</w:t>
      </w:r>
      <w:r>
        <w:rPr>
          <w:spacing w:val="-6"/>
          <w:sz w:val="20"/>
        </w:rPr>
        <w:t xml:space="preserve"> </w:t>
      </w:r>
      <w:r>
        <w:rPr>
          <w:sz w:val="20"/>
        </w:rPr>
        <w:t>knowledge</w:t>
      </w:r>
      <w:r>
        <w:rPr>
          <w:spacing w:val="-6"/>
          <w:sz w:val="20"/>
        </w:rPr>
        <w:t xml:space="preserve"> </w:t>
      </w:r>
      <w:r>
        <w:rPr>
          <w:sz w:val="20"/>
        </w:rPr>
        <w:t>and</w:t>
      </w:r>
      <w:r>
        <w:rPr>
          <w:spacing w:val="-4"/>
          <w:sz w:val="20"/>
        </w:rPr>
        <w:t xml:space="preserve"> </w:t>
      </w:r>
      <w:r>
        <w:rPr>
          <w:sz w:val="20"/>
        </w:rPr>
        <w:t>information</w:t>
      </w:r>
      <w:r>
        <w:rPr>
          <w:spacing w:val="-6"/>
          <w:sz w:val="20"/>
        </w:rPr>
        <w:t xml:space="preserve"> </w:t>
      </w:r>
      <w:r>
        <w:rPr>
          <w:sz w:val="20"/>
        </w:rPr>
        <w:t>of</w:t>
      </w:r>
      <w:r>
        <w:rPr>
          <w:spacing w:val="-4"/>
          <w:sz w:val="20"/>
        </w:rPr>
        <w:t xml:space="preserve"> </w:t>
      </w:r>
      <w:r>
        <w:rPr>
          <w:sz w:val="20"/>
        </w:rPr>
        <w:t>a participant</w:t>
      </w:r>
      <w:r>
        <w:rPr>
          <w:spacing w:val="-10"/>
          <w:sz w:val="20"/>
        </w:rPr>
        <w:t xml:space="preserve"> </w:t>
      </w:r>
      <w:r>
        <w:rPr>
          <w:sz w:val="20"/>
        </w:rPr>
        <w:t>is</w:t>
      </w:r>
      <w:r>
        <w:rPr>
          <w:spacing w:val="-9"/>
          <w:sz w:val="20"/>
        </w:rPr>
        <w:t xml:space="preserve"> </w:t>
      </w:r>
      <w:r>
        <w:rPr>
          <w:sz w:val="20"/>
        </w:rPr>
        <w:t>not</w:t>
      </w:r>
      <w:r>
        <w:rPr>
          <w:spacing w:val="-11"/>
          <w:sz w:val="20"/>
        </w:rPr>
        <w:t xml:space="preserve"> </w:t>
      </w:r>
      <w:r>
        <w:rPr>
          <w:sz w:val="20"/>
        </w:rPr>
        <w:t>required</w:t>
      </w:r>
      <w:r>
        <w:rPr>
          <w:spacing w:val="-11"/>
          <w:sz w:val="20"/>
        </w:rPr>
        <w:t xml:space="preserve"> </w:t>
      </w:r>
      <w:r>
        <w:rPr>
          <w:sz w:val="20"/>
        </w:rPr>
        <w:t>to</w:t>
      </w:r>
      <w:r>
        <w:rPr>
          <w:spacing w:val="-9"/>
          <w:sz w:val="20"/>
        </w:rPr>
        <w:t xml:space="preserve"> </w:t>
      </w:r>
      <w:r>
        <w:rPr>
          <w:sz w:val="20"/>
        </w:rPr>
        <w:t>exceed</w:t>
      </w:r>
      <w:r>
        <w:rPr>
          <w:spacing w:val="-11"/>
          <w:sz w:val="20"/>
        </w:rPr>
        <w:t xml:space="preserve"> </w:t>
      </w:r>
      <w:r>
        <w:rPr>
          <w:sz w:val="20"/>
        </w:rPr>
        <w:t>that</w:t>
      </w:r>
      <w:r>
        <w:rPr>
          <w:spacing w:val="-11"/>
          <w:sz w:val="20"/>
        </w:rPr>
        <w:t xml:space="preserve"> </w:t>
      </w:r>
      <w:r>
        <w:rPr>
          <w:sz w:val="20"/>
        </w:rPr>
        <w:t>which</w:t>
      </w:r>
      <w:r>
        <w:rPr>
          <w:spacing w:val="-9"/>
          <w:sz w:val="20"/>
        </w:rPr>
        <w:t xml:space="preserve"> </w:t>
      </w:r>
      <w:r>
        <w:rPr>
          <w:sz w:val="20"/>
        </w:rPr>
        <w:t>is</w:t>
      </w:r>
      <w:r>
        <w:rPr>
          <w:spacing w:val="-9"/>
          <w:sz w:val="20"/>
        </w:rPr>
        <w:t xml:space="preserve"> </w:t>
      </w:r>
      <w:r>
        <w:rPr>
          <w:sz w:val="20"/>
        </w:rPr>
        <w:t>normally</w:t>
      </w:r>
      <w:r>
        <w:rPr>
          <w:spacing w:val="-9"/>
          <w:sz w:val="20"/>
        </w:rPr>
        <w:t xml:space="preserve"> </w:t>
      </w:r>
      <w:r>
        <w:rPr>
          <w:sz w:val="20"/>
        </w:rPr>
        <w:t>possessed</w:t>
      </w:r>
      <w:r>
        <w:rPr>
          <w:spacing w:val="-9"/>
          <w:sz w:val="20"/>
        </w:rPr>
        <w:t xml:space="preserve"> </w:t>
      </w:r>
      <w:r>
        <w:rPr>
          <w:sz w:val="20"/>
        </w:rPr>
        <w:t>by</w:t>
      </w:r>
      <w:r>
        <w:rPr>
          <w:spacing w:val="-9"/>
          <w:sz w:val="20"/>
        </w:rPr>
        <w:t xml:space="preserve"> </w:t>
      </w:r>
      <w:r>
        <w:rPr>
          <w:sz w:val="20"/>
        </w:rPr>
        <w:t>a</w:t>
      </w:r>
      <w:r>
        <w:rPr>
          <w:spacing w:val="-11"/>
          <w:sz w:val="20"/>
        </w:rPr>
        <w:t xml:space="preserve"> </w:t>
      </w:r>
      <w:r>
        <w:rPr>
          <w:sz w:val="20"/>
        </w:rPr>
        <w:t>prudent</w:t>
      </w:r>
      <w:r>
        <w:rPr>
          <w:spacing w:val="-7"/>
          <w:sz w:val="20"/>
        </w:rPr>
        <w:t xml:space="preserve"> </w:t>
      </w:r>
      <w:r>
        <w:rPr>
          <w:sz w:val="20"/>
        </w:rPr>
        <w:t>person</w:t>
      </w:r>
      <w:r>
        <w:rPr>
          <w:spacing w:val="-11"/>
          <w:sz w:val="20"/>
        </w:rPr>
        <w:t xml:space="preserve"> </w:t>
      </w:r>
      <w:r>
        <w:rPr>
          <w:sz w:val="20"/>
        </w:rPr>
        <w:t>in</w:t>
      </w:r>
      <w:r>
        <w:rPr>
          <w:spacing w:val="-11"/>
          <w:sz w:val="20"/>
        </w:rPr>
        <w:t xml:space="preserve"> </w:t>
      </w:r>
      <w:r>
        <w:rPr>
          <w:sz w:val="20"/>
        </w:rPr>
        <w:t>the</w:t>
      </w:r>
      <w:r>
        <w:rPr>
          <w:spacing w:val="-11"/>
          <w:sz w:val="20"/>
        </w:rPr>
        <w:t xml:space="preserve"> </w:t>
      </w:r>
      <w:r>
        <w:rPr>
          <w:sz w:val="20"/>
        </w:rPr>
        <w:t>ordinary course of business dealings.</w:t>
      </w:r>
    </w:p>
    <w:p w14:paraId="754AD281" w14:textId="77777777" w:rsidR="00FE2C1B" w:rsidRDefault="00E97B9E">
      <w:pPr>
        <w:pStyle w:val="ListParagraph"/>
        <w:numPr>
          <w:ilvl w:val="0"/>
          <w:numId w:val="6"/>
        </w:numPr>
        <w:tabs>
          <w:tab w:val="left" w:pos="1021"/>
        </w:tabs>
        <w:spacing w:before="184"/>
        <w:ind w:right="378"/>
        <w:jc w:val="both"/>
        <w:rPr>
          <w:sz w:val="20"/>
        </w:rPr>
      </w:pPr>
      <w:r>
        <w:rPr>
          <w:sz w:val="20"/>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14:paraId="527A9699" w14:textId="77777777" w:rsidR="00FE2C1B" w:rsidRDefault="00FE2C1B">
      <w:pPr>
        <w:pStyle w:val="BodyText"/>
      </w:pPr>
    </w:p>
    <w:p w14:paraId="43F04F9D" w14:textId="77777777" w:rsidR="00FE2C1B" w:rsidRDefault="00FE2C1B">
      <w:pPr>
        <w:pStyle w:val="BodyText"/>
      </w:pPr>
    </w:p>
    <w:p w14:paraId="752B0051" w14:textId="77777777" w:rsidR="00FE2C1B" w:rsidRDefault="00FE2C1B">
      <w:pPr>
        <w:pStyle w:val="BodyText"/>
      </w:pPr>
    </w:p>
    <w:p w14:paraId="0DB80BCE" w14:textId="77777777" w:rsidR="00FE2C1B" w:rsidRDefault="00FE2C1B">
      <w:pPr>
        <w:pStyle w:val="BodyText"/>
      </w:pPr>
    </w:p>
    <w:p w14:paraId="68A9925C" w14:textId="12D6613C" w:rsidR="00FE2C1B" w:rsidRDefault="00041246">
      <w:pPr>
        <w:pStyle w:val="BodyText"/>
        <w:spacing w:before="3"/>
        <w:rPr>
          <w:sz w:val="16"/>
        </w:rPr>
      </w:pPr>
      <w:r>
        <w:rPr>
          <w:noProof/>
        </w:rPr>
        <mc:AlternateContent>
          <mc:Choice Requires="wps">
            <w:drawing>
              <wp:anchor distT="0" distB="0" distL="0" distR="0" simplePos="0" relativeHeight="487598592" behindDoc="1" locked="0" layoutInCell="1" allowOverlap="1" wp14:anchorId="10726F93" wp14:editId="695C3E7E">
                <wp:simplePos x="0" y="0"/>
                <wp:positionH relativeFrom="page">
                  <wp:posOffset>914400</wp:posOffset>
                </wp:positionH>
                <wp:positionV relativeFrom="paragraph">
                  <wp:posOffset>133985</wp:posOffset>
                </wp:positionV>
                <wp:extent cx="5944235" cy="8890"/>
                <wp:effectExtent l="0" t="0" r="0" b="0"/>
                <wp:wrapTopAndBottom/>
                <wp:docPr id="15"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512CB" id="docshape42" o:spid="_x0000_s1026" style="position:absolute;margin-left:1in;margin-top:10.55pt;width:468.05pt;height:.7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" fillcolor="black" stroked="f">
                <w10:wrap type="topAndBottom" anchorx="page"/>
              </v:rect>
            </w:pict>
          </mc:Fallback>
        </mc:AlternateContent>
      </w:r>
    </w:p>
    <w:p w14:paraId="4C60B9EC" w14:textId="77777777" w:rsidR="00FE2C1B" w:rsidRDefault="00E97B9E">
      <w:pPr>
        <w:pStyle w:val="BodyText"/>
        <w:spacing w:before="4"/>
        <w:ind w:left="660"/>
      </w:pPr>
      <w:r>
        <w:t>Printed</w:t>
      </w:r>
      <w:r>
        <w:rPr>
          <w:spacing w:val="-11"/>
        </w:rPr>
        <w:t xml:space="preserve"> </w:t>
      </w:r>
      <w:r>
        <w:t>Name</w:t>
      </w:r>
      <w:r>
        <w:rPr>
          <w:spacing w:val="-9"/>
        </w:rPr>
        <w:t xml:space="preserve"> </w:t>
      </w:r>
      <w:r>
        <w:t>and</w:t>
      </w:r>
      <w:r>
        <w:rPr>
          <w:spacing w:val="-9"/>
        </w:rPr>
        <w:t xml:space="preserve"> </w:t>
      </w:r>
      <w:r>
        <w:t>Title</w:t>
      </w:r>
      <w:r>
        <w:rPr>
          <w:spacing w:val="-7"/>
        </w:rPr>
        <w:t xml:space="preserve"> </w:t>
      </w:r>
      <w:r>
        <w:t>of</w:t>
      </w:r>
      <w:r>
        <w:rPr>
          <w:spacing w:val="-8"/>
        </w:rPr>
        <w:t xml:space="preserve"> </w:t>
      </w:r>
      <w:r>
        <w:t>Authorized</w:t>
      </w:r>
      <w:r>
        <w:rPr>
          <w:spacing w:val="-7"/>
        </w:rPr>
        <w:t xml:space="preserve"> </w:t>
      </w:r>
      <w:r>
        <w:t>Administrative</w:t>
      </w:r>
      <w:r>
        <w:rPr>
          <w:spacing w:val="-8"/>
        </w:rPr>
        <w:t xml:space="preserve"> </w:t>
      </w:r>
      <w:r>
        <w:t>Entity</w:t>
      </w:r>
      <w:r>
        <w:rPr>
          <w:spacing w:val="-3"/>
        </w:rPr>
        <w:t xml:space="preserve"> </w:t>
      </w:r>
      <w:r>
        <w:t>Signatory</w:t>
      </w:r>
      <w:r>
        <w:rPr>
          <w:spacing w:val="-9"/>
        </w:rPr>
        <w:t xml:space="preserve"> </w:t>
      </w:r>
      <w:r>
        <w:rPr>
          <w:spacing w:val="-2"/>
        </w:rPr>
        <w:t>Official</w:t>
      </w:r>
    </w:p>
    <w:p w14:paraId="35C97F28" w14:textId="77777777" w:rsidR="00FE2C1B" w:rsidRDefault="00FE2C1B">
      <w:pPr>
        <w:pStyle w:val="BodyText"/>
      </w:pPr>
    </w:p>
    <w:p w14:paraId="0E1FF501" w14:textId="77777777" w:rsidR="00FE2C1B" w:rsidRDefault="00FE2C1B">
      <w:pPr>
        <w:pStyle w:val="BodyText"/>
      </w:pPr>
    </w:p>
    <w:p w14:paraId="7B06E82C" w14:textId="77777777" w:rsidR="00FE2C1B" w:rsidRDefault="00FE2C1B">
      <w:pPr>
        <w:pStyle w:val="BodyText"/>
      </w:pPr>
    </w:p>
    <w:p w14:paraId="5305E4C2" w14:textId="44150226" w:rsidR="00FE2C1B" w:rsidRDefault="00041246">
      <w:pPr>
        <w:pStyle w:val="BodyText"/>
        <w:spacing w:before="3"/>
        <w:rPr>
          <w:sz w:val="16"/>
        </w:rPr>
      </w:pPr>
      <w:r>
        <w:rPr>
          <w:noProof/>
        </w:rPr>
        <mc:AlternateContent>
          <mc:Choice Requires="wps">
            <w:drawing>
              <wp:anchor distT="0" distB="0" distL="0" distR="0" simplePos="0" relativeHeight="487599104" behindDoc="1" locked="0" layoutInCell="1" allowOverlap="1" wp14:anchorId="112F1EF7" wp14:editId="59DB1081">
                <wp:simplePos x="0" y="0"/>
                <wp:positionH relativeFrom="page">
                  <wp:posOffset>914400</wp:posOffset>
                </wp:positionH>
                <wp:positionV relativeFrom="paragraph">
                  <wp:posOffset>133985</wp:posOffset>
                </wp:positionV>
                <wp:extent cx="5944235" cy="8890"/>
                <wp:effectExtent l="0" t="0" r="0" b="0"/>
                <wp:wrapTopAndBottom/>
                <wp:docPr id="14"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A5B84" id="docshape43" o:spid="_x0000_s1026" style="position:absolute;margin-left:1in;margin-top:10.55pt;width:468.05pt;height:.7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" fillcolor="black" stroked="f">
                <w10:wrap type="topAndBottom" anchorx="page"/>
              </v:rect>
            </w:pict>
          </mc:Fallback>
        </mc:AlternateContent>
      </w:r>
    </w:p>
    <w:p w14:paraId="2425BB39" w14:textId="77777777" w:rsidR="00FE2C1B" w:rsidRDefault="00E97B9E">
      <w:pPr>
        <w:pStyle w:val="BodyText"/>
        <w:tabs>
          <w:tab w:val="left" w:pos="4620"/>
        </w:tabs>
        <w:spacing w:before="7"/>
        <w:ind w:left="660"/>
      </w:pPr>
      <w:r>
        <w:rPr>
          <w:spacing w:val="-2"/>
        </w:rPr>
        <w:t>Signature</w:t>
      </w:r>
      <w:r>
        <w:tab/>
      </w:r>
      <w:r>
        <w:rPr>
          <w:spacing w:val="-4"/>
        </w:rPr>
        <w:t>Date</w:t>
      </w:r>
    </w:p>
    <w:p w14:paraId="568C3DE4" w14:textId="77777777" w:rsidR="00FE2C1B" w:rsidRDefault="00FE2C1B">
      <w:pPr>
        <w:sectPr w:rsidR="00FE2C1B">
          <w:pgSz w:w="12240" w:h="15840"/>
          <w:pgMar w:top="1080" w:right="880" w:bottom="1080" w:left="780" w:header="0" w:footer="835" w:gutter="0"/>
          <w:cols w:space="720"/>
        </w:sectPr>
      </w:pPr>
    </w:p>
    <w:p w14:paraId="5D2F38E8" w14:textId="77777777" w:rsidR="00FE2C1B" w:rsidRDefault="00E97B9E">
      <w:pPr>
        <w:spacing w:before="80" w:line="253" w:lineRule="exact"/>
        <w:ind w:left="674" w:right="570"/>
        <w:jc w:val="center"/>
        <w:rPr>
          <w:b/>
        </w:rPr>
      </w:pPr>
      <w:r>
        <w:rPr>
          <w:b/>
        </w:rPr>
        <w:lastRenderedPageBreak/>
        <w:t>BUDGET</w:t>
      </w:r>
      <w:r>
        <w:rPr>
          <w:b/>
          <w:spacing w:val="-5"/>
        </w:rPr>
        <w:t xml:space="preserve"> </w:t>
      </w:r>
      <w:r>
        <w:rPr>
          <w:b/>
          <w:spacing w:val="-2"/>
        </w:rPr>
        <w:t>SUMMARY</w:t>
      </w:r>
    </w:p>
    <w:p w14:paraId="77A6F764" w14:textId="77777777" w:rsidR="00FE2C1B" w:rsidRDefault="00E97B9E">
      <w:pPr>
        <w:spacing w:line="253" w:lineRule="exact"/>
        <w:ind w:left="669" w:right="570"/>
        <w:jc w:val="center"/>
        <w:rPr>
          <w:b/>
        </w:rPr>
      </w:pPr>
      <w:r>
        <w:rPr>
          <w:b/>
        </w:rPr>
        <w:t>Workforce</w:t>
      </w:r>
      <w:r>
        <w:rPr>
          <w:b/>
          <w:spacing w:val="-8"/>
        </w:rPr>
        <w:t xml:space="preserve"> </w:t>
      </w:r>
      <w:r>
        <w:rPr>
          <w:b/>
        </w:rPr>
        <w:t>Innovation</w:t>
      </w:r>
      <w:r>
        <w:rPr>
          <w:b/>
          <w:spacing w:val="-6"/>
        </w:rPr>
        <w:t xml:space="preserve"> </w:t>
      </w:r>
      <w:r>
        <w:rPr>
          <w:b/>
        </w:rPr>
        <w:t>and</w:t>
      </w:r>
      <w:r>
        <w:rPr>
          <w:b/>
          <w:spacing w:val="-7"/>
        </w:rPr>
        <w:t xml:space="preserve"> </w:t>
      </w:r>
      <w:r>
        <w:rPr>
          <w:b/>
        </w:rPr>
        <w:t>Opportunity</w:t>
      </w:r>
      <w:r>
        <w:rPr>
          <w:b/>
          <w:spacing w:val="-7"/>
        </w:rPr>
        <w:t xml:space="preserve"> </w:t>
      </w:r>
      <w:r>
        <w:rPr>
          <w:b/>
          <w:spacing w:val="-5"/>
        </w:rPr>
        <w:t>Act</w:t>
      </w:r>
    </w:p>
    <w:p w14:paraId="5B6DB2BC" w14:textId="24CC4E17" w:rsidR="00FE2C1B" w:rsidRDefault="00E97B9E">
      <w:pPr>
        <w:pStyle w:val="BodyText"/>
        <w:spacing w:before="1"/>
        <w:ind w:left="667" w:right="570"/>
        <w:jc w:val="center"/>
      </w:pPr>
      <w:r>
        <w:t>Program</w:t>
      </w:r>
      <w:r>
        <w:rPr>
          <w:spacing w:val="-9"/>
        </w:rPr>
        <w:t xml:space="preserve"> </w:t>
      </w:r>
      <w:r>
        <w:t>Year</w:t>
      </w:r>
      <w:r>
        <w:rPr>
          <w:spacing w:val="-8"/>
        </w:rPr>
        <w:t xml:space="preserve"> </w:t>
      </w:r>
      <w:r>
        <w:rPr>
          <w:spacing w:val="-4"/>
        </w:rPr>
        <w:t>202</w:t>
      </w:r>
      <w:r w:rsidR="001A749E">
        <w:rPr>
          <w:spacing w:val="-4"/>
        </w:rPr>
        <w:t>3-24</w:t>
      </w:r>
    </w:p>
    <w:p w14:paraId="1A6EB66F" w14:textId="77777777" w:rsidR="00FE2C1B" w:rsidRDefault="00FE2C1B">
      <w:pPr>
        <w:pStyle w:val="BodyText"/>
        <w:rPr>
          <w:sz w:val="22"/>
        </w:rPr>
      </w:pPr>
    </w:p>
    <w:p w14:paraId="24597586" w14:textId="77777777" w:rsidR="00FE2C1B" w:rsidRDefault="00FE2C1B">
      <w:pPr>
        <w:pStyle w:val="BodyText"/>
        <w:spacing w:before="10"/>
        <w:rPr>
          <w:sz w:val="17"/>
        </w:rPr>
      </w:pPr>
    </w:p>
    <w:p w14:paraId="16FE6E2C" w14:textId="77777777" w:rsidR="00FE2C1B" w:rsidRDefault="00E97B9E">
      <w:pPr>
        <w:pStyle w:val="BodyText"/>
        <w:tabs>
          <w:tab w:val="left" w:pos="10071"/>
        </w:tabs>
        <w:ind w:left="768"/>
      </w:pPr>
      <w:r>
        <w:t>Contractor</w:t>
      </w:r>
      <w:r>
        <w:rPr>
          <w:spacing w:val="79"/>
        </w:rPr>
        <w:t xml:space="preserve"> </w:t>
      </w:r>
      <w:r>
        <w:rPr>
          <w:u w:val="single"/>
        </w:rPr>
        <w:tab/>
      </w:r>
    </w:p>
    <w:p w14:paraId="39D55551" w14:textId="77777777" w:rsidR="00FE2C1B" w:rsidRDefault="00FE2C1B">
      <w:pPr>
        <w:pStyle w:val="BodyText"/>
      </w:pPr>
    </w:p>
    <w:p w14:paraId="4836DB44" w14:textId="77777777" w:rsidR="00FE2C1B" w:rsidRDefault="00FE2C1B">
      <w:pPr>
        <w:pStyle w:val="BodyText"/>
        <w:rPr>
          <w:sz w:val="21"/>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0"/>
        <w:gridCol w:w="1865"/>
        <w:gridCol w:w="2972"/>
      </w:tblGrid>
      <w:tr w:rsidR="00FE2C1B" w14:paraId="69EE5966" w14:textId="77777777">
        <w:trPr>
          <w:trHeight w:val="350"/>
        </w:trPr>
        <w:tc>
          <w:tcPr>
            <w:tcW w:w="4520" w:type="dxa"/>
            <w:shd w:val="clear" w:color="auto" w:fill="DFDFDF"/>
          </w:tcPr>
          <w:p w14:paraId="7B86AD8B" w14:textId="77777777" w:rsidR="00FE2C1B" w:rsidRDefault="00E97B9E">
            <w:pPr>
              <w:pStyle w:val="TableParagraph"/>
              <w:spacing w:before="59"/>
              <w:ind w:left="1242"/>
              <w:rPr>
                <w:b/>
                <w:sz w:val="20"/>
              </w:rPr>
            </w:pPr>
            <w:proofErr w:type="gramStart"/>
            <w:r>
              <w:rPr>
                <w:b/>
                <w:sz w:val="20"/>
              </w:rPr>
              <w:t>Line</w:t>
            </w:r>
            <w:r>
              <w:rPr>
                <w:b/>
                <w:spacing w:val="-6"/>
                <w:sz w:val="20"/>
              </w:rPr>
              <w:t xml:space="preserve"> </w:t>
            </w:r>
            <w:r>
              <w:rPr>
                <w:b/>
                <w:sz w:val="20"/>
              </w:rPr>
              <w:t>Item</w:t>
            </w:r>
            <w:proofErr w:type="gramEnd"/>
            <w:r>
              <w:rPr>
                <w:b/>
                <w:spacing w:val="-6"/>
                <w:sz w:val="20"/>
              </w:rPr>
              <w:t xml:space="preserve"> </w:t>
            </w:r>
            <w:r>
              <w:rPr>
                <w:b/>
                <w:spacing w:val="-2"/>
                <w:sz w:val="20"/>
              </w:rPr>
              <w:t>Description</w:t>
            </w:r>
          </w:p>
        </w:tc>
        <w:tc>
          <w:tcPr>
            <w:tcW w:w="1865" w:type="dxa"/>
            <w:shd w:val="clear" w:color="auto" w:fill="DFDFDF"/>
          </w:tcPr>
          <w:p w14:paraId="78BCB8A3" w14:textId="77777777" w:rsidR="00FE2C1B" w:rsidRDefault="00E97B9E">
            <w:pPr>
              <w:pStyle w:val="TableParagraph"/>
              <w:spacing w:before="59"/>
              <w:ind w:left="399" w:right="393"/>
              <w:jc w:val="center"/>
              <w:rPr>
                <w:b/>
                <w:sz w:val="20"/>
              </w:rPr>
            </w:pPr>
            <w:r>
              <w:rPr>
                <w:b/>
                <w:sz w:val="20"/>
              </w:rPr>
              <w:t>Line</w:t>
            </w:r>
            <w:r>
              <w:rPr>
                <w:b/>
                <w:spacing w:val="-6"/>
                <w:sz w:val="20"/>
              </w:rPr>
              <w:t xml:space="preserve"> </w:t>
            </w:r>
            <w:r>
              <w:rPr>
                <w:b/>
                <w:sz w:val="20"/>
              </w:rPr>
              <w:t>Item</w:t>
            </w:r>
            <w:r>
              <w:rPr>
                <w:b/>
                <w:spacing w:val="-6"/>
                <w:sz w:val="20"/>
              </w:rPr>
              <w:t xml:space="preserve"> </w:t>
            </w:r>
            <w:r>
              <w:rPr>
                <w:b/>
                <w:spacing w:val="-10"/>
                <w:sz w:val="20"/>
              </w:rPr>
              <w:t>#</w:t>
            </w:r>
          </w:p>
        </w:tc>
        <w:tc>
          <w:tcPr>
            <w:tcW w:w="2972" w:type="dxa"/>
            <w:shd w:val="clear" w:color="auto" w:fill="DFDFDF"/>
          </w:tcPr>
          <w:p w14:paraId="7B042AE4" w14:textId="77777777" w:rsidR="00FE2C1B" w:rsidRDefault="00E97B9E">
            <w:pPr>
              <w:pStyle w:val="TableParagraph"/>
              <w:spacing w:before="59"/>
              <w:ind w:left="779"/>
              <w:rPr>
                <w:b/>
                <w:sz w:val="20"/>
              </w:rPr>
            </w:pPr>
            <w:proofErr w:type="gramStart"/>
            <w:r>
              <w:rPr>
                <w:b/>
                <w:sz w:val="20"/>
              </w:rPr>
              <w:t>Line</w:t>
            </w:r>
            <w:r>
              <w:rPr>
                <w:b/>
                <w:spacing w:val="-6"/>
                <w:sz w:val="20"/>
              </w:rPr>
              <w:t xml:space="preserve"> </w:t>
            </w:r>
            <w:r>
              <w:rPr>
                <w:b/>
                <w:sz w:val="20"/>
              </w:rPr>
              <w:t>Item</w:t>
            </w:r>
            <w:proofErr w:type="gramEnd"/>
            <w:r>
              <w:rPr>
                <w:b/>
                <w:spacing w:val="-6"/>
                <w:sz w:val="20"/>
              </w:rPr>
              <w:t xml:space="preserve"> </w:t>
            </w:r>
            <w:r>
              <w:rPr>
                <w:b/>
                <w:spacing w:val="-2"/>
                <w:sz w:val="20"/>
              </w:rPr>
              <w:t>Total</w:t>
            </w:r>
          </w:p>
        </w:tc>
      </w:tr>
      <w:tr w:rsidR="00FE2C1B" w14:paraId="2D7190AC" w14:textId="77777777">
        <w:trPr>
          <w:trHeight w:val="234"/>
        </w:trPr>
        <w:tc>
          <w:tcPr>
            <w:tcW w:w="9357" w:type="dxa"/>
            <w:gridSpan w:val="3"/>
          </w:tcPr>
          <w:p w14:paraId="77E87F89" w14:textId="77777777" w:rsidR="00FE2C1B" w:rsidRDefault="00FE2C1B">
            <w:pPr>
              <w:pStyle w:val="TableParagraph"/>
              <w:rPr>
                <w:rFonts w:ascii="Times New Roman"/>
                <w:sz w:val="16"/>
              </w:rPr>
            </w:pPr>
          </w:p>
        </w:tc>
      </w:tr>
      <w:tr w:rsidR="00FE2C1B" w14:paraId="13098836" w14:textId="77777777">
        <w:trPr>
          <w:trHeight w:val="359"/>
        </w:trPr>
        <w:tc>
          <w:tcPr>
            <w:tcW w:w="4520" w:type="dxa"/>
          </w:tcPr>
          <w:p w14:paraId="78C7F185" w14:textId="77777777" w:rsidR="00FE2C1B" w:rsidRDefault="00E97B9E">
            <w:pPr>
              <w:pStyle w:val="TableParagraph"/>
              <w:spacing w:before="129" w:line="211" w:lineRule="exact"/>
              <w:ind w:left="107"/>
              <w:rPr>
                <w:sz w:val="20"/>
              </w:rPr>
            </w:pPr>
            <w:r>
              <w:rPr>
                <w:sz w:val="20"/>
              </w:rPr>
              <w:t>Staff</w:t>
            </w:r>
            <w:r>
              <w:rPr>
                <w:spacing w:val="-6"/>
                <w:sz w:val="20"/>
              </w:rPr>
              <w:t xml:space="preserve"> </w:t>
            </w:r>
            <w:r>
              <w:rPr>
                <w:spacing w:val="-2"/>
                <w:sz w:val="20"/>
              </w:rPr>
              <w:t>Salaries</w:t>
            </w:r>
          </w:p>
        </w:tc>
        <w:tc>
          <w:tcPr>
            <w:tcW w:w="1865" w:type="dxa"/>
          </w:tcPr>
          <w:p w14:paraId="29896FC2" w14:textId="77777777" w:rsidR="00FE2C1B" w:rsidRDefault="00E97B9E">
            <w:pPr>
              <w:pStyle w:val="TableParagraph"/>
              <w:spacing w:before="129" w:line="211" w:lineRule="exact"/>
              <w:ind w:left="399" w:right="392"/>
              <w:jc w:val="center"/>
              <w:rPr>
                <w:sz w:val="20"/>
              </w:rPr>
            </w:pPr>
            <w:r>
              <w:rPr>
                <w:spacing w:val="-4"/>
                <w:sz w:val="20"/>
              </w:rPr>
              <w:t>1000</w:t>
            </w:r>
          </w:p>
        </w:tc>
        <w:tc>
          <w:tcPr>
            <w:tcW w:w="2972" w:type="dxa"/>
          </w:tcPr>
          <w:p w14:paraId="18912372" w14:textId="77777777" w:rsidR="00FE2C1B" w:rsidRDefault="00E97B9E">
            <w:pPr>
              <w:pStyle w:val="TableParagraph"/>
              <w:spacing w:before="129" w:line="211" w:lineRule="exact"/>
              <w:ind w:left="107"/>
              <w:rPr>
                <w:sz w:val="20"/>
              </w:rPr>
            </w:pPr>
            <w:r>
              <w:rPr>
                <w:w w:val="99"/>
                <w:sz w:val="20"/>
              </w:rPr>
              <w:t>$</w:t>
            </w:r>
          </w:p>
        </w:tc>
      </w:tr>
      <w:tr w:rsidR="00FE2C1B" w14:paraId="2BC7D5E0" w14:textId="77777777">
        <w:trPr>
          <w:trHeight w:val="359"/>
        </w:trPr>
        <w:tc>
          <w:tcPr>
            <w:tcW w:w="4520" w:type="dxa"/>
          </w:tcPr>
          <w:p w14:paraId="6FBB3124" w14:textId="77777777" w:rsidR="00FE2C1B" w:rsidRDefault="00E97B9E">
            <w:pPr>
              <w:pStyle w:val="TableParagraph"/>
              <w:spacing w:before="129" w:line="211" w:lineRule="exact"/>
              <w:ind w:left="107"/>
              <w:rPr>
                <w:sz w:val="20"/>
              </w:rPr>
            </w:pPr>
            <w:r>
              <w:rPr>
                <w:sz w:val="20"/>
              </w:rPr>
              <w:t>Staff</w:t>
            </w:r>
            <w:r>
              <w:rPr>
                <w:spacing w:val="-6"/>
                <w:sz w:val="20"/>
              </w:rPr>
              <w:t xml:space="preserve"> </w:t>
            </w:r>
            <w:r>
              <w:rPr>
                <w:sz w:val="20"/>
              </w:rPr>
              <w:t>Fringe</w:t>
            </w:r>
            <w:r>
              <w:rPr>
                <w:spacing w:val="-5"/>
                <w:sz w:val="20"/>
              </w:rPr>
              <w:t xml:space="preserve"> </w:t>
            </w:r>
            <w:r>
              <w:rPr>
                <w:spacing w:val="-2"/>
                <w:sz w:val="20"/>
              </w:rPr>
              <w:t>Benefits</w:t>
            </w:r>
          </w:p>
        </w:tc>
        <w:tc>
          <w:tcPr>
            <w:tcW w:w="1865" w:type="dxa"/>
          </w:tcPr>
          <w:p w14:paraId="7B5934C0" w14:textId="77777777" w:rsidR="00FE2C1B" w:rsidRDefault="00E97B9E">
            <w:pPr>
              <w:pStyle w:val="TableParagraph"/>
              <w:spacing w:before="129" w:line="211" w:lineRule="exact"/>
              <w:ind w:left="399" w:right="392"/>
              <w:jc w:val="center"/>
              <w:rPr>
                <w:sz w:val="20"/>
              </w:rPr>
            </w:pPr>
            <w:r>
              <w:rPr>
                <w:spacing w:val="-4"/>
                <w:sz w:val="20"/>
              </w:rPr>
              <w:t>1010</w:t>
            </w:r>
          </w:p>
        </w:tc>
        <w:tc>
          <w:tcPr>
            <w:tcW w:w="2972" w:type="dxa"/>
          </w:tcPr>
          <w:p w14:paraId="2849A190" w14:textId="77777777" w:rsidR="00FE2C1B" w:rsidRDefault="00E97B9E">
            <w:pPr>
              <w:pStyle w:val="TableParagraph"/>
              <w:spacing w:before="129" w:line="211" w:lineRule="exact"/>
              <w:ind w:left="107"/>
              <w:rPr>
                <w:sz w:val="20"/>
              </w:rPr>
            </w:pPr>
            <w:r>
              <w:rPr>
                <w:w w:val="99"/>
                <w:sz w:val="20"/>
              </w:rPr>
              <w:t>$</w:t>
            </w:r>
          </w:p>
        </w:tc>
      </w:tr>
      <w:tr w:rsidR="00FE2C1B" w14:paraId="14190DBF" w14:textId="77777777">
        <w:trPr>
          <w:trHeight w:val="362"/>
        </w:trPr>
        <w:tc>
          <w:tcPr>
            <w:tcW w:w="4520" w:type="dxa"/>
          </w:tcPr>
          <w:p w14:paraId="2C64AD92" w14:textId="77777777" w:rsidR="00FE2C1B" w:rsidRDefault="00E97B9E">
            <w:pPr>
              <w:pStyle w:val="TableParagraph"/>
              <w:spacing w:before="131" w:line="211" w:lineRule="exact"/>
              <w:ind w:left="107"/>
              <w:rPr>
                <w:sz w:val="20"/>
              </w:rPr>
            </w:pPr>
            <w:r>
              <w:rPr>
                <w:sz w:val="20"/>
              </w:rPr>
              <w:t>Other</w:t>
            </w:r>
            <w:r>
              <w:rPr>
                <w:spacing w:val="-6"/>
                <w:sz w:val="20"/>
              </w:rPr>
              <w:t xml:space="preserve"> </w:t>
            </w:r>
            <w:r>
              <w:rPr>
                <w:sz w:val="20"/>
              </w:rPr>
              <w:t>Staff</w:t>
            </w:r>
            <w:r>
              <w:rPr>
                <w:spacing w:val="-6"/>
                <w:sz w:val="20"/>
              </w:rPr>
              <w:t xml:space="preserve"> </w:t>
            </w:r>
            <w:r>
              <w:rPr>
                <w:spacing w:val="-2"/>
                <w:sz w:val="20"/>
              </w:rPr>
              <w:t>Expenses</w:t>
            </w:r>
          </w:p>
        </w:tc>
        <w:tc>
          <w:tcPr>
            <w:tcW w:w="1865" w:type="dxa"/>
          </w:tcPr>
          <w:p w14:paraId="2D63808C" w14:textId="77777777" w:rsidR="00FE2C1B" w:rsidRDefault="00E97B9E">
            <w:pPr>
              <w:pStyle w:val="TableParagraph"/>
              <w:spacing w:before="131" w:line="211" w:lineRule="exact"/>
              <w:ind w:left="399" w:right="392"/>
              <w:jc w:val="center"/>
              <w:rPr>
                <w:sz w:val="20"/>
              </w:rPr>
            </w:pPr>
            <w:r>
              <w:rPr>
                <w:spacing w:val="-4"/>
                <w:sz w:val="20"/>
              </w:rPr>
              <w:t>1020</w:t>
            </w:r>
          </w:p>
        </w:tc>
        <w:tc>
          <w:tcPr>
            <w:tcW w:w="2972" w:type="dxa"/>
          </w:tcPr>
          <w:p w14:paraId="5D4751C6" w14:textId="77777777" w:rsidR="00FE2C1B" w:rsidRDefault="00E97B9E">
            <w:pPr>
              <w:pStyle w:val="TableParagraph"/>
              <w:spacing w:before="131" w:line="211" w:lineRule="exact"/>
              <w:ind w:left="107"/>
              <w:rPr>
                <w:sz w:val="20"/>
              </w:rPr>
            </w:pPr>
            <w:r>
              <w:rPr>
                <w:w w:val="99"/>
                <w:sz w:val="20"/>
              </w:rPr>
              <w:t>$</w:t>
            </w:r>
          </w:p>
        </w:tc>
      </w:tr>
      <w:tr w:rsidR="00FE2C1B" w14:paraId="17AEA15F" w14:textId="77777777">
        <w:trPr>
          <w:trHeight w:val="360"/>
        </w:trPr>
        <w:tc>
          <w:tcPr>
            <w:tcW w:w="4520" w:type="dxa"/>
          </w:tcPr>
          <w:p w14:paraId="203112AF" w14:textId="34A4E90D" w:rsidR="00FE2C1B" w:rsidRDefault="00E97B9E">
            <w:pPr>
              <w:pStyle w:val="TableParagraph"/>
              <w:spacing w:before="129" w:line="211" w:lineRule="exact"/>
              <w:ind w:left="107"/>
              <w:rPr>
                <w:sz w:val="20"/>
              </w:rPr>
            </w:pPr>
            <w:r>
              <w:rPr>
                <w:sz w:val="20"/>
              </w:rPr>
              <w:t>Employer</w:t>
            </w:r>
            <w:r>
              <w:rPr>
                <w:spacing w:val="-12"/>
                <w:sz w:val="20"/>
              </w:rPr>
              <w:t xml:space="preserve"> </w:t>
            </w:r>
            <w:r>
              <w:rPr>
                <w:sz w:val="20"/>
              </w:rPr>
              <w:t>On-the-Job</w:t>
            </w:r>
            <w:r>
              <w:rPr>
                <w:spacing w:val="-13"/>
                <w:sz w:val="20"/>
              </w:rPr>
              <w:t xml:space="preserve"> </w:t>
            </w:r>
            <w:r w:rsidR="001A749E">
              <w:rPr>
                <w:spacing w:val="-13"/>
                <w:sz w:val="20"/>
              </w:rPr>
              <w:t>Expenses</w:t>
            </w:r>
          </w:p>
        </w:tc>
        <w:tc>
          <w:tcPr>
            <w:tcW w:w="1865" w:type="dxa"/>
          </w:tcPr>
          <w:p w14:paraId="15A68331" w14:textId="77777777" w:rsidR="00FE2C1B" w:rsidRDefault="00E97B9E">
            <w:pPr>
              <w:pStyle w:val="TableParagraph"/>
              <w:spacing w:before="129" w:line="211" w:lineRule="exact"/>
              <w:ind w:left="399" w:right="392"/>
              <w:jc w:val="center"/>
              <w:rPr>
                <w:sz w:val="20"/>
              </w:rPr>
            </w:pPr>
            <w:r>
              <w:rPr>
                <w:spacing w:val="-4"/>
                <w:sz w:val="20"/>
              </w:rPr>
              <w:t>1060</w:t>
            </w:r>
          </w:p>
        </w:tc>
        <w:tc>
          <w:tcPr>
            <w:tcW w:w="2972" w:type="dxa"/>
          </w:tcPr>
          <w:p w14:paraId="3003AA72" w14:textId="77777777" w:rsidR="00FE2C1B" w:rsidRDefault="00E97B9E">
            <w:pPr>
              <w:pStyle w:val="TableParagraph"/>
              <w:spacing w:before="129" w:line="211" w:lineRule="exact"/>
              <w:ind w:left="107"/>
              <w:rPr>
                <w:sz w:val="20"/>
              </w:rPr>
            </w:pPr>
            <w:r>
              <w:rPr>
                <w:w w:val="99"/>
                <w:sz w:val="20"/>
              </w:rPr>
              <w:t>$</w:t>
            </w:r>
          </w:p>
        </w:tc>
      </w:tr>
      <w:tr w:rsidR="00FE2C1B" w14:paraId="22B1D18A" w14:textId="77777777">
        <w:trPr>
          <w:trHeight w:val="359"/>
        </w:trPr>
        <w:tc>
          <w:tcPr>
            <w:tcW w:w="4520" w:type="dxa"/>
          </w:tcPr>
          <w:p w14:paraId="217177B4" w14:textId="77777777" w:rsidR="00FE2C1B" w:rsidRDefault="00E97B9E">
            <w:pPr>
              <w:pStyle w:val="TableParagraph"/>
              <w:spacing w:before="129" w:line="211" w:lineRule="exact"/>
              <w:ind w:left="107"/>
              <w:rPr>
                <w:sz w:val="20"/>
              </w:rPr>
            </w:pPr>
            <w:r>
              <w:rPr>
                <w:sz w:val="20"/>
              </w:rPr>
              <w:t>Other</w:t>
            </w:r>
            <w:r>
              <w:rPr>
                <w:spacing w:val="-8"/>
                <w:sz w:val="20"/>
              </w:rPr>
              <w:t xml:space="preserve"> </w:t>
            </w:r>
            <w:r>
              <w:rPr>
                <w:sz w:val="20"/>
              </w:rPr>
              <w:t>Training</w:t>
            </w:r>
            <w:r>
              <w:rPr>
                <w:spacing w:val="-9"/>
                <w:sz w:val="20"/>
              </w:rPr>
              <w:t xml:space="preserve"> </w:t>
            </w:r>
            <w:r>
              <w:rPr>
                <w:spacing w:val="-4"/>
                <w:sz w:val="20"/>
              </w:rPr>
              <w:t>Costs</w:t>
            </w:r>
          </w:p>
        </w:tc>
        <w:tc>
          <w:tcPr>
            <w:tcW w:w="1865" w:type="dxa"/>
          </w:tcPr>
          <w:p w14:paraId="190A0517" w14:textId="77777777" w:rsidR="00FE2C1B" w:rsidRDefault="00E97B9E">
            <w:pPr>
              <w:pStyle w:val="TableParagraph"/>
              <w:spacing w:before="129" w:line="211" w:lineRule="exact"/>
              <w:ind w:left="399" w:right="392"/>
              <w:jc w:val="center"/>
              <w:rPr>
                <w:sz w:val="20"/>
              </w:rPr>
            </w:pPr>
            <w:r>
              <w:rPr>
                <w:spacing w:val="-4"/>
                <w:sz w:val="20"/>
              </w:rPr>
              <w:t>1070</w:t>
            </w:r>
          </w:p>
        </w:tc>
        <w:tc>
          <w:tcPr>
            <w:tcW w:w="2972" w:type="dxa"/>
          </w:tcPr>
          <w:p w14:paraId="30720EE2" w14:textId="77777777" w:rsidR="00FE2C1B" w:rsidRDefault="00E97B9E">
            <w:pPr>
              <w:pStyle w:val="TableParagraph"/>
              <w:spacing w:before="129" w:line="211" w:lineRule="exact"/>
              <w:ind w:left="107"/>
              <w:rPr>
                <w:sz w:val="20"/>
              </w:rPr>
            </w:pPr>
            <w:r>
              <w:rPr>
                <w:w w:val="99"/>
                <w:sz w:val="20"/>
              </w:rPr>
              <w:t>$</w:t>
            </w:r>
          </w:p>
        </w:tc>
      </w:tr>
      <w:tr w:rsidR="00FE2C1B" w14:paraId="0A21C92B" w14:textId="77777777">
        <w:trPr>
          <w:trHeight w:val="359"/>
        </w:trPr>
        <w:tc>
          <w:tcPr>
            <w:tcW w:w="4520" w:type="dxa"/>
          </w:tcPr>
          <w:p w14:paraId="1AC06204" w14:textId="77777777" w:rsidR="00FE2C1B" w:rsidRDefault="00E97B9E">
            <w:pPr>
              <w:pStyle w:val="TableParagraph"/>
              <w:spacing w:before="129" w:line="211" w:lineRule="exact"/>
              <w:ind w:left="107"/>
              <w:rPr>
                <w:sz w:val="20"/>
              </w:rPr>
            </w:pPr>
            <w:r>
              <w:rPr>
                <w:spacing w:val="-2"/>
                <w:sz w:val="20"/>
              </w:rPr>
              <w:t>Supplies</w:t>
            </w:r>
          </w:p>
        </w:tc>
        <w:tc>
          <w:tcPr>
            <w:tcW w:w="1865" w:type="dxa"/>
          </w:tcPr>
          <w:p w14:paraId="617D06D9" w14:textId="77777777" w:rsidR="00FE2C1B" w:rsidRDefault="00E97B9E">
            <w:pPr>
              <w:pStyle w:val="TableParagraph"/>
              <w:spacing w:before="129" w:line="211" w:lineRule="exact"/>
              <w:ind w:left="399" w:right="392"/>
              <w:jc w:val="center"/>
              <w:rPr>
                <w:sz w:val="20"/>
              </w:rPr>
            </w:pPr>
            <w:r>
              <w:rPr>
                <w:spacing w:val="-4"/>
                <w:sz w:val="20"/>
              </w:rPr>
              <w:t>1090</w:t>
            </w:r>
          </w:p>
        </w:tc>
        <w:tc>
          <w:tcPr>
            <w:tcW w:w="2972" w:type="dxa"/>
          </w:tcPr>
          <w:p w14:paraId="147C930B" w14:textId="77777777" w:rsidR="00FE2C1B" w:rsidRDefault="00E97B9E">
            <w:pPr>
              <w:pStyle w:val="TableParagraph"/>
              <w:spacing w:before="129" w:line="211" w:lineRule="exact"/>
              <w:ind w:left="107"/>
              <w:rPr>
                <w:sz w:val="20"/>
              </w:rPr>
            </w:pPr>
            <w:r>
              <w:rPr>
                <w:w w:val="99"/>
                <w:sz w:val="20"/>
              </w:rPr>
              <w:t>$</w:t>
            </w:r>
          </w:p>
        </w:tc>
      </w:tr>
      <w:tr w:rsidR="00FE2C1B" w14:paraId="1ED4B74A" w14:textId="77777777">
        <w:trPr>
          <w:trHeight w:val="359"/>
        </w:trPr>
        <w:tc>
          <w:tcPr>
            <w:tcW w:w="4520" w:type="dxa"/>
          </w:tcPr>
          <w:p w14:paraId="4D2F24A0" w14:textId="77777777" w:rsidR="00FE2C1B" w:rsidRDefault="00E97B9E">
            <w:pPr>
              <w:pStyle w:val="TableParagraph"/>
              <w:spacing w:before="129" w:line="211" w:lineRule="exact"/>
              <w:ind w:left="107"/>
              <w:rPr>
                <w:sz w:val="20"/>
              </w:rPr>
            </w:pPr>
            <w:r>
              <w:rPr>
                <w:spacing w:val="-2"/>
                <w:sz w:val="20"/>
              </w:rPr>
              <w:t>Miscellaneous</w:t>
            </w:r>
          </w:p>
        </w:tc>
        <w:tc>
          <w:tcPr>
            <w:tcW w:w="1865" w:type="dxa"/>
          </w:tcPr>
          <w:p w14:paraId="249CFC32" w14:textId="77777777" w:rsidR="00FE2C1B" w:rsidRDefault="00E97B9E">
            <w:pPr>
              <w:pStyle w:val="TableParagraph"/>
              <w:spacing w:before="129" w:line="211" w:lineRule="exact"/>
              <w:ind w:left="399" w:right="392"/>
              <w:jc w:val="center"/>
              <w:rPr>
                <w:sz w:val="20"/>
              </w:rPr>
            </w:pPr>
            <w:r>
              <w:rPr>
                <w:spacing w:val="-4"/>
                <w:sz w:val="20"/>
              </w:rPr>
              <w:t>1100</w:t>
            </w:r>
          </w:p>
        </w:tc>
        <w:tc>
          <w:tcPr>
            <w:tcW w:w="2972" w:type="dxa"/>
          </w:tcPr>
          <w:p w14:paraId="3583DD7C" w14:textId="77777777" w:rsidR="00FE2C1B" w:rsidRDefault="00E97B9E">
            <w:pPr>
              <w:pStyle w:val="TableParagraph"/>
              <w:spacing w:before="129" w:line="211" w:lineRule="exact"/>
              <w:ind w:left="107"/>
              <w:rPr>
                <w:sz w:val="20"/>
              </w:rPr>
            </w:pPr>
            <w:r>
              <w:rPr>
                <w:w w:val="99"/>
                <w:sz w:val="20"/>
              </w:rPr>
              <w:t>$</w:t>
            </w:r>
          </w:p>
        </w:tc>
      </w:tr>
      <w:tr w:rsidR="00FE2C1B" w14:paraId="62D40911" w14:textId="77777777">
        <w:trPr>
          <w:trHeight w:val="359"/>
        </w:trPr>
        <w:tc>
          <w:tcPr>
            <w:tcW w:w="4520" w:type="dxa"/>
          </w:tcPr>
          <w:p w14:paraId="6188522B" w14:textId="77777777" w:rsidR="00FE2C1B" w:rsidRDefault="00E97B9E">
            <w:pPr>
              <w:pStyle w:val="TableParagraph"/>
              <w:spacing w:before="129" w:line="211" w:lineRule="exact"/>
              <w:ind w:left="107"/>
              <w:rPr>
                <w:sz w:val="20"/>
              </w:rPr>
            </w:pPr>
            <w:r>
              <w:rPr>
                <w:spacing w:val="-2"/>
                <w:sz w:val="20"/>
              </w:rPr>
              <w:t>Occupancy</w:t>
            </w:r>
          </w:p>
        </w:tc>
        <w:tc>
          <w:tcPr>
            <w:tcW w:w="1865" w:type="dxa"/>
          </w:tcPr>
          <w:p w14:paraId="45C535FB" w14:textId="77777777" w:rsidR="00FE2C1B" w:rsidRDefault="00E97B9E">
            <w:pPr>
              <w:pStyle w:val="TableParagraph"/>
              <w:spacing w:before="129" w:line="211" w:lineRule="exact"/>
              <w:ind w:left="399" w:right="392"/>
              <w:jc w:val="center"/>
              <w:rPr>
                <w:sz w:val="20"/>
              </w:rPr>
            </w:pPr>
            <w:r>
              <w:rPr>
                <w:spacing w:val="-4"/>
                <w:sz w:val="20"/>
              </w:rPr>
              <w:t>1110</w:t>
            </w:r>
          </w:p>
        </w:tc>
        <w:tc>
          <w:tcPr>
            <w:tcW w:w="2972" w:type="dxa"/>
          </w:tcPr>
          <w:p w14:paraId="39B4A96A" w14:textId="77777777" w:rsidR="00FE2C1B" w:rsidRDefault="00E97B9E">
            <w:pPr>
              <w:pStyle w:val="TableParagraph"/>
              <w:spacing w:before="129" w:line="211" w:lineRule="exact"/>
              <w:ind w:left="107"/>
              <w:rPr>
                <w:sz w:val="20"/>
              </w:rPr>
            </w:pPr>
            <w:r>
              <w:rPr>
                <w:w w:val="99"/>
                <w:sz w:val="20"/>
              </w:rPr>
              <w:t>$</w:t>
            </w:r>
          </w:p>
        </w:tc>
      </w:tr>
      <w:tr w:rsidR="00FE2C1B" w14:paraId="7500A3AC" w14:textId="77777777">
        <w:trPr>
          <w:trHeight w:val="362"/>
        </w:trPr>
        <w:tc>
          <w:tcPr>
            <w:tcW w:w="4520" w:type="dxa"/>
          </w:tcPr>
          <w:p w14:paraId="7B6CCEE7" w14:textId="77777777" w:rsidR="00FE2C1B" w:rsidRDefault="00E97B9E">
            <w:pPr>
              <w:pStyle w:val="TableParagraph"/>
              <w:spacing w:before="131" w:line="211" w:lineRule="exact"/>
              <w:ind w:left="107"/>
              <w:rPr>
                <w:sz w:val="20"/>
              </w:rPr>
            </w:pPr>
            <w:r>
              <w:rPr>
                <w:sz w:val="20"/>
              </w:rPr>
              <w:t>Participant</w:t>
            </w:r>
            <w:r>
              <w:rPr>
                <w:spacing w:val="-14"/>
                <w:sz w:val="20"/>
              </w:rPr>
              <w:t xml:space="preserve"> </w:t>
            </w:r>
            <w:r>
              <w:rPr>
                <w:sz w:val="20"/>
              </w:rPr>
              <w:t>Support</w:t>
            </w:r>
            <w:r>
              <w:rPr>
                <w:spacing w:val="-12"/>
                <w:sz w:val="20"/>
              </w:rPr>
              <w:t xml:space="preserve"> </w:t>
            </w:r>
            <w:r>
              <w:rPr>
                <w:spacing w:val="-2"/>
                <w:sz w:val="20"/>
              </w:rPr>
              <w:t>Costs</w:t>
            </w:r>
          </w:p>
        </w:tc>
        <w:tc>
          <w:tcPr>
            <w:tcW w:w="1865" w:type="dxa"/>
          </w:tcPr>
          <w:p w14:paraId="184A6C2E" w14:textId="77777777" w:rsidR="00FE2C1B" w:rsidRDefault="00E97B9E">
            <w:pPr>
              <w:pStyle w:val="TableParagraph"/>
              <w:spacing w:before="131" w:line="211" w:lineRule="exact"/>
              <w:ind w:left="399" w:right="392"/>
              <w:jc w:val="center"/>
              <w:rPr>
                <w:sz w:val="20"/>
              </w:rPr>
            </w:pPr>
            <w:r>
              <w:rPr>
                <w:spacing w:val="-4"/>
                <w:sz w:val="20"/>
              </w:rPr>
              <w:t>1120</w:t>
            </w:r>
          </w:p>
        </w:tc>
        <w:tc>
          <w:tcPr>
            <w:tcW w:w="2972" w:type="dxa"/>
          </w:tcPr>
          <w:p w14:paraId="7A24E8B7" w14:textId="77777777" w:rsidR="00FE2C1B" w:rsidRDefault="00E97B9E">
            <w:pPr>
              <w:pStyle w:val="TableParagraph"/>
              <w:spacing w:before="131" w:line="211" w:lineRule="exact"/>
              <w:ind w:left="107"/>
              <w:rPr>
                <w:sz w:val="20"/>
              </w:rPr>
            </w:pPr>
            <w:r>
              <w:rPr>
                <w:w w:val="99"/>
                <w:sz w:val="20"/>
              </w:rPr>
              <w:t>$</w:t>
            </w:r>
          </w:p>
        </w:tc>
      </w:tr>
      <w:tr w:rsidR="00FE2C1B" w14:paraId="42C0EE20" w14:textId="77777777">
        <w:trPr>
          <w:trHeight w:val="335"/>
        </w:trPr>
        <w:tc>
          <w:tcPr>
            <w:tcW w:w="6385" w:type="dxa"/>
            <w:gridSpan w:val="2"/>
            <w:shd w:val="clear" w:color="auto" w:fill="DFDFDF"/>
          </w:tcPr>
          <w:p w14:paraId="4244BB75" w14:textId="77777777" w:rsidR="00FE2C1B" w:rsidRDefault="00E97B9E">
            <w:pPr>
              <w:pStyle w:val="TableParagraph"/>
              <w:spacing w:before="60" w:line="255" w:lineRule="exact"/>
              <w:ind w:left="2238" w:right="2233"/>
              <w:jc w:val="center"/>
              <w:rPr>
                <w:b/>
                <w:sz w:val="24"/>
              </w:rPr>
            </w:pPr>
            <w:r>
              <w:rPr>
                <w:b/>
                <w:sz w:val="24"/>
              </w:rPr>
              <w:t>TOTAL</w:t>
            </w:r>
            <w:r>
              <w:rPr>
                <w:b/>
                <w:spacing w:val="-5"/>
                <w:sz w:val="24"/>
              </w:rPr>
              <w:t xml:space="preserve"> </w:t>
            </w:r>
            <w:r>
              <w:rPr>
                <w:b/>
                <w:spacing w:val="-2"/>
                <w:sz w:val="24"/>
              </w:rPr>
              <w:t>BUDGET</w:t>
            </w:r>
          </w:p>
        </w:tc>
        <w:tc>
          <w:tcPr>
            <w:tcW w:w="2972" w:type="dxa"/>
          </w:tcPr>
          <w:p w14:paraId="61D851A4" w14:textId="77777777" w:rsidR="00FE2C1B" w:rsidRDefault="00E97B9E">
            <w:pPr>
              <w:pStyle w:val="TableParagraph"/>
              <w:spacing w:before="105" w:line="211" w:lineRule="exact"/>
              <w:ind w:left="107"/>
              <w:rPr>
                <w:b/>
                <w:sz w:val="20"/>
              </w:rPr>
            </w:pPr>
            <w:r>
              <w:rPr>
                <w:b/>
                <w:w w:val="99"/>
                <w:sz w:val="20"/>
              </w:rPr>
              <w:t>$</w:t>
            </w:r>
          </w:p>
        </w:tc>
      </w:tr>
    </w:tbl>
    <w:p w14:paraId="7E7C0A87" w14:textId="77777777" w:rsidR="00FE2C1B" w:rsidRDefault="00FE2C1B">
      <w:pPr>
        <w:pStyle w:val="BodyText"/>
      </w:pPr>
    </w:p>
    <w:p w14:paraId="77ACD320" w14:textId="77777777" w:rsidR="00FE2C1B" w:rsidRDefault="00FE2C1B">
      <w:pPr>
        <w:pStyle w:val="BodyText"/>
        <w:spacing w:before="4"/>
        <w:rPr>
          <w:sz w:val="18"/>
        </w:rPr>
      </w:pPr>
    </w:p>
    <w:p w14:paraId="3C2C7D05" w14:textId="77777777" w:rsidR="00FE2C1B" w:rsidRDefault="00E97B9E">
      <w:pPr>
        <w:ind w:left="660"/>
        <w:rPr>
          <w:b/>
          <w:sz w:val="18"/>
        </w:rPr>
      </w:pPr>
      <w:r>
        <w:rPr>
          <w:b/>
          <w:sz w:val="18"/>
          <w:u w:val="single"/>
        </w:rPr>
        <w:t>I</w:t>
      </w:r>
      <w:r>
        <w:rPr>
          <w:b/>
          <w:spacing w:val="-6"/>
          <w:sz w:val="18"/>
          <w:u w:val="single"/>
        </w:rPr>
        <w:t xml:space="preserve"> </w:t>
      </w:r>
      <w:r>
        <w:rPr>
          <w:b/>
          <w:sz w:val="18"/>
          <w:u w:val="single"/>
        </w:rPr>
        <w:t>CERTIFY</w:t>
      </w:r>
      <w:r>
        <w:rPr>
          <w:b/>
          <w:spacing w:val="-5"/>
          <w:sz w:val="18"/>
          <w:u w:val="single"/>
        </w:rPr>
        <w:t xml:space="preserve"> </w:t>
      </w:r>
      <w:r>
        <w:rPr>
          <w:b/>
          <w:sz w:val="18"/>
          <w:u w:val="single"/>
        </w:rPr>
        <w:t>THIS</w:t>
      </w:r>
      <w:r>
        <w:rPr>
          <w:b/>
          <w:spacing w:val="-5"/>
          <w:sz w:val="18"/>
          <w:u w:val="single"/>
        </w:rPr>
        <w:t xml:space="preserve"> </w:t>
      </w:r>
      <w:r>
        <w:rPr>
          <w:b/>
          <w:sz w:val="18"/>
          <w:u w:val="single"/>
        </w:rPr>
        <w:t>BUDGET</w:t>
      </w:r>
      <w:r>
        <w:rPr>
          <w:b/>
          <w:spacing w:val="-5"/>
          <w:sz w:val="18"/>
          <w:u w:val="single"/>
        </w:rPr>
        <w:t xml:space="preserve"> </w:t>
      </w:r>
      <w:r>
        <w:rPr>
          <w:b/>
          <w:sz w:val="18"/>
          <w:u w:val="single"/>
        </w:rPr>
        <w:t>SUMMARY</w:t>
      </w:r>
      <w:r>
        <w:rPr>
          <w:b/>
          <w:spacing w:val="-6"/>
          <w:sz w:val="18"/>
          <w:u w:val="single"/>
        </w:rPr>
        <w:t xml:space="preserve"> </w:t>
      </w:r>
      <w:r>
        <w:rPr>
          <w:b/>
          <w:sz w:val="18"/>
          <w:u w:val="single"/>
        </w:rPr>
        <w:t>REPRESENTS</w:t>
      </w:r>
      <w:r>
        <w:rPr>
          <w:b/>
          <w:spacing w:val="-5"/>
          <w:sz w:val="18"/>
          <w:u w:val="single"/>
        </w:rPr>
        <w:t xml:space="preserve"> </w:t>
      </w:r>
      <w:r>
        <w:rPr>
          <w:b/>
          <w:sz w:val="18"/>
          <w:u w:val="single"/>
        </w:rPr>
        <w:t>ACCURATE</w:t>
      </w:r>
      <w:r>
        <w:rPr>
          <w:b/>
          <w:spacing w:val="-6"/>
          <w:sz w:val="18"/>
          <w:u w:val="single"/>
        </w:rPr>
        <w:t xml:space="preserve"> </w:t>
      </w:r>
      <w:r>
        <w:rPr>
          <w:b/>
          <w:sz w:val="18"/>
          <w:u w:val="single"/>
        </w:rPr>
        <w:t>ACCOUNTING</w:t>
      </w:r>
      <w:r>
        <w:rPr>
          <w:b/>
          <w:spacing w:val="-6"/>
          <w:sz w:val="18"/>
          <w:u w:val="single"/>
        </w:rPr>
        <w:t xml:space="preserve"> </w:t>
      </w:r>
      <w:r>
        <w:rPr>
          <w:b/>
          <w:sz w:val="18"/>
          <w:u w:val="single"/>
        </w:rPr>
        <w:t>OF</w:t>
      </w:r>
      <w:r>
        <w:rPr>
          <w:b/>
          <w:spacing w:val="-5"/>
          <w:sz w:val="18"/>
          <w:u w:val="single"/>
        </w:rPr>
        <w:t xml:space="preserve"> </w:t>
      </w:r>
      <w:r>
        <w:rPr>
          <w:b/>
          <w:spacing w:val="-2"/>
          <w:sz w:val="18"/>
          <w:u w:val="single"/>
        </w:rPr>
        <w:t>COSTS</w:t>
      </w:r>
    </w:p>
    <w:p w14:paraId="11C4EF2D" w14:textId="77777777" w:rsidR="00FE2C1B" w:rsidRDefault="00FE2C1B">
      <w:pPr>
        <w:pStyle w:val="BodyText"/>
        <w:rPr>
          <w:b/>
        </w:rPr>
      </w:pPr>
    </w:p>
    <w:p w14:paraId="4B185A54" w14:textId="77777777" w:rsidR="00FE2C1B" w:rsidRDefault="00FE2C1B">
      <w:pPr>
        <w:pStyle w:val="BodyText"/>
        <w:rPr>
          <w:b/>
        </w:rPr>
      </w:pPr>
    </w:p>
    <w:p w14:paraId="004E1F36" w14:textId="77777777" w:rsidR="00FE2C1B" w:rsidRDefault="00FE2C1B">
      <w:pPr>
        <w:pStyle w:val="BodyText"/>
        <w:spacing w:before="2"/>
        <w:rPr>
          <w:b/>
        </w:rPr>
      </w:pPr>
    </w:p>
    <w:tbl>
      <w:tblPr>
        <w:tblW w:w="0" w:type="auto"/>
        <w:tblInd w:w="667" w:type="dxa"/>
        <w:tblLayout w:type="fixed"/>
        <w:tblCellMar>
          <w:left w:w="0" w:type="dxa"/>
          <w:right w:w="0" w:type="dxa"/>
        </w:tblCellMar>
        <w:tblLook w:val="01E0" w:firstRow="1" w:lastRow="1" w:firstColumn="1" w:lastColumn="1" w:noHBand="0" w:noVBand="0"/>
      </w:tblPr>
      <w:tblGrid>
        <w:gridCol w:w="5033"/>
        <w:gridCol w:w="706"/>
        <w:gridCol w:w="3622"/>
      </w:tblGrid>
      <w:tr w:rsidR="00FE2C1B" w14:paraId="3C9589AA" w14:textId="77777777">
        <w:trPr>
          <w:trHeight w:val="229"/>
        </w:trPr>
        <w:tc>
          <w:tcPr>
            <w:tcW w:w="5033" w:type="dxa"/>
            <w:tcBorders>
              <w:top w:val="single" w:sz="4" w:space="0" w:color="000000"/>
            </w:tcBorders>
          </w:tcPr>
          <w:p w14:paraId="50101429" w14:textId="77777777" w:rsidR="00FE2C1B" w:rsidRDefault="00E97B9E">
            <w:pPr>
              <w:pStyle w:val="TableParagraph"/>
              <w:spacing w:line="209" w:lineRule="exact"/>
              <w:ind w:left="108"/>
              <w:rPr>
                <w:sz w:val="20"/>
              </w:rPr>
            </w:pPr>
            <w:r>
              <w:rPr>
                <w:spacing w:val="-2"/>
                <w:sz w:val="20"/>
              </w:rPr>
              <w:t>Authorized</w:t>
            </w:r>
            <w:r>
              <w:rPr>
                <w:spacing w:val="5"/>
                <w:sz w:val="20"/>
              </w:rPr>
              <w:t xml:space="preserve"> </w:t>
            </w:r>
            <w:r>
              <w:rPr>
                <w:spacing w:val="-2"/>
                <w:sz w:val="20"/>
              </w:rPr>
              <w:t>Signatory</w:t>
            </w:r>
          </w:p>
        </w:tc>
        <w:tc>
          <w:tcPr>
            <w:tcW w:w="706" w:type="dxa"/>
          </w:tcPr>
          <w:p w14:paraId="13E255EB" w14:textId="77777777" w:rsidR="00FE2C1B" w:rsidRDefault="00FE2C1B">
            <w:pPr>
              <w:pStyle w:val="TableParagraph"/>
              <w:rPr>
                <w:rFonts w:ascii="Times New Roman"/>
                <w:sz w:val="16"/>
              </w:rPr>
            </w:pPr>
          </w:p>
        </w:tc>
        <w:tc>
          <w:tcPr>
            <w:tcW w:w="3622" w:type="dxa"/>
            <w:tcBorders>
              <w:top w:val="single" w:sz="4" w:space="0" w:color="000000"/>
            </w:tcBorders>
          </w:tcPr>
          <w:p w14:paraId="6D06E53F" w14:textId="77777777" w:rsidR="00FE2C1B" w:rsidRDefault="00E97B9E">
            <w:pPr>
              <w:pStyle w:val="TableParagraph"/>
              <w:spacing w:line="209" w:lineRule="exact"/>
              <w:ind w:left="108"/>
              <w:rPr>
                <w:sz w:val="20"/>
              </w:rPr>
            </w:pPr>
            <w:r>
              <w:rPr>
                <w:spacing w:val="-4"/>
                <w:sz w:val="20"/>
              </w:rPr>
              <w:t>Date</w:t>
            </w:r>
          </w:p>
        </w:tc>
      </w:tr>
    </w:tbl>
    <w:p w14:paraId="4FCF0843" w14:textId="77777777" w:rsidR="00FE2C1B" w:rsidRDefault="00FE2C1B">
      <w:pPr>
        <w:spacing w:line="209" w:lineRule="exact"/>
        <w:rPr>
          <w:sz w:val="20"/>
        </w:rPr>
        <w:sectPr w:rsidR="00FE2C1B">
          <w:pgSz w:w="12240" w:h="15840"/>
          <w:pgMar w:top="1360" w:right="880" w:bottom="1080" w:left="780" w:header="0" w:footer="835" w:gutter="0"/>
          <w:cols w:space="720"/>
        </w:sectPr>
      </w:pPr>
    </w:p>
    <w:p w14:paraId="547CD372" w14:textId="77777777" w:rsidR="00FE2C1B" w:rsidRDefault="00FE2C1B">
      <w:pPr>
        <w:pStyle w:val="BodyText"/>
        <w:spacing w:before="2"/>
        <w:rPr>
          <w:b/>
          <w:sz w:val="2"/>
        </w:rPr>
      </w:pPr>
    </w:p>
    <w:tbl>
      <w:tblPr>
        <w:tblW w:w="0" w:type="auto"/>
        <w:tblInd w:w="725" w:type="dxa"/>
        <w:tblLayout w:type="fixed"/>
        <w:tblCellMar>
          <w:left w:w="0" w:type="dxa"/>
          <w:right w:w="0" w:type="dxa"/>
        </w:tblCellMar>
        <w:tblLook w:val="01E0" w:firstRow="1" w:lastRow="1" w:firstColumn="1" w:lastColumn="1" w:noHBand="0" w:noVBand="0"/>
      </w:tblPr>
      <w:tblGrid>
        <w:gridCol w:w="959"/>
        <w:gridCol w:w="1413"/>
        <w:gridCol w:w="1808"/>
        <w:gridCol w:w="2778"/>
        <w:gridCol w:w="2077"/>
      </w:tblGrid>
      <w:tr w:rsidR="00FE2C1B" w14:paraId="30AB27B9" w14:textId="77777777">
        <w:trPr>
          <w:trHeight w:val="201"/>
        </w:trPr>
        <w:tc>
          <w:tcPr>
            <w:tcW w:w="959" w:type="dxa"/>
          </w:tcPr>
          <w:p w14:paraId="53C8A5D6" w14:textId="77777777" w:rsidR="00FE2C1B" w:rsidRDefault="00E97B9E">
            <w:pPr>
              <w:pStyle w:val="TableParagraph"/>
              <w:spacing w:line="181" w:lineRule="exact"/>
              <w:ind w:left="50"/>
              <w:rPr>
                <w:b/>
                <w:sz w:val="18"/>
              </w:rPr>
            </w:pPr>
            <w:r>
              <w:rPr>
                <w:b/>
                <w:spacing w:val="-2"/>
                <w:sz w:val="18"/>
              </w:rPr>
              <w:t>Program:</w:t>
            </w:r>
          </w:p>
        </w:tc>
        <w:tc>
          <w:tcPr>
            <w:tcW w:w="1413" w:type="dxa"/>
          </w:tcPr>
          <w:p w14:paraId="538EF262" w14:textId="77777777" w:rsidR="00FE2C1B" w:rsidRDefault="00E97B9E">
            <w:pPr>
              <w:pStyle w:val="TableParagraph"/>
              <w:spacing w:line="181" w:lineRule="exact"/>
              <w:ind w:left="108"/>
              <w:rPr>
                <w:b/>
                <w:sz w:val="18"/>
              </w:rPr>
            </w:pPr>
            <w:r>
              <w:rPr>
                <w:b/>
                <w:sz w:val="18"/>
              </w:rPr>
              <w:t>(Check</w:t>
            </w:r>
            <w:r>
              <w:rPr>
                <w:b/>
                <w:spacing w:val="-7"/>
                <w:sz w:val="18"/>
              </w:rPr>
              <w:t xml:space="preserve"> </w:t>
            </w:r>
            <w:r>
              <w:rPr>
                <w:b/>
                <w:spacing w:val="-4"/>
                <w:sz w:val="18"/>
              </w:rPr>
              <w:t>one)</w:t>
            </w:r>
          </w:p>
        </w:tc>
        <w:tc>
          <w:tcPr>
            <w:tcW w:w="1808" w:type="dxa"/>
          </w:tcPr>
          <w:p w14:paraId="2DF58C2B" w14:textId="77777777" w:rsidR="00FE2C1B" w:rsidRDefault="00E97B9E">
            <w:pPr>
              <w:pStyle w:val="TableParagraph"/>
              <w:spacing w:line="181" w:lineRule="exact"/>
              <w:ind w:left="275"/>
              <w:rPr>
                <w:b/>
                <w:sz w:val="18"/>
              </w:rPr>
            </w:pPr>
            <w:r>
              <w:rPr>
                <w:b/>
                <w:sz w:val="18"/>
              </w:rPr>
              <w:t>WIOA</w:t>
            </w:r>
            <w:r>
              <w:rPr>
                <w:b/>
                <w:spacing w:val="-3"/>
                <w:sz w:val="18"/>
              </w:rPr>
              <w:t xml:space="preserve"> </w:t>
            </w:r>
            <w:r>
              <w:rPr>
                <w:b/>
                <w:spacing w:val="-2"/>
                <w:sz w:val="18"/>
              </w:rPr>
              <w:t>Adult</w:t>
            </w:r>
          </w:p>
        </w:tc>
        <w:tc>
          <w:tcPr>
            <w:tcW w:w="2778" w:type="dxa"/>
          </w:tcPr>
          <w:p w14:paraId="400F1D0C" w14:textId="77777777" w:rsidR="00FE2C1B" w:rsidRDefault="00E97B9E">
            <w:pPr>
              <w:pStyle w:val="TableParagraph"/>
              <w:spacing w:line="181" w:lineRule="exact"/>
              <w:ind w:left="536"/>
              <w:rPr>
                <w:b/>
                <w:sz w:val="18"/>
              </w:rPr>
            </w:pPr>
            <w:r>
              <w:rPr>
                <w:b/>
                <w:sz w:val="18"/>
              </w:rPr>
              <w:t>WIOA</w:t>
            </w:r>
            <w:r>
              <w:rPr>
                <w:b/>
                <w:spacing w:val="-5"/>
                <w:sz w:val="18"/>
              </w:rPr>
              <w:t xml:space="preserve"> </w:t>
            </w:r>
            <w:r>
              <w:rPr>
                <w:b/>
                <w:sz w:val="18"/>
              </w:rPr>
              <w:t>Dislocated</w:t>
            </w:r>
            <w:r>
              <w:rPr>
                <w:b/>
                <w:spacing w:val="-4"/>
                <w:sz w:val="18"/>
              </w:rPr>
              <w:t xml:space="preserve"> </w:t>
            </w:r>
            <w:r>
              <w:rPr>
                <w:b/>
                <w:spacing w:val="-2"/>
                <w:sz w:val="18"/>
              </w:rPr>
              <w:t>Worker</w:t>
            </w:r>
          </w:p>
        </w:tc>
        <w:tc>
          <w:tcPr>
            <w:tcW w:w="2077" w:type="dxa"/>
          </w:tcPr>
          <w:p w14:paraId="1EDA1D85" w14:textId="77777777" w:rsidR="00FE2C1B" w:rsidRDefault="00E97B9E">
            <w:pPr>
              <w:pStyle w:val="TableParagraph"/>
              <w:spacing w:line="181" w:lineRule="exact"/>
              <w:ind w:left="420"/>
              <w:rPr>
                <w:b/>
                <w:sz w:val="18"/>
              </w:rPr>
            </w:pPr>
            <w:r>
              <w:rPr>
                <w:b/>
                <w:sz w:val="18"/>
              </w:rPr>
              <w:t>WIOA</w:t>
            </w:r>
            <w:r>
              <w:rPr>
                <w:b/>
                <w:spacing w:val="-2"/>
                <w:sz w:val="18"/>
              </w:rPr>
              <w:t xml:space="preserve"> </w:t>
            </w:r>
            <w:r>
              <w:rPr>
                <w:b/>
                <w:sz w:val="18"/>
              </w:rPr>
              <w:t>Young</w:t>
            </w:r>
            <w:r>
              <w:rPr>
                <w:b/>
                <w:spacing w:val="-1"/>
                <w:sz w:val="18"/>
              </w:rPr>
              <w:t xml:space="preserve"> </w:t>
            </w:r>
            <w:r>
              <w:rPr>
                <w:b/>
                <w:spacing w:val="-2"/>
                <w:sz w:val="18"/>
              </w:rPr>
              <w:t>Adult</w:t>
            </w:r>
          </w:p>
        </w:tc>
      </w:tr>
    </w:tbl>
    <w:p w14:paraId="311FA4B9" w14:textId="77777777" w:rsidR="00FE2C1B" w:rsidRDefault="00FE2C1B">
      <w:pPr>
        <w:pStyle w:val="BodyText"/>
        <w:spacing w:before="5"/>
        <w:rPr>
          <w:b/>
          <w:sz w:val="11"/>
        </w:rPr>
      </w:pPr>
    </w:p>
    <w:p w14:paraId="25FF0FBF" w14:textId="217C4590" w:rsidR="00FE2C1B" w:rsidRDefault="00041246">
      <w:pPr>
        <w:tabs>
          <w:tab w:val="left" w:pos="10066"/>
        </w:tabs>
        <w:spacing w:before="95" w:after="20" w:line="384" w:lineRule="auto"/>
        <w:ind w:left="4484" w:right="511" w:hanging="3716"/>
        <w:rPr>
          <w:b/>
          <w:sz w:val="18"/>
        </w:rPr>
      </w:pPr>
      <w:r>
        <w:rPr>
          <w:noProof/>
        </w:rPr>
        <mc:AlternateContent>
          <mc:Choice Requires="wps">
            <w:drawing>
              <wp:anchor distT="0" distB="0" distL="114300" distR="114300" simplePos="0" relativeHeight="485913600" behindDoc="1" locked="0" layoutInCell="1" allowOverlap="1" wp14:anchorId="57C3A4EC" wp14:editId="654BA16A">
                <wp:simplePos x="0" y="0"/>
                <wp:positionH relativeFrom="page">
                  <wp:posOffset>2483485</wp:posOffset>
                </wp:positionH>
                <wp:positionV relativeFrom="paragraph">
                  <wp:posOffset>-196850</wp:posOffset>
                </wp:positionV>
                <wp:extent cx="102235" cy="102235"/>
                <wp:effectExtent l="0" t="0" r="0" b="0"/>
                <wp:wrapNone/>
                <wp:docPr id="13"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C6AF6" id="docshape44" o:spid="_x0000_s1026" style="position:absolute;margin-left:195.55pt;margin-top:-15.5pt;width:8.05pt;height:8.05pt;z-index:-1740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485914112" behindDoc="1" locked="0" layoutInCell="1" allowOverlap="1" wp14:anchorId="079ADE9C" wp14:editId="111C2116">
                <wp:simplePos x="0" y="0"/>
                <wp:positionH relativeFrom="page">
                  <wp:posOffset>3796665</wp:posOffset>
                </wp:positionH>
                <wp:positionV relativeFrom="paragraph">
                  <wp:posOffset>-196850</wp:posOffset>
                </wp:positionV>
                <wp:extent cx="102235" cy="102235"/>
                <wp:effectExtent l="0" t="0" r="0" b="0"/>
                <wp:wrapNone/>
                <wp:docPr id="12"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B5434" id="docshape45" o:spid="_x0000_s1026" style="position:absolute;margin-left:298.95pt;margin-top:-15.5pt;width:8.05pt;height:8.05pt;z-index:-1740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" filled="f" strokeweight=".72pt">
                <w10:wrap anchorx="page"/>
              </v:rect>
            </w:pict>
          </mc:Fallback>
        </mc:AlternateContent>
      </w:r>
      <w:r>
        <w:rPr>
          <w:noProof/>
        </w:rPr>
        <mc:AlternateContent>
          <mc:Choice Requires="wps">
            <w:drawing>
              <wp:anchor distT="0" distB="0" distL="114300" distR="114300" simplePos="0" relativeHeight="485914624" behindDoc="1" locked="0" layoutInCell="1" allowOverlap="1" wp14:anchorId="5B5AB739" wp14:editId="4C54172B">
                <wp:simplePos x="0" y="0"/>
                <wp:positionH relativeFrom="page">
                  <wp:posOffset>5455285</wp:posOffset>
                </wp:positionH>
                <wp:positionV relativeFrom="paragraph">
                  <wp:posOffset>-196850</wp:posOffset>
                </wp:positionV>
                <wp:extent cx="102235" cy="102235"/>
                <wp:effectExtent l="0" t="0" r="0" b="0"/>
                <wp:wrapNone/>
                <wp:docPr id="11"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91677" id="docshape46" o:spid="_x0000_s1026" style="position:absolute;margin-left:429.55pt;margin-top:-15.5pt;width:8.05pt;height:8.05pt;z-index:-1740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" filled="f" strokeweight=".72pt">
                <w10:wrap anchorx="page"/>
              </v:rect>
            </w:pict>
          </mc:Fallback>
        </mc:AlternateContent>
      </w:r>
      <w:r w:rsidR="00E97B9E">
        <w:rPr>
          <w:b/>
          <w:sz w:val="18"/>
        </w:rPr>
        <w:t>Agency Name:</w:t>
      </w:r>
      <w:r w:rsidR="00E97B9E">
        <w:rPr>
          <w:b/>
          <w:spacing w:val="122"/>
          <w:sz w:val="18"/>
        </w:rPr>
        <w:t xml:space="preserve"> </w:t>
      </w:r>
      <w:r w:rsidR="00E97B9E">
        <w:rPr>
          <w:b/>
          <w:sz w:val="18"/>
          <w:u w:val="single"/>
        </w:rPr>
        <w:tab/>
      </w:r>
      <w:r w:rsidR="00E97B9E">
        <w:rPr>
          <w:b/>
          <w:sz w:val="18"/>
          <w:u w:val="single"/>
        </w:rPr>
        <w:tab/>
      </w:r>
      <w:r w:rsidR="00E97B9E">
        <w:rPr>
          <w:b/>
          <w:sz w:val="18"/>
        </w:rPr>
        <w:t xml:space="preserve"> </w:t>
      </w:r>
      <w:r w:rsidR="00E97B9E">
        <w:rPr>
          <w:b/>
          <w:sz w:val="18"/>
          <w:u w:val="single"/>
        </w:rPr>
        <w:t>(1000) Staff Salaries</w:t>
      </w:r>
    </w:p>
    <w:tbl>
      <w:tblPr>
        <w:tblW w:w="0" w:type="auto"/>
        <w:tblInd w:w="70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2612"/>
        <w:gridCol w:w="1685"/>
        <w:gridCol w:w="1690"/>
        <w:gridCol w:w="1687"/>
        <w:gridCol w:w="1688"/>
      </w:tblGrid>
      <w:tr w:rsidR="00FE2C1B" w14:paraId="7A2C5281" w14:textId="77777777">
        <w:trPr>
          <w:trHeight w:val="621"/>
        </w:trPr>
        <w:tc>
          <w:tcPr>
            <w:tcW w:w="2612" w:type="dxa"/>
            <w:tcBorders>
              <w:bottom w:val="single" w:sz="6" w:space="0" w:color="000000"/>
              <w:right w:val="single" w:sz="6" w:space="0" w:color="000000"/>
            </w:tcBorders>
            <w:shd w:val="clear" w:color="auto" w:fill="CCCCCC"/>
          </w:tcPr>
          <w:p w14:paraId="450BD140" w14:textId="77777777" w:rsidR="00FE2C1B" w:rsidRDefault="00FE2C1B">
            <w:pPr>
              <w:pStyle w:val="TableParagraph"/>
              <w:spacing w:before="1"/>
              <w:rPr>
                <w:b/>
                <w:sz w:val="18"/>
              </w:rPr>
            </w:pPr>
          </w:p>
          <w:p w14:paraId="71676D4C" w14:textId="77777777" w:rsidR="00FE2C1B" w:rsidRDefault="00E97B9E">
            <w:pPr>
              <w:pStyle w:val="TableParagraph"/>
              <w:ind w:left="77"/>
              <w:rPr>
                <w:b/>
                <w:sz w:val="18"/>
              </w:rPr>
            </w:pPr>
            <w:r>
              <w:rPr>
                <w:b/>
                <w:sz w:val="18"/>
              </w:rPr>
              <w:t xml:space="preserve">Position </w:t>
            </w:r>
            <w:r>
              <w:rPr>
                <w:b/>
                <w:spacing w:val="-2"/>
                <w:sz w:val="18"/>
              </w:rPr>
              <w:t>Title</w:t>
            </w:r>
          </w:p>
        </w:tc>
        <w:tc>
          <w:tcPr>
            <w:tcW w:w="1685" w:type="dxa"/>
            <w:tcBorders>
              <w:left w:val="single" w:sz="6" w:space="0" w:color="000000"/>
              <w:bottom w:val="single" w:sz="6" w:space="0" w:color="000000"/>
              <w:right w:val="single" w:sz="6" w:space="0" w:color="000000"/>
            </w:tcBorders>
            <w:shd w:val="clear" w:color="auto" w:fill="D2D2D2"/>
          </w:tcPr>
          <w:p w14:paraId="27D8EFC7" w14:textId="77777777" w:rsidR="00FE2C1B" w:rsidRDefault="00E97B9E">
            <w:pPr>
              <w:pStyle w:val="TableParagraph"/>
              <w:spacing w:before="105"/>
              <w:ind w:left="385" w:right="175" w:hanging="178"/>
              <w:rPr>
                <w:b/>
                <w:sz w:val="18"/>
              </w:rPr>
            </w:pPr>
            <w:r>
              <w:rPr>
                <w:b/>
                <w:sz w:val="18"/>
              </w:rPr>
              <w:t>Monthly</w:t>
            </w:r>
            <w:r>
              <w:rPr>
                <w:b/>
                <w:spacing w:val="-13"/>
                <w:sz w:val="18"/>
              </w:rPr>
              <w:t xml:space="preserve"> </w:t>
            </w:r>
            <w:r>
              <w:rPr>
                <w:b/>
                <w:sz w:val="18"/>
              </w:rPr>
              <w:t xml:space="preserve">Salary </w:t>
            </w:r>
            <w:r>
              <w:rPr>
                <w:b/>
                <w:color w:val="000000"/>
                <w:sz w:val="18"/>
                <w:shd w:val="clear" w:color="auto" w:fill="D2D2D2"/>
              </w:rPr>
              <w:t>of Position</w:t>
            </w:r>
          </w:p>
        </w:tc>
        <w:tc>
          <w:tcPr>
            <w:tcW w:w="1690" w:type="dxa"/>
            <w:tcBorders>
              <w:left w:val="single" w:sz="6" w:space="0" w:color="000000"/>
              <w:bottom w:val="single" w:sz="6" w:space="0" w:color="000000"/>
              <w:right w:val="single" w:sz="6" w:space="0" w:color="000000"/>
            </w:tcBorders>
            <w:shd w:val="clear" w:color="auto" w:fill="CCCCCC"/>
          </w:tcPr>
          <w:p w14:paraId="48735FD0" w14:textId="77777777" w:rsidR="00FE2C1B" w:rsidRDefault="00E97B9E">
            <w:pPr>
              <w:pStyle w:val="TableParagraph"/>
              <w:spacing w:line="206" w:lineRule="exact"/>
              <w:ind w:left="409" w:right="381" w:firstLine="14"/>
              <w:jc w:val="both"/>
              <w:rPr>
                <w:b/>
                <w:sz w:val="18"/>
              </w:rPr>
            </w:pPr>
            <w:r>
              <w:rPr>
                <w:b/>
                <w:sz w:val="18"/>
              </w:rPr>
              <w:t>%</w:t>
            </w:r>
            <w:r>
              <w:rPr>
                <w:b/>
                <w:spacing w:val="-11"/>
                <w:sz w:val="18"/>
              </w:rPr>
              <w:t xml:space="preserve"> </w:t>
            </w:r>
            <w:r>
              <w:rPr>
                <w:b/>
                <w:sz w:val="18"/>
              </w:rPr>
              <w:t>of</w:t>
            </w:r>
            <w:r>
              <w:rPr>
                <w:b/>
                <w:spacing w:val="-9"/>
                <w:sz w:val="18"/>
              </w:rPr>
              <w:t xml:space="preserve"> </w:t>
            </w:r>
            <w:r>
              <w:rPr>
                <w:b/>
                <w:sz w:val="18"/>
              </w:rPr>
              <w:t xml:space="preserve">Time </w:t>
            </w:r>
            <w:r>
              <w:rPr>
                <w:b/>
                <w:color w:val="000000"/>
                <w:sz w:val="18"/>
                <w:shd w:val="clear" w:color="auto" w:fill="D2D2D2"/>
              </w:rPr>
              <w:t>Applied</w:t>
            </w:r>
            <w:r>
              <w:rPr>
                <w:b/>
                <w:color w:val="000000"/>
                <w:spacing w:val="-13"/>
                <w:sz w:val="18"/>
                <w:shd w:val="clear" w:color="auto" w:fill="D2D2D2"/>
              </w:rPr>
              <w:t xml:space="preserve"> </w:t>
            </w:r>
            <w:r>
              <w:rPr>
                <w:b/>
                <w:color w:val="000000"/>
                <w:sz w:val="18"/>
                <w:shd w:val="clear" w:color="auto" w:fill="D2D2D2"/>
              </w:rPr>
              <w:t>to</w:t>
            </w:r>
            <w:r>
              <w:rPr>
                <w:b/>
                <w:color w:val="000000"/>
                <w:sz w:val="18"/>
              </w:rPr>
              <w:t xml:space="preserve"> </w:t>
            </w:r>
            <w:r>
              <w:rPr>
                <w:b/>
                <w:color w:val="000000"/>
                <w:spacing w:val="-2"/>
                <w:sz w:val="18"/>
                <w:shd w:val="clear" w:color="auto" w:fill="D2D2D2"/>
              </w:rPr>
              <w:t>Training</w:t>
            </w:r>
          </w:p>
        </w:tc>
        <w:tc>
          <w:tcPr>
            <w:tcW w:w="1687" w:type="dxa"/>
            <w:tcBorders>
              <w:left w:val="single" w:sz="6" w:space="0" w:color="000000"/>
              <w:bottom w:val="single" w:sz="6" w:space="0" w:color="000000"/>
              <w:right w:val="single" w:sz="6" w:space="0" w:color="000000"/>
            </w:tcBorders>
            <w:shd w:val="clear" w:color="auto" w:fill="D2D2D2"/>
          </w:tcPr>
          <w:p w14:paraId="0D2F8316" w14:textId="77777777" w:rsidR="00FE2C1B" w:rsidRDefault="00E97B9E">
            <w:pPr>
              <w:pStyle w:val="TableParagraph"/>
              <w:spacing w:before="105"/>
              <w:ind w:left="385" w:right="142" w:hanging="212"/>
              <w:rPr>
                <w:b/>
                <w:sz w:val="18"/>
              </w:rPr>
            </w:pPr>
            <w:r>
              <w:rPr>
                <w:b/>
                <w:sz w:val="18"/>
              </w:rPr>
              <w:t>Months</w:t>
            </w:r>
            <w:r>
              <w:rPr>
                <w:b/>
                <w:spacing w:val="-13"/>
                <w:sz w:val="18"/>
              </w:rPr>
              <w:t xml:space="preserve"> </w:t>
            </w:r>
            <w:r>
              <w:rPr>
                <w:b/>
                <w:sz w:val="18"/>
              </w:rPr>
              <w:t xml:space="preserve">Applied </w:t>
            </w:r>
            <w:r>
              <w:rPr>
                <w:b/>
                <w:color w:val="000000"/>
                <w:sz w:val="18"/>
                <w:shd w:val="clear" w:color="auto" w:fill="D2D2D2"/>
              </w:rPr>
              <w:t>to Training</w:t>
            </w:r>
          </w:p>
        </w:tc>
        <w:tc>
          <w:tcPr>
            <w:tcW w:w="1688" w:type="dxa"/>
            <w:tcBorders>
              <w:left w:val="single" w:sz="6" w:space="0" w:color="000000"/>
              <w:bottom w:val="single" w:sz="6" w:space="0" w:color="000000"/>
            </w:tcBorders>
            <w:shd w:val="clear" w:color="auto" w:fill="CCCCCC"/>
          </w:tcPr>
          <w:p w14:paraId="72C49245" w14:textId="77777777" w:rsidR="00FE2C1B" w:rsidRDefault="00E97B9E">
            <w:pPr>
              <w:pStyle w:val="TableParagraph"/>
              <w:spacing w:line="206" w:lineRule="exact"/>
              <w:ind w:left="116" w:right="47"/>
              <w:jc w:val="center"/>
              <w:rPr>
                <w:b/>
                <w:sz w:val="18"/>
              </w:rPr>
            </w:pPr>
            <w:r>
              <w:rPr>
                <w:b/>
                <w:sz w:val="18"/>
              </w:rPr>
              <w:t>Salary</w:t>
            </w:r>
            <w:r>
              <w:rPr>
                <w:b/>
                <w:spacing w:val="-13"/>
                <w:sz w:val="18"/>
              </w:rPr>
              <w:t xml:space="preserve"> </w:t>
            </w:r>
            <w:r>
              <w:rPr>
                <w:b/>
                <w:sz w:val="18"/>
              </w:rPr>
              <w:t>Cost</w:t>
            </w:r>
            <w:r>
              <w:rPr>
                <w:b/>
                <w:spacing w:val="-12"/>
                <w:sz w:val="18"/>
              </w:rPr>
              <w:t xml:space="preserve"> </w:t>
            </w:r>
            <w:r>
              <w:rPr>
                <w:b/>
                <w:sz w:val="18"/>
              </w:rPr>
              <w:t>to</w:t>
            </w:r>
            <w:r>
              <w:rPr>
                <w:b/>
                <w:spacing w:val="-13"/>
                <w:sz w:val="18"/>
              </w:rPr>
              <w:t xml:space="preserve"> </w:t>
            </w:r>
            <w:r>
              <w:rPr>
                <w:b/>
                <w:sz w:val="18"/>
              </w:rPr>
              <w:t xml:space="preserve">be </w:t>
            </w:r>
            <w:r>
              <w:rPr>
                <w:b/>
                <w:color w:val="000000"/>
                <w:sz w:val="18"/>
                <w:shd w:val="clear" w:color="auto" w:fill="D2D2D2"/>
              </w:rPr>
              <w:t>Charged to</w:t>
            </w:r>
            <w:r>
              <w:rPr>
                <w:b/>
                <w:color w:val="000000"/>
                <w:sz w:val="18"/>
              </w:rPr>
              <w:t xml:space="preserve"> </w:t>
            </w:r>
            <w:r>
              <w:rPr>
                <w:b/>
                <w:color w:val="000000"/>
                <w:spacing w:val="-2"/>
                <w:sz w:val="18"/>
                <w:shd w:val="clear" w:color="auto" w:fill="D2D2D2"/>
              </w:rPr>
              <w:t>Training</w:t>
            </w:r>
          </w:p>
        </w:tc>
      </w:tr>
      <w:tr w:rsidR="00FE2C1B" w14:paraId="0E7F16BE" w14:textId="77777777">
        <w:trPr>
          <w:trHeight w:val="361"/>
        </w:trPr>
        <w:tc>
          <w:tcPr>
            <w:tcW w:w="2612" w:type="dxa"/>
            <w:tcBorders>
              <w:top w:val="single" w:sz="6" w:space="0" w:color="000000"/>
              <w:bottom w:val="single" w:sz="6" w:space="0" w:color="000000"/>
              <w:right w:val="single" w:sz="6" w:space="0" w:color="000000"/>
            </w:tcBorders>
          </w:tcPr>
          <w:p w14:paraId="11661F5E" w14:textId="77777777" w:rsidR="00FE2C1B" w:rsidRDefault="00FE2C1B">
            <w:pPr>
              <w:pStyle w:val="TableParagraph"/>
              <w:rPr>
                <w:rFonts w:ascii="Times New Roman"/>
                <w:sz w:val="16"/>
              </w:rPr>
            </w:pPr>
          </w:p>
        </w:tc>
        <w:tc>
          <w:tcPr>
            <w:tcW w:w="1685" w:type="dxa"/>
            <w:tcBorders>
              <w:top w:val="single" w:sz="6" w:space="0" w:color="000000"/>
              <w:left w:val="single" w:sz="6" w:space="0" w:color="000000"/>
              <w:bottom w:val="single" w:sz="6" w:space="0" w:color="000000"/>
              <w:right w:val="single" w:sz="6" w:space="0" w:color="000000"/>
            </w:tcBorders>
          </w:tcPr>
          <w:p w14:paraId="15CE2068" w14:textId="77777777" w:rsidR="00FE2C1B" w:rsidRDefault="00E97B9E">
            <w:pPr>
              <w:pStyle w:val="TableParagraph"/>
              <w:spacing w:before="152" w:line="189" w:lineRule="exact"/>
              <w:ind w:left="114"/>
              <w:rPr>
                <w:sz w:val="18"/>
              </w:rPr>
            </w:pPr>
            <w:r>
              <w:rPr>
                <w:w w:val="99"/>
                <w:sz w:val="18"/>
              </w:rPr>
              <w:t>$</w:t>
            </w:r>
          </w:p>
        </w:tc>
        <w:tc>
          <w:tcPr>
            <w:tcW w:w="1690" w:type="dxa"/>
            <w:tcBorders>
              <w:top w:val="single" w:sz="6" w:space="0" w:color="000000"/>
              <w:left w:val="single" w:sz="6" w:space="0" w:color="000000"/>
              <w:bottom w:val="single" w:sz="6" w:space="0" w:color="000000"/>
              <w:right w:val="single" w:sz="6" w:space="0" w:color="000000"/>
            </w:tcBorders>
          </w:tcPr>
          <w:p w14:paraId="1FBE05A8" w14:textId="77777777" w:rsidR="00FE2C1B" w:rsidRDefault="00FE2C1B">
            <w:pPr>
              <w:pStyle w:val="TableParagraph"/>
              <w:rPr>
                <w:rFonts w:ascii="Times New Roman"/>
                <w:sz w:val="16"/>
              </w:rPr>
            </w:pPr>
          </w:p>
        </w:tc>
        <w:tc>
          <w:tcPr>
            <w:tcW w:w="1687" w:type="dxa"/>
            <w:tcBorders>
              <w:top w:val="single" w:sz="6" w:space="0" w:color="000000"/>
              <w:left w:val="single" w:sz="6" w:space="0" w:color="000000"/>
              <w:bottom w:val="single" w:sz="6" w:space="0" w:color="000000"/>
              <w:right w:val="single" w:sz="6" w:space="0" w:color="000000"/>
            </w:tcBorders>
          </w:tcPr>
          <w:p w14:paraId="57EBC9A2" w14:textId="77777777" w:rsidR="00FE2C1B" w:rsidRDefault="00FE2C1B">
            <w:pPr>
              <w:pStyle w:val="TableParagraph"/>
              <w:rPr>
                <w:rFonts w:ascii="Times New Roman"/>
                <w:sz w:val="16"/>
              </w:rPr>
            </w:pPr>
          </w:p>
        </w:tc>
        <w:tc>
          <w:tcPr>
            <w:tcW w:w="1688" w:type="dxa"/>
            <w:tcBorders>
              <w:top w:val="single" w:sz="6" w:space="0" w:color="000000"/>
              <w:left w:val="single" w:sz="6" w:space="0" w:color="000000"/>
              <w:bottom w:val="single" w:sz="6" w:space="0" w:color="000000"/>
            </w:tcBorders>
          </w:tcPr>
          <w:p w14:paraId="0BA33042" w14:textId="77777777" w:rsidR="00FE2C1B" w:rsidRDefault="00E97B9E">
            <w:pPr>
              <w:pStyle w:val="TableParagraph"/>
              <w:spacing w:before="152" w:line="189" w:lineRule="exact"/>
              <w:ind w:left="115"/>
              <w:rPr>
                <w:sz w:val="18"/>
              </w:rPr>
            </w:pPr>
            <w:r>
              <w:rPr>
                <w:w w:val="99"/>
                <w:sz w:val="18"/>
              </w:rPr>
              <w:t>$</w:t>
            </w:r>
          </w:p>
        </w:tc>
      </w:tr>
      <w:tr w:rsidR="00FE2C1B" w14:paraId="30162216" w14:textId="77777777">
        <w:trPr>
          <w:trHeight w:val="359"/>
        </w:trPr>
        <w:tc>
          <w:tcPr>
            <w:tcW w:w="2612" w:type="dxa"/>
            <w:tcBorders>
              <w:top w:val="single" w:sz="6" w:space="0" w:color="000000"/>
              <w:bottom w:val="single" w:sz="6" w:space="0" w:color="000000"/>
              <w:right w:val="single" w:sz="6" w:space="0" w:color="000000"/>
            </w:tcBorders>
          </w:tcPr>
          <w:p w14:paraId="3C98246E" w14:textId="77777777" w:rsidR="00FE2C1B" w:rsidRDefault="00FE2C1B">
            <w:pPr>
              <w:pStyle w:val="TableParagraph"/>
              <w:rPr>
                <w:rFonts w:ascii="Times New Roman"/>
                <w:sz w:val="16"/>
              </w:rPr>
            </w:pPr>
          </w:p>
        </w:tc>
        <w:tc>
          <w:tcPr>
            <w:tcW w:w="1685" w:type="dxa"/>
            <w:tcBorders>
              <w:top w:val="single" w:sz="6" w:space="0" w:color="000000"/>
              <w:left w:val="single" w:sz="6" w:space="0" w:color="000000"/>
              <w:bottom w:val="single" w:sz="6" w:space="0" w:color="000000"/>
              <w:right w:val="single" w:sz="6" w:space="0" w:color="000000"/>
            </w:tcBorders>
          </w:tcPr>
          <w:p w14:paraId="33BA6CA6" w14:textId="77777777" w:rsidR="00FE2C1B" w:rsidRDefault="00E97B9E">
            <w:pPr>
              <w:pStyle w:val="TableParagraph"/>
              <w:spacing w:before="152" w:line="187" w:lineRule="exact"/>
              <w:ind w:left="114"/>
              <w:rPr>
                <w:sz w:val="18"/>
              </w:rPr>
            </w:pPr>
            <w:r>
              <w:rPr>
                <w:w w:val="99"/>
                <w:sz w:val="18"/>
              </w:rPr>
              <w:t>$</w:t>
            </w:r>
          </w:p>
        </w:tc>
        <w:tc>
          <w:tcPr>
            <w:tcW w:w="1690" w:type="dxa"/>
            <w:tcBorders>
              <w:top w:val="single" w:sz="6" w:space="0" w:color="000000"/>
              <w:left w:val="single" w:sz="6" w:space="0" w:color="000000"/>
              <w:bottom w:val="single" w:sz="6" w:space="0" w:color="000000"/>
              <w:right w:val="single" w:sz="6" w:space="0" w:color="000000"/>
            </w:tcBorders>
          </w:tcPr>
          <w:p w14:paraId="11E6EA3C" w14:textId="77777777" w:rsidR="00FE2C1B" w:rsidRDefault="00FE2C1B">
            <w:pPr>
              <w:pStyle w:val="TableParagraph"/>
              <w:rPr>
                <w:rFonts w:ascii="Times New Roman"/>
                <w:sz w:val="16"/>
              </w:rPr>
            </w:pPr>
          </w:p>
        </w:tc>
        <w:tc>
          <w:tcPr>
            <w:tcW w:w="1687" w:type="dxa"/>
            <w:tcBorders>
              <w:top w:val="single" w:sz="6" w:space="0" w:color="000000"/>
              <w:left w:val="single" w:sz="6" w:space="0" w:color="000000"/>
              <w:bottom w:val="single" w:sz="6" w:space="0" w:color="000000"/>
              <w:right w:val="single" w:sz="6" w:space="0" w:color="000000"/>
            </w:tcBorders>
          </w:tcPr>
          <w:p w14:paraId="62B4AFAD" w14:textId="77777777" w:rsidR="00FE2C1B" w:rsidRDefault="00FE2C1B">
            <w:pPr>
              <w:pStyle w:val="TableParagraph"/>
              <w:rPr>
                <w:rFonts w:ascii="Times New Roman"/>
                <w:sz w:val="16"/>
              </w:rPr>
            </w:pPr>
          </w:p>
        </w:tc>
        <w:tc>
          <w:tcPr>
            <w:tcW w:w="1688" w:type="dxa"/>
            <w:tcBorders>
              <w:top w:val="single" w:sz="6" w:space="0" w:color="000000"/>
              <w:left w:val="single" w:sz="6" w:space="0" w:color="000000"/>
              <w:bottom w:val="single" w:sz="6" w:space="0" w:color="000000"/>
            </w:tcBorders>
          </w:tcPr>
          <w:p w14:paraId="48C45C4F" w14:textId="77777777" w:rsidR="00FE2C1B" w:rsidRDefault="00E97B9E">
            <w:pPr>
              <w:pStyle w:val="TableParagraph"/>
              <w:spacing w:before="152" w:line="187" w:lineRule="exact"/>
              <w:ind w:left="115"/>
              <w:rPr>
                <w:sz w:val="18"/>
              </w:rPr>
            </w:pPr>
            <w:r>
              <w:rPr>
                <w:w w:val="99"/>
                <w:sz w:val="18"/>
              </w:rPr>
              <w:t>$</w:t>
            </w:r>
          </w:p>
        </w:tc>
      </w:tr>
      <w:tr w:rsidR="00FE2C1B" w14:paraId="34E05D19" w14:textId="77777777">
        <w:trPr>
          <w:trHeight w:val="359"/>
        </w:trPr>
        <w:tc>
          <w:tcPr>
            <w:tcW w:w="2612" w:type="dxa"/>
            <w:tcBorders>
              <w:top w:val="single" w:sz="6" w:space="0" w:color="000000"/>
              <w:bottom w:val="single" w:sz="6" w:space="0" w:color="000000"/>
              <w:right w:val="single" w:sz="6" w:space="0" w:color="000000"/>
            </w:tcBorders>
          </w:tcPr>
          <w:p w14:paraId="5C26623C" w14:textId="77777777" w:rsidR="00FE2C1B" w:rsidRDefault="00FE2C1B">
            <w:pPr>
              <w:pStyle w:val="TableParagraph"/>
              <w:rPr>
                <w:rFonts w:ascii="Times New Roman"/>
                <w:sz w:val="16"/>
              </w:rPr>
            </w:pPr>
          </w:p>
        </w:tc>
        <w:tc>
          <w:tcPr>
            <w:tcW w:w="1685" w:type="dxa"/>
            <w:tcBorders>
              <w:top w:val="single" w:sz="6" w:space="0" w:color="000000"/>
              <w:left w:val="single" w:sz="6" w:space="0" w:color="000000"/>
              <w:bottom w:val="single" w:sz="6" w:space="0" w:color="000000"/>
              <w:right w:val="single" w:sz="6" w:space="0" w:color="000000"/>
            </w:tcBorders>
          </w:tcPr>
          <w:p w14:paraId="47937322" w14:textId="77777777" w:rsidR="00FE2C1B" w:rsidRDefault="00E97B9E">
            <w:pPr>
              <w:pStyle w:val="TableParagraph"/>
              <w:spacing w:before="152" w:line="187" w:lineRule="exact"/>
              <w:ind w:left="114"/>
              <w:rPr>
                <w:sz w:val="18"/>
              </w:rPr>
            </w:pPr>
            <w:r>
              <w:rPr>
                <w:w w:val="99"/>
                <w:sz w:val="18"/>
              </w:rPr>
              <w:t>$</w:t>
            </w:r>
          </w:p>
        </w:tc>
        <w:tc>
          <w:tcPr>
            <w:tcW w:w="1690" w:type="dxa"/>
            <w:tcBorders>
              <w:top w:val="single" w:sz="6" w:space="0" w:color="000000"/>
              <w:left w:val="single" w:sz="6" w:space="0" w:color="000000"/>
              <w:bottom w:val="single" w:sz="6" w:space="0" w:color="000000"/>
              <w:right w:val="single" w:sz="6" w:space="0" w:color="000000"/>
            </w:tcBorders>
          </w:tcPr>
          <w:p w14:paraId="7EB4C94C" w14:textId="77777777" w:rsidR="00FE2C1B" w:rsidRDefault="00FE2C1B">
            <w:pPr>
              <w:pStyle w:val="TableParagraph"/>
              <w:rPr>
                <w:rFonts w:ascii="Times New Roman"/>
                <w:sz w:val="16"/>
              </w:rPr>
            </w:pPr>
          </w:p>
        </w:tc>
        <w:tc>
          <w:tcPr>
            <w:tcW w:w="1687" w:type="dxa"/>
            <w:tcBorders>
              <w:top w:val="single" w:sz="6" w:space="0" w:color="000000"/>
              <w:left w:val="single" w:sz="6" w:space="0" w:color="000000"/>
              <w:bottom w:val="single" w:sz="6" w:space="0" w:color="000000"/>
              <w:right w:val="single" w:sz="6" w:space="0" w:color="000000"/>
            </w:tcBorders>
          </w:tcPr>
          <w:p w14:paraId="789B62AA" w14:textId="77777777" w:rsidR="00FE2C1B" w:rsidRDefault="00FE2C1B">
            <w:pPr>
              <w:pStyle w:val="TableParagraph"/>
              <w:rPr>
                <w:rFonts w:ascii="Times New Roman"/>
                <w:sz w:val="16"/>
              </w:rPr>
            </w:pPr>
          </w:p>
        </w:tc>
        <w:tc>
          <w:tcPr>
            <w:tcW w:w="1688" w:type="dxa"/>
            <w:tcBorders>
              <w:top w:val="single" w:sz="6" w:space="0" w:color="000000"/>
              <w:left w:val="single" w:sz="6" w:space="0" w:color="000000"/>
              <w:bottom w:val="single" w:sz="6" w:space="0" w:color="000000"/>
            </w:tcBorders>
          </w:tcPr>
          <w:p w14:paraId="7C250FE9" w14:textId="77777777" w:rsidR="00FE2C1B" w:rsidRDefault="00E97B9E">
            <w:pPr>
              <w:pStyle w:val="TableParagraph"/>
              <w:spacing w:before="152" w:line="187" w:lineRule="exact"/>
              <w:ind w:left="115"/>
              <w:rPr>
                <w:sz w:val="18"/>
              </w:rPr>
            </w:pPr>
            <w:r>
              <w:rPr>
                <w:w w:val="99"/>
                <w:sz w:val="18"/>
              </w:rPr>
              <w:t>$</w:t>
            </w:r>
          </w:p>
        </w:tc>
      </w:tr>
      <w:tr w:rsidR="00FE2C1B" w14:paraId="37998D90" w14:textId="77777777">
        <w:trPr>
          <w:trHeight w:val="359"/>
        </w:trPr>
        <w:tc>
          <w:tcPr>
            <w:tcW w:w="2612" w:type="dxa"/>
            <w:tcBorders>
              <w:top w:val="single" w:sz="6" w:space="0" w:color="000000"/>
              <w:bottom w:val="single" w:sz="6" w:space="0" w:color="000000"/>
              <w:right w:val="single" w:sz="6" w:space="0" w:color="000000"/>
            </w:tcBorders>
          </w:tcPr>
          <w:p w14:paraId="1E6060E0" w14:textId="77777777" w:rsidR="00FE2C1B" w:rsidRDefault="00FE2C1B">
            <w:pPr>
              <w:pStyle w:val="TableParagraph"/>
              <w:rPr>
                <w:rFonts w:ascii="Times New Roman"/>
                <w:sz w:val="16"/>
              </w:rPr>
            </w:pPr>
          </w:p>
        </w:tc>
        <w:tc>
          <w:tcPr>
            <w:tcW w:w="1685" w:type="dxa"/>
            <w:tcBorders>
              <w:top w:val="single" w:sz="6" w:space="0" w:color="000000"/>
              <w:left w:val="single" w:sz="6" w:space="0" w:color="000000"/>
              <w:bottom w:val="single" w:sz="6" w:space="0" w:color="000000"/>
              <w:right w:val="single" w:sz="6" w:space="0" w:color="000000"/>
            </w:tcBorders>
          </w:tcPr>
          <w:p w14:paraId="72712E37" w14:textId="77777777" w:rsidR="00FE2C1B" w:rsidRDefault="00E97B9E">
            <w:pPr>
              <w:pStyle w:val="TableParagraph"/>
              <w:spacing w:before="152" w:line="187" w:lineRule="exact"/>
              <w:ind w:left="114"/>
              <w:rPr>
                <w:sz w:val="18"/>
              </w:rPr>
            </w:pPr>
            <w:r>
              <w:rPr>
                <w:w w:val="99"/>
                <w:sz w:val="18"/>
              </w:rPr>
              <w:t>$</w:t>
            </w:r>
          </w:p>
        </w:tc>
        <w:tc>
          <w:tcPr>
            <w:tcW w:w="1690" w:type="dxa"/>
            <w:tcBorders>
              <w:top w:val="single" w:sz="6" w:space="0" w:color="000000"/>
              <w:left w:val="single" w:sz="6" w:space="0" w:color="000000"/>
              <w:bottom w:val="single" w:sz="6" w:space="0" w:color="000000"/>
              <w:right w:val="single" w:sz="6" w:space="0" w:color="000000"/>
            </w:tcBorders>
          </w:tcPr>
          <w:p w14:paraId="7B06E0B3" w14:textId="77777777" w:rsidR="00FE2C1B" w:rsidRDefault="00FE2C1B">
            <w:pPr>
              <w:pStyle w:val="TableParagraph"/>
              <w:rPr>
                <w:rFonts w:ascii="Times New Roman"/>
                <w:sz w:val="16"/>
              </w:rPr>
            </w:pPr>
          </w:p>
        </w:tc>
        <w:tc>
          <w:tcPr>
            <w:tcW w:w="1687" w:type="dxa"/>
            <w:tcBorders>
              <w:top w:val="single" w:sz="6" w:space="0" w:color="000000"/>
              <w:left w:val="single" w:sz="6" w:space="0" w:color="000000"/>
              <w:bottom w:val="single" w:sz="6" w:space="0" w:color="000000"/>
              <w:right w:val="single" w:sz="6" w:space="0" w:color="000000"/>
            </w:tcBorders>
          </w:tcPr>
          <w:p w14:paraId="51E72272" w14:textId="77777777" w:rsidR="00FE2C1B" w:rsidRDefault="00FE2C1B">
            <w:pPr>
              <w:pStyle w:val="TableParagraph"/>
              <w:rPr>
                <w:rFonts w:ascii="Times New Roman"/>
                <w:sz w:val="16"/>
              </w:rPr>
            </w:pPr>
          </w:p>
        </w:tc>
        <w:tc>
          <w:tcPr>
            <w:tcW w:w="1688" w:type="dxa"/>
            <w:tcBorders>
              <w:top w:val="single" w:sz="6" w:space="0" w:color="000000"/>
              <w:left w:val="single" w:sz="6" w:space="0" w:color="000000"/>
              <w:bottom w:val="single" w:sz="6" w:space="0" w:color="000000"/>
            </w:tcBorders>
          </w:tcPr>
          <w:p w14:paraId="2B214D27" w14:textId="77777777" w:rsidR="00FE2C1B" w:rsidRDefault="00E97B9E">
            <w:pPr>
              <w:pStyle w:val="TableParagraph"/>
              <w:spacing w:before="152" w:line="187" w:lineRule="exact"/>
              <w:ind w:left="115"/>
              <w:rPr>
                <w:sz w:val="18"/>
              </w:rPr>
            </w:pPr>
            <w:r>
              <w:rPr>
                <w:w w:val="99"/>
                <w:sz w:val="18"/>
              </w:rPr>
              <w:t>$</w:t>
            </w:r>
          </w:p>
        </w:tc>
      </w:tr>
      <w:tr w:rsidR="00FE2C1B" w14:paraId="71FB1E7A" w14:textId="77777777">
        <w:trPr>
          <w:trHeight w:val="361"/>
        </w:trPr>
        <w:tc>
          <w:tcPr>
            <w:tcW w:w="2612" w:type="dxa"/>
            <w:tcBorders>
              <w:top w:val="single" w:sz="6" w:space="0" w:color="000000"/>
              <w:bottom w:val="single" w:sz="6" w:space="0" w:color="000000"/>
              <w:right w:val="single" w:sz="6" w:space="0" w:color="000000"/>
            </w:tcBorders>
          </w:tcPr>
          <w:p w14:paraId="18D8903A" w14:textId="77777777" w:rsidR="00FE2C1B" w:rsidRDefault="00FE2C1B">
            <w:pPr>
              <w:pStyle w:val="TableParagraph"/>
              <w:rPr>
                <w:rFonts w:ascii="Times New Roman"/>
                <w:sz w:val="16"/>
              </w:rPr>
            </w:pPr>
          </w:p>
        </w:tc>
        <w:tc>
          <w:tcPr>
            <w:tcW w:w="1685" w:type="dxa"/>
            <w:tcBorders>
              <w:top w:val="single" w:sz="6" w:space="0" w:color="000000"/>
              <w:left w:val="single" w:sz="6" w:space="0" w:color="000000"/>
              <w:bottom w:val="single" w:sz="6" w:space="0" w:color="000000"/>
              <w:right w:val="single" w:sz="6" w:space="0" w:color="000000"/>
            </w:tcBorders>
          </w:tcPr>
          <w:p w14:paraId="4721BC6A" w14:textId="77777777" w:rsidR="00FE2C1B" w:rsidRDefault="00E97B9E">
            <w:pPr>
              <w:pStyle w:val="TableParagraph"/>
              <w:spacing w:before="152" w:line="189" w:lineRule="exact"/>
              <w:ind w:left="114"/>
              <w:rPr>
                <w:sz w:val="18"/>
              </w:rPr>
            </w:pPr>
            <w:r>
              <w:rPr>
                <w:w w:val="99"/>
                <w:sz w:val="18"/>
              </w:rPr>
              <w:t>$</w:t>
            </w:r>
          </w:p>
        </w:tc>
        <w:tc>
          <w:tcPr>
            <w:tcW w:w="1690" w:type="dxa"/>
            <w:tcBorders>
              <w:top w:val="single" w:sz="6" w:space="0" w:color="000000"/>
              <w:left w:val="single" w:sz="6" w:space="0" w:color="000000"/>
              <w:bottom w:val="single" w:sz="6" w:space="0" w:color="000000"/>
              <w:right w:val="single" w:sz="6" w:space="0" w:color="000000"/>
            </w:tcBorders>
          </w:tcPr>
          <w:p w14:paraId="744602F3" w14:textId="77777777" w:rsidR="00FE2C1B" w:rsidRDefault="00FE2C1B">
            <w:pPr>
              <w:pStyle w:val="TableParagraph"/>
              <w:rPr>
                <w:rFonts w:ascii="Times New Roman"/>
                <w:sz w:val="16"/>
              </w:rPr>
            </w:pPr>
          </w:p>
        </w:tc>
        <w:tc>
          <w:tcPr>
            <w:tcW w:w="1687" w:type="dxa"/>
            <w:tcBorders>
              <w:top w:val="single" w:sz="6" w:space="0" w:color="000000"/>
              <w:left w:val="single" w:sz="6" w:space="0" w:color="000000"/>
              <w:bottom w:val="single" w:sz="6" w:space="0" w:color="000000"/>
              <w:right w:val="single" w:sz="6" w:space="0" w:color="000000"/>
            </w:tcBorders>
          </w:tcPr>
          <w:p w14:paraId="3CEC1951" w14:textId="77777777" w:rsidR="00FE2C1B" w:rsidRDefault="00FE2C1B">
            <w:pPr>
              <w:pStyle w:val="TableParagraph"/>
              <w:rPr>
                <w:rFonts w:ascii="Times New Roman"/>
                <w:sz w:val="16"/>
              </w:rPr>
            </w:pPr>
          </w:p>
        </w:tc>
        <w:tc>
          <w:tcPr>
            <w:tcW w:w="1688" w:type="dxa"/>
            <w:tcBorders>
              <w:top w:val="single" w:sz="6" w:space="0" w:color="000000"/>
              <w:left w:val="single" w:sz="6" w:space="0" w:color="000000"/>
              <w:bottom w:val="single" w:sz="6" w:space="0" w:color="000000"/>
            </w:tcBorders>
          </w:tcPr>
          <w:p w14:paraId="489407C6" w14:textId="77777777" w:rsidR="00FE2C1B" w:rsidRDefault="00E97B9E">
            <w:pPr>
              <w:pStyle w:val="TableParagraph"/>
              <w:spacing w:before="152" w:line="189" w:lineRule="exact"/>
              <w:ind w:left="115"/>
              <w:rPr>
                <w:sz w:val="18"/>
              </w:rPr>
            </w:pPr>
            <w:r>
              <w:rPr>
                <w:w w:val="99"/>
                <w:sz w:val="18"/>
              </w:rPr>
              <w:t>$</w:t>
            </w:r>
          </w:p>
        </w:tc>
      </w:tr>
      <w:tr w:rsidR="00FE2C1B" w14:paraId="7FC6EF1D" w14:textId="77777777">
        <w:trPr>
          <w:trHeight w:val="360"/>
        </w:trPr>
        <w:tc>
          <w:tcPr>
            <w:tcW w:w="2612" w:type="dxa"/>
            <w:tcBorders>
              <w:top w:val="single" w:sz="6" w:space="0" w:color="000000"/>
              <w:right w:val="single" w:sz="6" w:space="0" w:color="000000"/>
            </w:tcBorders>
          </w:tcPr>
          <w:p w14:paraId="49CD2F92" w14:textId="77777777" w:rsidR="00FE2C1B" w:rsidRDefault="00FE2C1B">
            <w:pPr>
              <w:pStyle w:val="TableParagraph"/>
              <w:rPr>
                <w:rFonts w:ascii="Times New Roman"/>
                <w:sz w:val="16"/>
              </w:rPr>
            </w:pPr>
          </w:p>
        </w:tc>
        <w:tc>
          <w:tcPr>
            <w:tcW w:w="1685" w:type="dxa"/>
            <w:tcBorders>
              <w:top w:val="single" w:sz="6" w:space="0" w:color="000000"/>
              <w:left w:val="single" w:sz="6" w:space="0" w:color="000000"/>
              <w:right w:val="single" w:sz="6" w:space="0" w:color="000000"/>
            </w:tcBorders>
          </w:tcPr>
          <w:p w14:paraId="5FA6DA9D" w14:textId="77777777" w:rsidR="00FE2C1B" w:rsidRDefault="00E97B9E">
            <w:pPr>
              <w:pStyle w:val="TableParagraph"/>
              <w:spacing w:before="153" w:line="188" w:lineRule="exact"/>
              <w:ind w:left="114"/>
              <w:rPr>
                <w:sz w:val="18"/>
              </w:rPr>
            </w:pPr>
            <w:r>
              <w:rPr>
                <w:w w:val="99"/>
                <w:sz w:val="18"/>
              </w:rPr>
              <w:t>$</w:t>
            </w:r>
          </w:p>
        </w:tc>
        <w:tc>
          <w:tcPr>
            <w:tcW w:w="1690" w:type="dxa"/>
            <w:tcBorders>
              <w:top w:val="single" w:sz="6" w:space="0" w:color="000000"/>
              <w:left w:val="single" w:sz="6" w:space="0" w:color="000000"/>
              <w:right w:val="single" w:sz="6" w:space="0" w:color="000000"/>
            </w:tcBorders>
          </w:tcPr>
          <w:p w14:paraId="1F1DAC6D" w14:textId="77777777" w:rsidR="00FE2C1B" w:rsidRDefault="00FE2C1B">
            <w:pPr>
              <w:pStyle w:val="TableParagraph"/>
              <w:rPr>
                <w:rFonts w:ascii="Times New Roman"/>
                <w:sz w:val="16"/>
              </w:rPr>
            </w:pPr>
          </w:p>
        </w:tc>
        <w:tc>
          <w:tcPr>
            <w:tcW w:w="1687" w:type="dxa"/>
            <w:tcBorders>
              <w:top w:val="single" w:sz="6" w:space="0" w:color="000000"/>
              <w:left w:val="single" w:sz="6" w:space="0" w:color="000000"/>
              <w:right w:val="single" w:sz="6" w:space="0" w:color="000000"/>
            </w:tcBorders>
          </w:tcPr>
          <w:p w14:paraId="506CA0F2" w14:textId="77777777" w:rsidR="00FE2C1B" w:rsidRDefault="00FE2C1B">
            <w:pPr>
              <w:pStyle w:val="TableParagraph"/>
              <w:rPr>
                <w:rFonts w:ascii="Times New Roman"/>
                <w:sz w:val="16"/>
              </w:rPr>
            </w:pPr>
          </w:p>
        </w:tc>
        <w:tc>
          <w:tcPr>
            <w:tcW w:w="1688" w:type="dxa"/>
            <w:tcBorders>
              <w:top w:val="single" w:sz="6" w:space="0" w:color="000000"/>
              <w:left w:val="single" w:sz="6" w:space="0" w:color="000000"/>
            </w:tcBorders>
          </w:tcPr>
          <w:p w14:paraId="72674B76" w14:textId="77777777" w:rsidR="00FE2C1B" w:rsidRDefault="00E97B9E">
            <w:pPr>
              <w:pStyle w:val="TableParagraph"/>
              <w:spacing w:before="153" w:line="188" w:lineRule="exact"/>
              <w:ind w:left="115"/>
              <w:rPr>
                <w:sz w:val="18"/>
              </w:rPr>
            </w:pPr>
            <w:r>
              <w:rPr>
                <w:w w:val="99"/>
                <w:sz w:val="18"/>
              </w:rPr>
              <w:t>$</w:t>
            </w:r>
          </w:p>
        </w:tc>
      </w:tr>
    </w:tbl>
    <w:p w14:paraId="0DD0387B" w14:textId="77777777" w:rsidR="00FE2C1B" w:rsidRDefault="00FE2C1B">
      <w:pPr>
        <w:pStyle w:val="BodyText"/>
        <w:rPr>
          <w:b/>
          <w:sz w:val="8"/>
        </w:rPr>
      </w:pPr>
    </w:p>
    <w:tbl>
      <w:tblPr>
        <w:tblW w:w="0" w:type="auto"/>
        <w:tblInd w:w="725" w:type="dxa"/>
        <w:tblLayout w:type="fixed"/>
        <w:tblCellMar>
          <w:left w:w="0" w:type="dxa"/>
          <w:right w:w="0" w:type="dxa"/>
        </w:tblCellMar>
        <w:tblLook w:val="01E0" w:firstRow="1" w:lastRow="1" w:firstColumn="1" w:lastColumn="1" w:noHBand="0" w:noVBand="0"/>
      </w:tblPr>
      <w:tblGrid>
        <w:gridCol w:w="2490"/>
        <w:gridCol w:w="5090"/>
        <w:gridCol w:w="574"/>
      </w:tblGrid>
      <w:tr w:rsidR="00FE2C1B" w14:paraId="211C6402" w14:textId="77777777">
        <w:trPr>
          <w:trHeight w:val="219"/>
        </w:trPr>
        <w:tc>
          <w:tcPr>
            <w:tcW w:w="2490" w:type="dxa"/>
          </w:tcPr>
          <w:p w14:paraId="08136D6D" w14:textId="77777777" w:rsidR="00FE2C1B" w:rsidRDefault="00E97B9E">
            <w:pPr>
              <w:pStyle w:val="TableParagraph"/>
              <w:spacing w:line="199" w:lineRule="exact"/>
              <w:ind w:left="50"/>
              <w:rPr>
                <w:b/>
                <w:sz w:val="18"/>
              </w:rPr>
            </w:pPr>
            <w:r>
              <w:rPr>
                <w:b/>
                <w:sz w:val="18"/>
              </w:rPr>
              <w:t xml:space="preserve">TOTAL STAFF </w:t>
            </w:r>
            <w:r>
              <w:rPr>
                <w:b/>
                <w:spacing w:val="-2"/>
                <w:sz w:val="18"/>
              </w:rPr>
              <w:t>SALARIES:</w:t>
            </w:r>
          </w:p>
        </w:tc>
        <w:tc>
          <w:tcPr>
            <w:tcW w:w="5090" w:type="dxa"/>
          </w:tcPr>
          <w:p w14:paraId="6C599E8D" w14:textId="77777777" w:rsidR="00FE2C1B" w:rsidRDefault="00E97B9E">
            <w:pPr>
              <w:pStyle w:val="TableParagraph"/>
              <w:spacing w:line="199" w:lineRule="exact"/>
              <w:ind w:left="188"/>
              <w:rPr>
                <w:b/>
                <w:sz w:val="18"/>
              </w:rPr>
            </w:pPr>
            <w:r>
              <w:rPr>
                <w:b/>
                <w:spacing w:val="-2"/>
                <w:sz w:val="18"/>
              </w:rPr>
              <w:t>……………………………………………………………………..</w:t>
            </w:r>
          </w:p>
        </w:tc>
        <w:tc>
          <w:tcPr>
            <w:tcW w:w="574" w:type="dxa"/>
          </w:tcPr>
          <w:p w14:paraId="45246AA7" w14:textId="77777777" w:rsidR="00FE2C1B" w:rsidRDefault="00E97B9E">
            <w:pPr>
              <w:pStyle w:val="TableParagraph"/>
              <w:tabs>
                <w:tab w:val="left" w:pos="1723"/>
              </w:tabs>
              <w:spacing w:line="199" w:lineRule="exact"/>
              <w:ind w:left="14" w:right="-1152"/>
              <w:rPr>
                <w:b/>
                <w:sz w:val="18"/>
              </w:rPr>
            </w:pPr>
            <w:r>
              <w:rPr>
                <w:b/>
                <w:spacing w:val="55"/>
                <w:sz w:val="18"/>
                <w:u w:val="double"/>
              </w:rPr>
              <w:t xml:space="preserve"> </w:t>
            </w:r>
            <w:r>
              <w:rPr>
                <w:b/>
                <w:spacing w:val="-10"/>
                <w:sz w:val="18"/>
                <w:u w:val="double"/>
              </w:rPr>
              <w:t>$</w:t>
            </w:r>
            <w:r>
              <w:rPr>
                <w:b/>
                <w:sz w:val="18"/>
                <w:u w:val="double"/>
              </w:rPr>
              <w:tab/>
            </w:r>
          </w:p>
        </w:tc>
      </w:tr>
      <w:tr w:rsidR="00FE2C1B" w14:paraId="59F3DC36" w14:textId="77777777">
        <w:trPr>
          <w:trHeight w:val="219"/>
        </w:trPr>
        <w:tc>
          <w:tcPr>
            <w:tcW w:w="2490" w:type="dxa"/>
          </w:tcPr>
          <w:p w14:paraId="59356450" w14:textId="77777777" w:rsidR="00FE2C1B" w:rsidRDefault="00FE2C1B">
            <w:pPr>
              <w:pStyle w:val="TableParagraph"/>
              <w:rPr>
                <w:rFonts w:ascii="Times New Roman"/>
                <w:sz w:val="14"/>
              </w:rPr>
            </w:pPr>
          </w:p>
        </w:tc>
        <w:tc>
          <w:tcPr>
            <w:tcW w:w="5090" w:type="dxa"/>
          </w:tcPr>
          <w:p w14:paraId="705624C1" w14:textId="77777777" w:rsidR="00FE2C1B" w:rsidRDefault="00FE2C1B">
            <w:pPr>
              <w:pStyle w:val="TableParagraph"/>
              <w:rPr>
                <w:rFonts w:ascii="Times New Roman"/>
                <w:sz w:val="14"/>
              </w:rPr>
            </w:pPr>
          </w:p>
        </w:tc>
        <w:tc>
          <w:tcPr>
            <w:tcW w:w="574" w:type="dxa"/>
          </w:tcPr>
          <w:p w14:paraId="33CCFC32" w14:textId="77777777" w:rsidR="00FE2C1B" w:rsidRDefault="00E97B9E">
            <w:pPr>
              <w:pStyle w:val="TableParagraph"/>
              <w:spacing w:before="12" w:line="187" w:lineRule="exact"/>
              <w:ind w:left="119"/>
              <w:rPr>
                <w:b/>
                <w:sz w:val="18"/>
              </w:rPr>
            </w:pPr>
            <w:r>
              <w:rPr>
                <w:b/>
                <w:spacing w:val="-4"/>
                <w:sz w:val="18"/>
              </w:rPr>
              <w:t>1000</w:t>
            </w:r>
          </w:p>
        </w:tc>
      </w:tr>
    </w:tbl>
    <w:p w14:paraId="7B53D97B" w14:textId="77777777" w:rsidR="00FE2C1B" w:rsidRDefault="00E97B9E">
      <w:pPr>
        <w:spacing w:before="115"/>
        <w:ind w:left="669" w:right="570"/>
        <w:jc w:val="center"/>
        <w:rPr>
          <w:b/>
          <w:sz w:val="18"/>
        </w:rPr>
      </w:pPr>
      <w:r>
        <w:rPr>
          <w:b/>
          <w:sz w:val="18"/>
          <w:u w:val="single"/>
        </w:rPr>
        <w:t>(1010)</w:t>
      </w:r>
      <w:r>
        <w:rPr>
          <w:b/>
          <w:spacing w:val="-6"/>
          <w:sz w:val="18"/>
          <w:u w:val="single"/>
        </w:rPr>
        <w:t xml:space="preserve"> </w:t>
      </w:r>
      <w:r>
        <w:rPr>
          <w:b/>
          <w:sz w:val="18"/>
          <w:u w:val="single"/>
        </w:rPr>
        <w:t>Staff</w:t>
      </w:r>
      <w:r>
        <w:rPr>
          <w:b/>
          <w:spacing w:val="-6"/>
          <w:sz w:val="18"/>
          <w:u w:val="single"/>
        </w:rPr>
        <w:t xml:space="preserve"> </w:t>
      </w:r>
      <w:r>
        <w:rPr>
          <w:b/>
          <w:sz w:val="18"/>
          <w:u w:val="single"/>
        </w:rPr>
        <w:t>Fringe</w:t>
      </w:r>
      <w:r>
        <w:rPr>
          <w:b/>
          <w:spacing w:val="-6"/>
          <w:sz w:val="18"/>
          <w:u w:val="single"/>
        </w:rPr>
        <w:t xml:space="preserve"> </w:t>
      </w:r>
      <w:r>
        <w:rPr>
          <w:b/>
          <w:spacing w:val="-2"/>
          <w:sz w:val="18"/>
          <w:u w:val="single"/>
        </w:rPr>
        <w:t>Benefits</w:t>
      </w:r>
    </w:p>
    <w:p w14:paraId="5ACB4A07" w14:textId="77777777" w:rsidR="00FE2C1B" w:rsidRDefault="00FE2C1B">
      <w:pPr>
        <w:pStyle w:val="BodyText"/>
        <w:spacing w:before="3"/>
        <w:rPr>
          <w:b/>
          <w:sz w:val="9"/>
        </w:rPr>
      </w:pPr>
    </w:p>
    <w:tbl>
      <w:tblPr>
        <w:tblW w:w="0" w:type="auto"/>
        <w:tblInd w:w="624" w:type="dxa"/>
        <w:tblLayout w:type="fixed"/>
        <w:tblCellMar>
          <w:left w:w="0" w:type="dxa"/>
          <w:right w:w="0" w:type="dxa"/>
        </w:tblCellMar>
        <w:tblLook w:val="01E0" w:firstRow="1" w:lastRow="1" w:firstColumn="1" w:lastColumn="1" w:noHBand="0" w:noVBand="0"/>
      </w:tblPr>
      <w:tblGrid>
        <w:gridCol w:w="2091"/>
        <w:gridCol w:w="1471"/>
        <w:gridCol w:w="754"/>
        <w:gridCol w:w="391"/>
        <w:gridCol w:w="1246"/>
        <w:gridCol w:w="538"/>
        <w:gridCol w:w="653"/>
        <w:gridCol w:w="934"/>
        <w:gridCol w:w="1375"/>
      </w:tblGrid>
      <w:tr w:rsidR="00FE2C1B" w14:paraId="3C0165C4" w14:textId="77777777">
        <w:trPr>
          <w:trHeight w:val="461"/>
        </w:trPr>
        <w:tc>
          <w:tcPr>
            <w:tcW w:w="2091" w:type="dxa"/>
          </w:tcPr>
          <w:p w14:paraId="43E3E29B" w14:textId="77777777" w:rsidR="00FE2C1B" w:rsidRDefault="00FE2C1B">
            <w:pPr>
              <w:pStyle w:val="TableParagraph"/>
              <w:spacing w:before="7"/>
              <w:rPr>
                <w:b/>
                <w:sz w:val="15"/>
              </w:rPr>
            </w:pPr>
          </w:p>
          <w:p w14:paraId="18793C03" w14:textId="77777777" w:rsidR="00FE2C1B" w:rsidRDefault="00E97B9E">
            <w:pPr>
              <w:pStyle w:val="TableParagraph"/>
              <w:spacing w:before="1"/>
              <w:ind w:left="151"/>
              <w:rPr>
                <w:sz w:val="16"/>
              </w:rPr>
            </w:pPr>
            <w:r>
              <w:rPr>
                <w:spacing w:val="-2"/>
                <w:sz w:val="16"/>
              </w:rPr>
              <w:t>FICA:</w:t>
            </w:r>
          </w:p>
        </w:tc>
        <w:tc>
          <w:tcPr>
            <w:tcW w:w="1471" w:type="dxa"/>
          </w:tcPr>
          <w:p w14:paraId="7E00018C" w14:textId="77777777" w:rsidR="00FE2C1B" w:rsidRDefault="00FE2C1B">
            <w:pPr>
              <w:pStyle w:val="TableParagraph"/>
              <w:rPr>
                <w:b/>
                <w:sz w:val="15"/>
              </w:rPr>
            </w:pPr>
          </w:p>
          <w:p w14:paraId="61485C7B" w14:textId="77777777" w:rsidR="00FE2C1B" w:rsidRDefault="00E97B9E">
            <w:pPr>
              <w:pStyle w:val="TableParagraph"/>
              <w:tabs>
                <w:tab w:val="left" w:pos="1415"/>
              </w:tabs>
              <w:ind w:left="71"/>
              <w:rPr>
                <w:sz w:val="16"/>
              </w:rPr>
            </w:pPr>
            <w:r>
              <w:rPr>
                <w:spacing w:val="62"/>
                <w:sz w:val="16"/>
                <w:u w:val="single"/>
              </w:rPr>
              <w:t xml:space="preserve"> </w:t>
            </w:r>
            <w:r>
              <w:rPr>
                <w:spacing w:val="-10"/>
                <w:sz w:val="16"/>
                <w:u w:val="single"/>
              </w:rPr>
              <w:t>$</w:t>
            </w:r>
            <w:r>
              <w:rPr>
                <w:sz w:val="16"/>
                <w:u w:val="single"/>
              </w:rPr>
              <w:tab/>
            </w:r>
          </w:p>
        </w:tc>
        <w:tc>
          <w:tcPr>
            <w:tcW w:w="754" w:type="dxa"/>
          </w:tcPr>
          <w:p w14:paraId="3010C801" w14:textId="77777777" w:rsidR="00FE2C1B" w:rsidRDefault="00FE2C1B">
            <w:pPr>
              <w:pStyle w:val="TableParagraph"/>
              <w:spacing w:before="7"/>
              <w:rPr>
                <w:b/>
                <w:sz w:val="15"/>
              </w:rPr>
            </w:pPr>
          </w:p>
          <w:p w14:paraId="0ED5A8BB" w14:textId="77777777" w:rsidR="00FE2C1B" w:rsidRDefault="00E97B9E">
            <w:pPr>
              <w:pStyle w:val="TableParagraph"/>
              <w:spacing w:before="1"/>
              <w:ind w:left="52"/>
              <w:rPr>
                <w:sz w:val="16"/>
              </w:rPr>
            </w:pPr>
            <w:r>
              <w:rPr>
                <w:spacing w:val="-2"/>
                <w:sz w:val="16"/>
              </w:rPr>
              <w:t>Salaries</w:t>
            </w:r>
          </w:p>
        </w:tc>
        <w:tc>
          <w:tcPr>
            <w:tcW w:w="391" w:type="dxa"/>
          </w:tcPr>
          <w:p w14:paraId="35B6C3A8" w14:textId="77777777" w:rsidR="00FE2C1B" w:rsidRDefault="00FE2C1B">
            <w:pPr>
              <w:pStyle w:val="TableParagraph"/>
              <w:spacing w:before="7"/>
              <w:rPr>
                <w:b/>
                <w:sz w:val="15"/>
              </w:rPr>
            </w:pPr>
          </w:p>
          <w:p w14:paraId="3F7CE6F0" w14:textId="77777777" w:rsidR="00FE2C1B" w:rsidRDefault="00E97B9E">
            <w:pPr>
              <w:pStyle w:val="TableParagraph"/>
              <w:spacing w:before="1"/>
              <w:ind w:left="119"/>
              <w:rPr>
                <w:sz w:val="16"/>
              </w:rPr>
            </w:pPr>
            <w:r>
              <w:rPr>
                <w:sz w:val="16"/>
              </w:rPr>
              <w:t>X</w:t>
            </w:r>
          </w:p>
        </w:tc>
        <w:tc>
          <w:tcPr>
            <w:tcW w:w="1246" w:type="dxa"/>
          </w:tcPr>
          <w:p w14:paraId="35B45609" w14:textId="77777777" w:rsidR="00FE2C1B" w:rsidRDefault="00E97B9E">
            <w:pPr>
              <w:pStyle w:val="TableParagraph"/>
              <w:spacing w:line="179" w:lineRule="exact"/>
              <w:ind w:left="424"/>
              <w:rPr>
                <w:sz w:val="16"/>
              </w:rPr>
            </w:pPr>
            <w:r>
              <w:rPr>
                <w:spacing w:val="-2"/>
                <w:sz w:val="16"/>
              </w:rPr>
              <w:t>7.65%</w:t>
            </w:r>
          </w:p>
          <w:p w14:paraId="625570BB" w14:textId="77777777" w:rsidR="00FE2C1B" w:rsidRDefault="00E97B9E">
            <w:pPr>
              <w:pStyle w:val="TableParagraph"/>
              <w:spacing w:before="1"/>
              <w:ind w:left="424"/>
              <w:rPr>
                <w:sz w:val="16"/>
              </w:rPr>
            </w:pPr>
            <w:r>
              <w:rPr>
                <w:spacing w:val="-4"/>
                <w:sz w:val="16"/>
              </w:rPr>
              <w:t>Rate</w:t>
            </w:r>
          </w:p>
        </w:tc>
        <w:tc>
          <w:tcPr>
            <w:tcW w:w="2125" w:type="dxa"/>
            <w:gridSpan w:val="3"/>
          </w:tcPr>
          <w:p w14:paraId="02D2B17F" w14:textId="77777777" w:rsidR="00FE2C1B" w:rsidRDefault="00FE2C1B">
            <w:pPr>
              <w:pStyle w:val="TableParagraph"/>
              <w:spacing w:before="7"/>
              <w:rPr>
                <w:b/>
                <w:sz w:val="15"/>
              </w:rPr>
            </w:pPr>
          </w:p>
          <w:p w14:paraId="67EFF667" w14:textId="77777777" w:rsidR="00FE2C1B" w:rsidRDefault="00E97B9E">
            <w:pPr>
              <w:pStyle w:val="TableParagraph"/>
              <w:spacing w:before="1"/>
              <w:ind w:left="50"/>
              <w:rPr>
                <w:sz w:val="16"/>
              </w:rPr>
            </w:pPr>
            <w:r>
              <w:rPr>
                <w:spacing w:val="-2"/>
                <w:sz w:val="16"/>
              </w:rPr>
              <w:t>………………………………</w:t>
            </w:r>
          </w:p>
        </w:tc>
        <w:tc>
          <w:tcPr>
            <w:tcW w:w="1375" w:type="dxa"/>
          </w:tcPr>
          <w:p w14:paraId="7BCCC022" w14:textId="77777777" w:rsidR="00FE2C1B" w:rsidRDefault="00FE2C1B">
            <w:pPr>
              <w:pStyle w:val="TableParagraph"/>
              <w:rPr>
                <w:b/>
                <w:sz w:val="15"/>
              </w:rPr>
            </w:pPr>
          </w:p>
          <w:p w14:paraId="78F3CCB6" w14:textId="77777777" w:rsidR="00FE2C1B" w:rsidRDefault="00E97B9E">
            <w:pPr>
              <w:pStyle w:val="TableParagraph"/>
              <w:tabs>
                <w:tab w:val="left" w:pos="1278"/>
              </w:tabs>
              <w:ind w:left="18"/>
              <w:jc w:val="center"/>
              <w:rPr>
                <w:sz w:val="16"/>
              </w:rPr>
            </w:pPr>
            <w:r>
              <w:rPr>
                <w:spacing w:val="62"/>
                <w:sz w:val="16"/>
                <w:u w:val="single"/>
              </w:rPr>
              <w:t xml:space="preserve"> </w:t>
            </w:r>
            <w:r>
              <w:rPr>
                <w:spacing w:val="-10"/>
                <w:sz w:val="16"/>
                <w:u w:val="single"/>
              </w:rPr>
              <w:t>$</w:t>
            </w:r>
            <w:r>
              <w:rPr>
                <w:sz w:val="16"/>
                <w:u w:val="single"/>
              </w:rPr>
              <w:tab/>
            </w:r>
          </w:p>
        </w:tc>
      </w:tr>
      <w:tr w:rsidR="00FE2C1B" w14:paraId="1D5238FE" w14:textId="77777777">
        <w:trPr>
          <w:trHeight w:val="396"/>
        </w:trPr>
        <w:tc>
          <w:tcPr>
            <w:tcW w:w="2091" w:type="dxa"/>
          </w:tcPr>
          <w:p w14:paraId="1CA9EF97" w14:textId="77777777" w:rsidR="00FE2C1B" w:rsidRDefault="00E97B9E">
            <w:pPr>
              <w:pStyle w:val="TableParagraph"/>
              <w:spacing w:before="88"/>
              <w:ind w:left="151"/>
              <w:rPr>
                <w:sz w:val="16"/>
              </w:rPr>
            </w:pPr>
            <w:r>
              <w:rPr>
                <w:sz w:val="16"/>
              </w:rPr>
              <w:t>Worker’s</w:t>
            </w:r>
            <w:r>
              <w:rPr>
                <w:spacing w:val="-6"/>
                <w:sz w:val="16"/>
              </w:rPr>
              <w:t xml:space="preserve"> </w:t>
            </w:r>
            <w:r>
              <w:rPr>
                <w:spacing w:val="-2"/>
                <w:sz w:val="16"/>
              </w:rPr>
              <w:t>Compensation:</w:t>
            </w:r>
          </w:p>
        </w:tc>
        <w:tc>
          <w:tcPr>
            <w:tcW w:w="1471" w:type="dxa"/>
          </w:tcPr>
          <w:p w14:paraId="3E593019" w14:textId="77777777" w:rsidR="00FE2C1B" w:rsidRDefault="00E97B9E">
            <w:pPr>
              <w:pStyle w:val="TableParagraph"/>
              <w:tabs>
                <w:tab w:val="left" w:pos="1415"/>
              </w:tabs>
              <w:spacing w:before="83"/>
              <w:ind w:left="71"/>
              <w:rPr>
                <w:sz w:val="16"/>
              </w:rPr>
            </w:pPr>
            <w:r>
              <w:rPr>
                <w:spacing w:val="62"/>
                <w:sz w:val="16"/>
                <w:u w:val="single"/>
              </w:rPr>
              <w:t xml:space="preserve"> </w:t>
            </w:r>
            <w:r>
              <w:rPr>
                <w:spacing w:val="-10"/>
                <w:sz w:val="16"/>
                <w:u w:val="single"/>
              </w:rPr>
              <w:t>$</w:t>
            </w:r>
            <w:r>
              <w:rPr>
                <w:sz w:val="16"/>
                <w:u w:val="single"/>
              </w:rPr>
              <w:tab/>
            </w:r>
          </w:p>
        </w:tc>
        <w:tc>
          <w:tcPr>
            <w:tcW w:w="754" w:type="dxa"/>
          </w:tcPr>
          <w:p w14:paraId="7E970A6B" w14:textId="77777777" w:rsidR="00FE2C1B" w:rsidRDefault="00E97B9E">
            <w:pPr>
              <w:pStyle w:val="TableParagraph"/>
              <w:spacing w:before="88"/>
              <w:ind w:left="52"/>
              <w:rPr>
                <w:sz w:val="16"/>
              </w:rPr>
            </w:pPr>
            <w:r>
              <w:rPr>
                <w:spacing w:val="-2"/>
                <w:sz w:val="16"/>
              </w:rPr>
              <w:t>Salaries</w:t>
            </w:r>
          </w:p>
        </w:tc>
        <w:tc>
          <w:tcPr>
            <w:tcW w:w="391" w:type="dxa"/>
          </w:tcPr>
          <w:p w14:paraId="037794D3" w14:textId="77777777" w:rsidR="00FE2C1B" w:rsidRDefault="00E97B9E">
            <w:pPr>
              <w:pStyle w:val="TableParagraph"/>
              <w:spacing w:before="88"/>
              <w:ind w:left="119"/>
              <w:rPr>
                <w:sz w:val="16"/>
              </w:rPr>
            </w:pPr>
            <w:r>
              <w:rPr>
                <w:sz w:val="16"/>
              </w:rPr>
              <w:t>X</w:t>
            </w:r>
          </w:p>
        </w:tc>
        <w:tc>
          <w:tcPr>
            <w:tcW w:w="1246" w:type="dxa"/>
          </w:tcPr>
          <w:p w14:paraId="1D951023" w14:textId="77777777" w:rsidR="00FE2C1B" w:rsidRDefault="00E97B9E">
            <w:pPr>
              <w:pStyle w:val="TableParagraph"/>
              <w:tabs>
                <w:tab w:val="left" w:pos="811"/>
              </w:tabs>
              <w:spacing w:before="88"/>
              <w:ind w:left="259"/>
              <w:jc w:val="center"/>
              <w:rPr>
                <w:sz w:val="16"/>
              </w:rPr>
            </w:pPr>
            <w:r>
              <w:rPr>
                <w:sz w:val="16"/>
                <w:u w:val="single"/>
              </w:rPr>
              <w:tab/>
            </w:r>
            <w:r>
              <w:rPr>
                <w:spacing w:val="-10"/>
                <w:sz w:val="16"/>
                <w:u w:val="single"/>
              </w:rPr>
              <w:t>%</w:t>
            </w:r>
            <w:r>
              <w:rPr>
                <w:spacing w:val="40"/>
                <w:sz w:val="16"/>
                <w:u w:val="single"/>
              </w:rPr>
              <w:t xml:space="preserve"> </w:t>
            </w:r>
          </w:p>
        </w:tc>
        <w:tc>
          <w:tcPr>
            <w:tcW w:w="1191" w:type="dxa"/>
            <w:gridSpan w:val="2"/>
          </w:tcPr>
          <w:p w14:paraId="7A98CC01" w14:textId="77777777" w:rsidR="00FE2C1B" w:rsidRDefault="00E97B9E">
            <w:pPr>
              <w:pStyle w:val="TableParagraph"/>
              <w:spacing w:before="88"/>
              <w:ind w:left="50"/>
              <w:rPr>
                <w:sz w:val="16"/>
              </w:rPr>
            </w:pPr>
            <w:r>
              <w:rPr>
                <w:sz w:val="16"/>
              </w:rPr>
              <w:t>Rate</w:t>
            </w:r>
            <w:r>
              <w:rPr>
                <w:spacing w:val="-4"/>
                <w:sz w:val="16"/>
              </w:rPr>
              <w:t xml:space="preserve"> </w:t>
            </w:r>
            <w:r>
              <w:rPr>
                <w:sz w:val="16"/>
              </w:rPr>
              <w:t>per</w:t>
            </w:r>
            <w:r>
              <w:rPr>
                <w:spacing w:val="-2"/>
                <w:sz w:val="16"/>
              </w:rPr>
              <w:t xml:space="preserve"> </w:t>
            </w:r>
            <w:r>
              <w:rPr>
                <w:spacing w:val="-4"/>
                <w:sz w:val="16"/>
              </w:rPr>
              <w:t>$100</w:t>
            </w:r>
          </w:p>
        </w:tc>
        <w:tc>
          <w:tcPr>
            <w:tcW w:w="934" w:type="dxa"/>
          </w:tcPr>
          <w:p w14:paraId="52D73288" w14:textId="77777777" w:rsidR="00FE2C1B" w:rsidRDefault="00E97B9E">
            <w:pPr>
              <w:pStyle w:val="TableParagraph"/>
              <w:spacing w:before="88"/>
              <w:ind w:left="116"/>
              <w:rPr>
                <w:sz w:val="16"/>
              </w:rPr>
            </w:pPr>
            <w:r>
              <w:rPr>
                <w:spacing w:val="-4"/>
                <w:sz w:val="16"/>
              </w:rPr>
              <w:t>…………</w:t>
            </w:r>
          </w:p>
        </w:tc>
        <w:tc>
          <w:tcPr>
            <w:tcW w:w="1375" w:type="dxa"/>
          </w:tcPr>
          <w:p w14:paraId="24BA621A" w14:textId="77777777" w:rsidR="00FE2C1B" w:rsidRDefault="00E97B9E">
            <w:pPr>
              <w:pStyle w:val="TableParagraph"/>
              <w:tabs>
                <w:tab w:val="left" w:pos="1278"/>
              </w:tabs>
              <w:spacing w:before="83"/>
              <w:ind w:left="18"/>
              <w:jc w:val="center"/>
              <w:rPr>
                <w:sz w:val="16"/>
              </w:rPr>
            </w:pPr>
            <w:r>
              <w:rPr>
                <w:spacing w:val="62"/>
                <w:sz w:val="16"/>
                <w:u w:val="single"/>
              </w:rPr>
              <w:t xml:space="preserve"> </w:t>
            </w:r>
            <w:r>
              <w:rPr>
                <w:spacing w:val="-10"/>
                <w:sz w:val="16"/>
                <w:u w:val="single"/>
              </w:rPr>
              <w:t>$</w:t>
            </w:r>
            <w:r>
              <w:rPr>
                <w:sz w:val="16"/>
                <w:u w:val="single"/>
              </w:rPr>
              <w:tab/>
            </w:r>
          </w:p>
        </w:tc>
      </w:tr>
      <w:tr w:rsidR="00FE2C1B" w14:paraId="47F12648" w14:textId="77777777">
        <w:trPr>
          <w:trHeight w:val="423"/>
        </w:trPr>
        <w:tc>
          <w:tcPr>
            <w:tcW w:w="2091" w:type="dxa"/>
          </w:tcPr>
          <w:p w14:paraId="76612EEE" w14:textId="77777777" w:rsidR="00FE2C1B" w:rsidRDefault="00E97B9E">
            <w:pPr>
              <w:pStyle w:val="TableParagraph"/>
              <w:spacing w:before="114"/>
              <w:ind w:left="151"/>
              <w:rPr>
                <w:sz w:val="16"/>
              </w:rPr>
            </w:pPr>
            <w:r>
              <w:rPr>
                <w:sz w:val="16"/>
              </w:rPr>
              <w:t>Insurance:</w:t>
            </w:r>
            <w:r>
              <w:rPr>
                <w:spacing w:val="-6"/>
                <w:sz w:val="16"/>
              </w:rPr>
              <w:t xml:space="preserve"> </w:t>
            </w:r>
            <w:r>
              <w:rPr>
                <w:sz w:val="16"/>
              </w:rPr>
              <w:t>Mo.</w:t>
            </w:r>
            <w:r>
              <w:rPr>
                <w:spacing w:val="-5"/>
                <w:sz w:val="16"/>
              </w:rPr>
              <w:t xml:space="preserve"> </w:t>
            </w:r>
            <w:r>
              <w:rPr>
                <w:spacing w:val="-2"/>
                <w:sz w:val="16"/>
              </w:rPr>
              <w:t>Premium</w:t>
            </w:r>
          </w:p>
        </w:tc>
        <w:tc>
          <w:tcPr>
            <w:tcW w:w="1471" w:type="dxa"/>
          </w:tcPr>
          <w:p w14:paraId="09524551" w14:textId="77777777" w:rsidR="00FE2C1B" w:rsidRDefault="00E97B9E">
            <w:pPr>
              <w:pStyle w:val="TableParagraph"/>
              <w:tabs>
                <w:tab w:val="left" w:pos="1415"/>
              </w:tabs>
              <w:spacing w:before="110"/>
              <w:ind w:left="71"/>
              <w:rPr>
                <w:sz w:val="16"/>
              </w:rPr>
            </w:pPr>
            <w:r>
              <w:rPr>
                <w:spacing w:val="62"/>
                <w:sz w:val="16"/>
                <w:u w:val="single"/>
              </w:rPr>
              <w:t xml:space="preserve"> </w:t>
            </w:r>
            <w:r>
              <w:rPr>
                <w:spacing w:val="-10"/>
                <w:sz w:val="16"/>
                <w:u w:val="single"/>
              </w:rPr>
              <w:t>$</w:t>
            </w:r>
            <w:r>
              <w:rPr>
                <w:sz w:val="16"/>
                <w:u w:val="single"/>
              </w:rPr>
              <w:tab/>
            </w:r>
          </w:p>
        </w:tc>
        <w:tc>
          <w:tcPr>
            <w:tcW w:w="754" w:type="dxa"/>
          </w:tcPr>
          <w:p w14:paraId="3439FAC9" w14:textId="77777777" w:rsidR="00FE2C1B" w:rsidRDefault="00E97B9E">
            <w:pPr>
              <w:pStyle w:val="TableParagraph"/>
              <w:tabs>
                <w:tab w:val="left" w:pos="871"/>
              </w:tabs>
              <w:spacing w:before="114"/>
              <w:ind w:left="52" w:right="-130"/>
              <w:rPr>
                <w:sz w:val="16"/>
              </w:rPr>
            </w:pPr>
            <w:r>
              <w:rPr>
                <w:sz w:val="16"/>
              </w:rPr>
              <w:t>X</w:t>
            </w:r>
            <w:r>
              <w:rPr>
                <w:spacing w:val="56"/>
                <w:sz w:val="16"/>
              </w:rPr>
              <w:t xml:space="preserve"> </w:t>
            </w:r>
            <w:r>
              <w:rPr>
                <w:sz w:val="16"/>
                <w:u w:val="single"/>
              </w:rPr>
              <w:tab/>
            </w:r>
          </w:p>
        </w:tc>
        <w:tc>
          <w:tcPr>
            <w:tcW w:w="391" w:type="dxa"/>
          </w:tcPr>
          <w:p w14:paraId="2F56BA00" w14:textId="77777777" w:rsidR="00FE2C1B" w:rsidRDefault="00E97B9E">
            <w:pPr>
              <w:pStyle w:val="TableParagraph"/>
              <w:spacing w:before="110"/>
              <w:ind w:left="117" w:right="-29"/>
              <w:rPr>
                <w:sz w:val="16"/>
              </w:rPr>
            </w:pPr>
            <w:r>
              <w:rPr>
                <w:spacing w:val="-10"/>
                <w:sz w:val="16"/>
                <w:u w:val="single"/>
              </w:rPr>
              <w:t>%</w:t>
            </w:r>
            <w:r>
              <w:rPr>
                <w:spacing w:val="40"/>
                <w:sz w:val="16"/>
                <w:u w:val="single"/>
              </w:rPr>
              <w:t xml:space="preserve"> </w:t>
            </w:r>
          </w:p>
        </w:tc>
        <w:tc>
          <w:tcPr>
            <w:tcW w:w="1246" w:type="dxa"/>
          </w:tcPr>
          <w:p w14:paraId="2D2A68B2" w14:textId="77777777" w:rsidR="00FE2C1B" w:rsidRDefault="00E97B9E">
            <w:pPr>
              <w:pStyle w:val="TableParagraph"/>
              <w:tabs>
                <w:tab w:val="left" w:pos="1496"/>
              </w:tabs>
              <w:spacing w:before="114"/>
              <w:ind w:left="124" w:right="-260"/>
              <w:jc w:val="center"/>
              <w:rPr>
                <w:sz w:val="16"/>
              </w:rPr>
            </w:pPr>
            <w:r>
              <w:rPr>
                <w:sz w:val="16"/>
              </w:rPr>
              <w:t>of time X</w:t>
            </w:r>
            <w:r>
              <w:rPr>
                <w:spacing w:val="112"/>
                <w:sz w:val="16"/>
              </w:rPr>
              <w:t xml:space="preserve"> </w:t>
            </w:r>
            <w:r>
              <w:rPr>
                <w:sz w:val="16"/>
                <w:u w:val="single"/>
              </w:rPr>
              <w:tab/>
            </w:r>
          </w:p>
        </w:tc>
        <w:tc>
          <w:tcPr>
            <w:tcW w:w="2125" w:type="dxa"/>
            <w:gridSpan w:val="3"/>
          </w:tcPr>
          <w:p w14:paraId="4EFF2E35" w14:textId="77777777" w:rsidR="00FE2C1B" w:rsidRDefault="00E97B9E">
            <w:pPr>
              <w:pStyle w:val="TableParagraph"/>
              <w:spacing w:before="114"/>
              <w:ind w:left="319"/>
              <w:rPr>
                <w:sz w:val="16"/>
              </w:rPr>
            </w:pPr>
            <w:r>
              <w:rPr>
                <w:sz w:val="16"/>
              </w:rPr>
              <w:t>Months</w:t>
            </w:r>
            <w:r>
              <w:rPr>
                <w:spacing w:val="-6"/>
                <w:sz w:val="16"/>
              </w:rPr>
              <w:t xml:space="preserve"> </w:t>
            </w:r>
            <w:r>
              <w:rPr>
                <w:sz w:val="16"/>
              </w:rPr>
              <w:t>applied</w:t>
            </w:r>
            <w:r>
              <w:rPr>
                <w:spacing w:val="-4"/>
                <w:sz w:val="16"/>
              </w:rPr>
              <w:t xml:space="preserve"> </w:t>
            </w:r>
            <w:r>
              <w:rPr>
                <w:sz w:val="16"/>
              </w:rPr>
              <w:t>to</w:t>
            </w:r>
            <w:r>
              <w:rPr>
                <w:spacing w:val="-2"/>
                <w:sz w:val="16"/>
              </w:rPr>
              <w:t xml:space="preserve"> </w:t>
            </w:r>
            <w:proofErr w:type="spellStart"/>
            <w:r>
              <w:rPr>
                <w:spacing w:val="-4"/>
                <w:sz w:val="16"/>
              </w:rPr>
              <w:t>Trng</w:t>
            </w:r>
            <w:proofErr w:type="spellEnd"/>
            <w:r>
              <w:rPr>
                <w:spacing w:val="-4"/>
                <w:sz w:val="16"/>
              </w:rPr>
              <w:t>.</w:t>
            </w:r>
          </w:p>
        </w:tc>
        <w:tc>
          <w:tcPr>
            <w:tcW w:w="1375" w:type="dxa"/>
          </w:tcPr>
          <w:p w14:paraId="2E9C9447" w14:textId="77777777" w:rsidR="00FE2C1B" w:rsidRDefault="00E97B9E">
            <w:pPr>
              <w:pStyle w:val="TableParagraph"/>
              <w:tabs>
                <w:tab w:val="left" w:pos="1278"/>
              </w:tabs>
              <w:spacing w:before="110"/>
              <w:ind w:left="18"/>
              <w:jc w:val="center"/>
              <w:rPr>
                <w:sz w:val="16"/>
              </w:rPr>
            </w:pPr>
            <w:r>
              <w:rPr>
                <w:spacing w:val="62"/>
                <w:sz w:val="16"/>
                <w:u w:val="single"/>
              </w:rPr>
              <w:t xml:space="preserve"> </w:t>
            </w:r>
            <w:r>
              <w:rPr>
                <w:spacing w:val="-10"/>
                <w:sz w:val="16"/>
                <w:u w:val="single"/>
              </w:rPr>
              <w:t>$</w:t>
            </w:r>
            <w:r>
              <w:rPr>
                <w:sz w:val="16"/>
                <w:u w:val="single"/>
              </w:rPr>
              <w:tab/>
            </w:r>
          </w:p>
        </w:tc>
      </w:tr>
      <w:tr w:rsidR="00FE2C1B" w14:paraId="6F04172C" w14:textId="77777777">
        <w:trPr>
          <w:trHeight w:val="334"/>
        </w:trPr>
        <w:tc>
          <w:tcPr>
            <w:tcW w:w="2091" w:type="dxa"/>
          </w:tcPr>
          <w:p w14:paraId="095684BB" w14:textId="77777777" w:rsidR="00FE2C1B" w:rsidRDefault="00E97B9E">
            <w:pPr>
              <w:pStyle w:val="TableParagraph"/>
              <w:spacing w:before="116"/>
              <w:ind w:left="151"/>
              <w:rPr>
                <w:sz w:val="16"/>
              </w:rPr>
            </w:pPr>
            <w:r>
              <w:rPr>
                <w:sz w:val="16"/>
              </w:rPr>
              <w:t>Insurance:</w:t>
            </w:r>
            <w:r>
              <w:rPr>
                <w:spacing w:val="-6"/>
                <w:sz w:val="16"/>
              </w:rPr>
              <w:t xml:space="preserve"> </w:t>
            </w:r>
            <w:r>
              <w:rPr>
                <w:sz w:val="16"/>
              </w:rPr>
              <w:t>Mo.</w:t>
            </w:r>
            <w:r>
              <w:rPr>
                <w:spacing w:val="-5"/>
                <w:sz w:val="16"/>
              </w:rPr>
              <w:t xml:space="preserve"> </w:t>
            </w:r>
            <w:r>
              <w:rPr>
                <w:spacing w:val="-2"/>
                <w:sz w:val="16"/>
              </w:rPr>
              <w:t>Premium</w:t>
            </w:r>
          </w:p>
        </w:tc>
        <w:tc>
          <w:tcPr>
            <w:tcW w:w="1471" w:type="dxa"/>
          </w:tcPr>
          <w:p w14:paraId="572EB4FA" w14:textId="77777777" w:rsidR="00FE2C1B" w:rsidRDefault="00E97B9E">
            <w:pPr>
              <w:pStyle w:val="TableParagraph"/>
              <w:tabs>
                <w:tab w:val="left" w:pos="1415"/>
              </w:tabs>
              <w:spacing w:before="111"/>
              <w:ind w:left="71"/>
              <w:rPr>
                <w:sz w:val="16"/>
              </w:rPr>
            </w:pPr>
            <w:r>
              <w:rPr>
                <w:spacing w:val="62"/>
                <w:sz w:val="16"/>
                <w:u w:val="single"/>
              </w:rPr>
              <w:t xml:space="preserve"> </w:t>
            </w:r>
            <w:r>
              <w:rPr>
                <w:spacing w:val="-10"/>
                <w:sz w:val="16"/>
                <w:u w:val="single"/>
              </w:rPr>
              <w:t>$</w:t>
            </w:r>
            <w:r>
              <w:rPr>
                <w:sz w:val="16"/>
                <w:u w:val="single"/>
              </w:rPr>
              <w:tab/>
            </w:r>
          </w:p>
        </w:tc>
        <w:tc>
          <w:tcPr>
            <w:tcW w:w="754" w:type="dxa"/>
          </w:tcPr>
          <w:p w14:paraId="35E1B9C1" w14:textId="77777777" w:rsidR="00FE2C1B" w:rsidRDefault="00E97B9E">
            <w:pPr>
              <w:pStyle w:val="TableParagraph"/>
              <w:tabs>
                <w:tab w:val="left" w:pos="871"/>
              </w:tabs>
              <w:spacing w:before="116"/>
              <w:ind w:left="52" w:right="-130"/>
              <w:rPr>
                <w:sz w:val="16"/>
              </w:rPr>
            </w:pPr>
            <w:r>
              <w:rPr>
                <w:sz w:val="16"/>
              </w:rPr>
              <w:t>X</w:t>
            </w:r>
            <w:r>
              <w:rPr>
                <w:spacing w:val="56"/>
                <w:sz w:val="16"/>
              </w:rPr>
              <w:t xml:space="preserve"> </w:t>
            </w:r>
            <w:r>
              <w:rPr>
                <w:sz w:val="16"/>
                <w:u w:val="single"/>
              </w:rPr>
              <w:tab/>
            </w:r>
          </w:p>
        </w:tc>
        <w:tc>
          <w:tcPr>
            <w:tcW w:w="391" w:type="dxa"/>
          </w:tcPr>
          <w:p w14:paraId="2FA00046" w14:textId="77777777" w:rsidR="00FE2C1B" w:rsidRDefault="00E97B9E">
            <w:pPr>
              <w:pStyle w:val="TableParagraph"/>
              <w:spacing w:before="111"/>
              <w:ind w:left="117" w:right="-29"/>
              <w:rPr>
                <w:sz w:val="16"/>
              </w:rPr>
            </w:pPr>
            <w:r>
              <w:rPr>
                <w:spacing w:val="-10"/>
                <w:sz w:val="16"/>
                <w:u w:val="single"/>
              </w:rPr>
              <w:t>%</w:t>
            </w:r>
            <w:r>
              <w:rPr>
                <w:spacing w:val="40"/>
                <w:sz w:val="16"/>
                <w:u w:val="single"/>
              </w:rPr>
              <w:t xml:space="preserve"> </w:t>
            </w:r>
          </w:p>
        </w:tc>
        <w:tc>
          <w:tcPr>
            <w:tcW w:w="1246" w:type="dxa"/>
          </w:tcPr>
          <w:p w14:paraId="28374B22" w14:textId="77777777" w:rsidR="00FE2C1B" w:rsidRDefault="00E97B9E">
            <w:pPr>
              <w:pStyle w:val="TableParagraph"/>
              <w:tabs>
                <w:tab w:val="left" w:pos="1496"/>
              </w:tabs>
              <w:spacing w:before="116"/>
              <w:ind w:left="124" w:right="-260"/>
              <w:jc w:val="center"/>
              <w:rPr>
                <w:sz w:val="16"/>
              </w:rPr>
            </w:pPr>
            <w:r>
              <w:rPr>
                <w:sz w:val="16"/>
              </w:rPr>
              <w:t>of time X</w:t>
            </w:r>
            <w:r>
              <w:rPr>
                <w:spacing w:val="112"/>
                <w:sz w:val="16"/>
              </w:rPr>
              <w:t xml:space="preserve"> </w:t>
            </w:r>
            <w:r>
              <w:rPr>
                <w:sz w:val="16"/>
                <w:u w:val="single"/>
              </w:rPr>
              <w:tab/>
            </w:r>
          </w:p>
        </w:tc>
        <w:tc>
          <w:tcPr>
            <w:tcW w:w="2125" w:type="dxa"/>
            <w:gridSpan w:val="3"/>
          </w:tcPr>
          <w:p w14:paraId="6C4A18B0" w14:textId="77777777" w:rsidR="00FE2C1B" w:rsidRDefault="00E97B9E">
            <w:pPr>
              <w:pStyle w:val="TableParagraph"/>
              <w:spacing w:before="116"/>
              <w:ind w:left="319"/>
              <w:rPr>
                <w:sz w:val="16"/>
              </w:rPr>
            </w:pPr>
            <w:r>
              <w:rPr>
                <w:sz w:val="16"/>
              </w:rPr>
              <w:t>Months</w:t>
            </w:r>
            <w:r>
              <w:rPr>
                <w:spacing w:val="-6"/>
                <w:sz w:val="16"/>
              </w:rPr>
              <w:t xml:space="preserve"> </w:t>
            </w:r>
            <w:r>
              <w:rPr>
                <w:sz w:val="16"/>
              </w:rPr>
              <w:t>applied</w:t>
            </w:r>
            <w:r>
              <w:rPr>
                <w:spacing w:val="-4"/>
                <w:sz w:val="16"/>
              </w:rPr>
              <w:t xml:space="preserve"> </w:t>
            </w:r>
            <w:r>
              <w:rPr>
                <w:sz w:val="16"/>
              </w:rPr>
              <w:t>to</w:t>
            </w:r>
            <w:r>
              <w:rPr>
                <w:spacing w:val="-2"/>
                <w:sz w:val="16"/>
              </w:rPr>
              <w:t xml:space="preserve"> </w:t>
            </w:r>
            <w:proofErr w:type="spellStart"/>
            <w:r>
              <w:rPr>
                <w:spacing w:val="-4"/>
                <w:sz w:val="16"/>
              </w:rPr>
              <w:t>Trng</w:t>
            </w:r>
            <w:proofErr w:type="spellEnd"/>
            <w:r>
              <w:rPr>
                <w:spacing w:val="-4"/>
                <w:sz w:val="16"/>
              </w:rPr>
              <w:t>.</w:t>
            </w:r>
          </w:p>
        </w:tc>
        <w:tc>
          <w:tcPr>
            <w:tcW w:w="1375" w:type="dxa"/>
          </w:tcPr>
          <w:p w14:paraId="71A200C2" w14:textId="77777777" w:rsidR="00FE2C1B" w:rsidRDefault="00E97B9E">
            <w:pPr>
              <w:pStyle w:val="TableParagraph"/>
              <w:tabs>
                <w:tab w:val="left" w:pos="1278"/>
              </w:tabs>
              <w:spacing w:before="111"/>
              <w:ind w:left="18"/>
              <w:jc w:val="center"/>
              <w:rPr>
                <w:sz w:val="16"/>
              </w:rPr>
            </w:pPr>
            <w:r>
              <w:rPr>
                <w:spacing w:val="62"/>
                <w:sz w:val="16"/>
                <w:u w:val="single"/>
              </w:rPr>
              <w:t xml:space="preserve"> </w:t>
            </w:r>
            <w:r>
              <w:rPr>
                <w:spacing w:val="-10"/>
                <w:sz w:val="16"/>
                <w:u w:val="single"/>
              </w:rPr>
              <w:t>$</w:t>
            </w:r>
            <w:r>
              <w:rPr>
                <w:sz w:val="16"/>
                <w:u w:val="single"/>
              </w:rPr>
              <w:tab/>
            </w:r>
          </w:p>
        </w:tc>
      </w:tr>
      <w:tr w:rsidR="00FE2C1B" w14:paraId="0A146C9A" w14:textId="77777777">
        <w:trPr>
          <w:trHeight w:val="487"/>
        </w:trPr>
        <w:tc>
          <w:tcPr>
            <w:tcW w:w="2091" w:type="dxa"/>
          </w:tcPr>
          <w:p w14:paraId="0AF9E734" w14:textId="77777777" w:rsidR="00FE2C1B" w:rsidRDefault="00E97B9E">
            <w:pPr>
              <w:pStyle w:val="TableParagraph"/>
              <w:spacing w:before="21"/>
              <w:ind w:left="151" w:right="40"/>
              <w:rPr>
                <w:sz w:val="16"/>
              </w:rPr>
            </w:pPr>
            <w:r>
              <w:rPr>
                <w:sz w:val="16"/>
              </w:rPr>
              <w:t>Staff</w:t>
            </w:r>
            <w:r>
              <w:rPr>
                <w:spacing w:val="-12"/>
                <w:sz w:val="16"/>
              </w:rPr>
              <w:t xml:space="preserve"> </w:t>
            </w:r>
            <w:r>
              <w:rPr>
                <w:sz w:val="16"/>
              </w:rPr>
              <w:t>Bonding:</w:t>
            </w:r>
            <w:r>
              <w:rPr>
                <w:spacing w:val="-11"/>
                <w:sz w:val="16"/>
              </w:rPr>
              <w:t xml:space="preserve"> </w:t>
            </w:r>
            <w:r>
              <w:rPr>
                <w:sz w:val="16"/>
              </w:rPr>
              <w:t xml:space="preserve">Mo. </w:t>
            </w:r>
            <w:r>
              <w:rPr>
                <w:spacing w:val="-2"/>
                <w:sz w:val="16"/>
              </w:rPr>
              <w:t>Premium</w:t>
            </w:r>
          </w:p>
        </w:tc>
        <w:tc>
          <w:tcPr>
            <w:tcW w:w="1471" w:type="dxa"/>
          </w:tcPr>
          <w:p w14:paraId="30275EE1" w14:textId="77777777" w:rsidR="00FE2C1B" w:rsidRDefault="00FE2C1B">
            <w:pPr>
              <w:pStyle w:val="TableParagraph"/>
              <w:spacing w:before="5"/>
              <w:rPr>
                <w:b/>
                <w:sz w:val="17"/>
              </w:rPr>
            </w:pPr>
          </w:p>
          <w:p w14:paraId="716F9EEC" w14:textId="77777777" w:rsidR="00FE2C1B" w:rsidRDefault="00E97B9E">
            <w:pPr>
              <w:pStyle w:val="TableParagraph"/>
              <w:tabs>
                <w:tab w:val="left" w:pos="1415"/>
              </w:tabs>
              <w:ind w:left="71"/>
              <w:rPr>
                <w:sz w:val="16"/>
              </w:rPr>
            </w:pPr>
            <w:r>
              <w:rPr>
                <w:spacing w:val="62"/>
                <w:sz w:val="16"/>
                <w:u w:val="single"/>
              </w:rPr>
              <w:t xml:space="preserve"> </w:t>
            </w:r>
            <w:r>
              <w:rPr>
                <w:spacing w:val="-10"/>
                <w:sz w:val="16"/>
                <w:u w:val="single"/>
              </w:rPr>
              <w:t>$</w:t>
            </w:r>
            <w:r>
              <w:rPr>
                <w:sz w:val="16"/>
                <w:u w:val="single"/>
              </w:rPr>
              <w:tab/>
            </w:r>
          </w:p>
        </w:tc>
        <w:tc>
          <w:tcPr>
            <w:tcW w:w="754" w:type="dxa"/>
          </w:tcPr>
          <w:p w14:paraId="6230C4FC" w14:textId="77777777" w:rsidR="00FE2C1B" w:rsidRDefault="00FE2C1B">
            <w:pPr>
              <w:pStyle w:val="TableParagraph"/>
              <w:spacing w:before="10"/>
              <w:rPr>
                <w:b/>
                <w:sz w:val="17"/>
              </w:rPr>
            </w:pPr>
          </w:p>
          <w:p w14:paraId="0401DE21" w14:textId="77777777" w:rsidR="00FE2C1B" w:rsidRDefault="00E97B9E">
            <w:pPr>
              <w:pStyle w:val="TableParagraph"/>
              <w:tabs>
                <w:tab w:val="left" w:pos="871"/>
              </w:tabs>
              <w:ind w:left="52" w:right="-130"/>
              <w:rPr>
                <w:sz w:val="16"/>
              </w:rPr>
            </w:pPr>
            <w:r>
              <w:rPr>
                <w:sz w:val="16"/>
              </w:rPr>
              <w:t>X</w:t>
            </w:r>
            <w:r>
              <w:rPr>
                <w:spacing w:val="56"/>
                <w:sz w:val="16"/>
              </w:rPr>
              <w:t xml:space="preserve"> </w:t>
            </w:r>
            <w:r>
              <w:rPr>
                <w:sz w:val="16"/>
                <w:u w:val="single"/>
              </w:rPr>
              <w:tab/>
            </w:r>
          </w:p>
        </w:tc>
        <w:tc>
          <w:tcPr>
            <w:tcW w:w="391" w:type="dxa"/>
          </w:tcPr>
          <w:p w14:paraId="56B33EA6" w14:textId="77777777" w:rsidR="00FE2C1B" w:rsidRDefault="00FE2C1B">
            <w:pPr>
              <w:pStyle w:val="TableParagraph"/>
              <w:spacing w:before="5"/>
              <w:rPr>
                <w:b/>
                <w:sz w:val="17"/>
              </w:rPr>
            </w:pPr>
          </w:p>
          <w:p w14:paraId="35775C05" w14:textId="77777777" w:rsidR="00FE2C1B" w:rsidRDefault="00E97B9E">
            <w:pPr>
              <w:pStyle w:val="TableParagraph"/>
              <w:ind w:left="117" w:right="-29"/>
              <w:rPr>
                <w:sz w:val="16"/>
              </w:rPr>
            </w:pPr>
            <w:r>
              <w:rPr>
                <w:spacing w:val="-10"/>
                <w:sz w:val="16"/>
                <w:u w:val="single"/>
              </w:rPr>
              <w:t>%</w:t>
            </w:r>
            <w:r>
              <w:rPr>
                <w:spacing w:val="40"/>
                <w:sz w:val="16"/>
                <w:u w:val="single"/>
              </w:rPr>
              <w:t xml:space="preserve"> </w:t>
            </w:r>
          </w:p>
        </w:tc>
        <w:tc>
          <w:tcPr>
            <w:tcW w:w="1246" w:type="dxa"/>
          </w:tcPr>
          <w:p w14:paraId="3F11ED01" w14:textId="77777777" w:rsidR="00FE2C1B" w:rsidRDefault="00FE2C1B">
            <w:pPr>
              <w:pStyle w:val="TableParagraph"/>
              <w:spacing w:before="10"/>
              <w:rPr>
                <w:b/>
                <w:sz w:val="17"/>
              </w:rPr>
            </w:pPr>
          </w:p>
          <w:p w14:paraId="2DBE1A41" w14:textId="77777777" w:rsidR="00FE2C1B" w:rsidRDefault="00E97B9E">
            <w:pPr>
              <w:pStyle w:val="TableParagraph"/>
              <w:tabs>
                <w:tab w:val="left" w:pos="1496"/>
              </w:tabs>
              <w:ind w:left="124" w:right="-260"/>
              <w:jc w:val="center"/>
              <w:rPr>
                <w:sz w:val="16"/>
              </w:rPr>
            </w:pPr>
            <w:r>
              <w:rPr>
                <w:sz w:val="16"/>
              </w:rPr>
              <w:t>of time X</w:t>
            </w:r>
            <w:r>
              <w:rPr>
                <w:spacing w:val="112"/>
                <w:sz w:val="16"/>
              </w:rPr>
              <w:t xml:space="preserve"> </w:t>
            </w:r>
            <w:r>
              <w:rPr>
                <w:sz w:val="16"/>
                <w:u w:val="single"/>
              </w:rPr>
              <w:tab/>
            </w:r>
          </w:p>
        </w:tc>
        <w:tc>
          <w:tcPr>
            <w:tcW w:w="2125" w:type="dxa"/>
            <w:gridSpan w:val="3"/>
          </w:tcPr>
          <w:p w14:paraId="7101EFC0" w14:textId="77777777" w:rsidR="00FE2C1B" w:rsidRDefault="00FE2C1B">
            <w:pPr>
              <w:pStyle w:val="TableParagraph"/>
              <w:spacing w:before="10"/>
              <w:rPr>
                <w:b/>
                <w:sz w:val="17"/>
              </w:rPr>
            </w:pPr>
          </w:p>
          <w:p w14:paraId="7257852B" w14:textId="77777777" w:rsidR="00FE2C1B" w:rsidRDefault="00E97B9E">
            <w:pPr>
              <w:pStyle w:val="TableParagraph"/>
              <w:ind w:left="319"/>
              <w:rPr>
                <w:sz w:val="16"/>
              </w:rPr>
            </w:pPr>
            <w:r>
              <w:rPr>
                <w:sz w:val="16"/>
              </w:rPr>
              <w:t>Months</w:t>
            </w:r>
            <w:r>
              <w:rPr>
                <w:spacing w:val="-6"/>
                <w:sz w:val="16"/>
              </w:rPr>
              <w:t xml:space="preserve"> </w:t>
            </w:r>
            <w:r>
              <w:rPr>
                <w:sz w:val="16"/>
              </w:rPr>
              <w:t>applied</w:t>
            </w:r>
            <w:r>
              <w:rPr>
                <w:spacing w:val="-4"/>
                <w:sz w:val="16"/>
              </w:rPr>
              <w:t xml:space="preserve"> </w:t>
            </w:r>
            <w:r>
              <w:rPr>
                <w:sz w:val="16"/>
              </w:rPr>
              <w:t>to</w:t>
            </w:r>
            <w:r>
              <w:rPr>
                <w:spacing w:val="-2"/>
                <w:sz w:val="16"/>
              </w:rPr>
              <w:t xml:space="preserve"> </w:t>
            </w:r>
            <w:proofErr w:type="spellStart"/>
            <w:r>
              <w:rPr>
                <w:spacing w:val="-4"/>
                <w:sz w:val="16"/>
              </w:rPr>
              <w:t>Trng</w:t>
            </w:r>
            <w:proofErr w:type="spellEnd"/>
            <w:r>
              <w:rPr>
                <w:spacing w:val="-4"/>
                <w:sz w:val="16"/>
              </w:rPr>
              <w:t>.</w:t>
            </w:r>
          </w:p>
        </w:tc>
        <w:tc>
          <w:tcPr>
            <w:tcW w:w="1375" w:type="dxa"/>
          </w:tcPr>
          <w:p w14:paraId="229CBC88" w14:textId="77777777" w:rsidR="00FE2C1B" w:rsidRDefault="00FE2C1B">
            <w:pPr>
              <w:pStyle w:val="TableParagraph"/>
              <w:spacing w:before="5"/>
              <w:rPr>
                <w:b/>
                <w:sz w:val="17"/>
              </w:rPr>
            </w:pPr>
          </w:p>
          <w:p w14:paraId="71F97542" w14:textId="77777777" w:rsidR="00FE2C1B" w:rsidRDefault="00E97B9E">
            <w:pPr>
              <w:pStyle w:val="TableParagraph"/>
              <w:tabs>
                <w:tab w:val="left" w:pos="1278"/>
              </w:tabs>
              <w:ind w:left="18"/>
              <w:jc w:val="center"/>
              <w:rPr>
                <w:sz w:val="16"/>
              </w:rPr>
            </w:pPr>
            <w:r>
              <w:rPr>
                <w:spacing w:val="62"/>
                <w:sz w:val="16"/>
                <w:u w:val="single"/>
              </w:rPr>
              <w:t xml:space="preserve"> </w:t>
            </w:r>
            <w:r>
              <w:rPr>
                <w:spacing w:val="-10"/>
                <w:sz w:val="16"/>
                <w:u w:val="single"/>
              </w:rPr>
              <w:t>$</w:t>
            </w:r>
            <w:r>
              <w:rPr>
                <w:sz w:val="16"/>
                <w:u w:val="single"/>
              </w:rPr>
              <w:tab/>
            </w:r>
          </w:p>
        </w:tc>
      </w:tr>
      <w:tr w:rsidR="00FE2C1B" w14:paraId="3E5AEACC" w14:textId="77777777">
        <w:trPr>
          <w:trHeight w:val="369"/>
        </w:trPr>
        <w:tc>
          <w:tcPr>
            <w:tcW w:w="2091" w:type="dxa"/>
          </w:tcPr>
          <w:p w14:paraId="4C96FABB" w14:textId="77777777" w:rsidR="00FE2C1B" w:rsidRDefault="00E97B9E">
            <w:pPr>
              <w:pStyle w:val="TableParagraph"/>
              <w:spacing w:before="88"/>
              <w:ind w:left="151"/>
              <w:rPr>
                <w:sz w:val="16"/>
              </w:rPr>
            </w:pPr>
            <w:r>
              <w:rPr>
                <w:sz w:val="16"/>
              </w:rPr>
              <w:t>Pension</w:t>
            </w:r>
            <w:r>
              <w:rPr>
                <w:spacing w:val="-7"/>
                <w:sz w:val="16"/>
              </w:rPr>
              <w:t xml:space="preserve"> </w:t>
            </w:r>
            <w:r>
              <w:rPr>
                <w:spacing w:val="-2"/>
                <w:sz w:val="16"/>
              </w:rPr>
              <w:t>(Retirement):</w:t>
            </w:r>
          </w:p>
        </w:tc>
        <w:tc>
          <w:tcPr>
            <w:tcW w:w="1471" w:type="dxa"/>
          </w:tcPr>
          <w:p w14:paraId="571DA6E8" w14:textId="77777777" w:rsidR="00FE2C1B" w:rsidRDefault="00E97B9E">
            <w:pPr>
              <w:pStyle w:val="TableParagraph"/>
              <w:tabs>
                <w:tab w:val="left" w:pos="1415"/>
              </w:tabs>
              <w:spacing w:before="83"/>
              <w:ind w:left="71"/>
              <w:rPr>
                <w:sz w:val="16"/>
              </w:rPr>
            </w:pPr>
            <w:r>
              <w:rPr>
                <w:spacing w:val="62"/>
                <w:sz w:val="16"/>
                <w:u w:val="single"/>
              </w:rPr>
              <w:t xml:space="preserve"> </w:t>
            </w:r>
            <w:r>
              <w:rPr>
                <w:spacing w:val="-10"/>
                <w:sz w:val="16"/>
                <w:u w:val="single"/>
              </w:rPr>
              <w:t>$</w:t>
            </w:r>
            <w:r>
              <w:rPr>
                <w:sz w:val="16"/>
                <w:u w:val="single"/>
              </w:rPr>
              <w:tab/>
            </w:r>
          </w:p>
        </w:tc>
        <w:tc>
          <w:tcPr>
            <w:tcW w:w="754" w:type="dxa"/>
          </w:tcPr>
          <w:p w14:paraId="2798FD5B" w14:textId="77777777" w:rsidR="00FE2C1B" w:rsidRDefault="00E97B9E">
            <w:pPr>
              <w:pStyle w:val="TableParagraph"/>
              <w:spacing w:before="88"/>
              <w:ind w:left="52"/>
              <w:rPr>
                <w:sz w:val="16"/>
              </w:rPr>
            </w:pPr>
            <w:r>
              <w:rPr>
                <w:spacing w:val="-2"/>
                <w:sz w:val="16"/>
              </w:rPr>
              <w:t>Salaries</w:t>
            </w:r>
          </w:p>
        </w:tc>
        <w:tc>
          <w:tcPr>
            <w:tcW w:w="391" w:type="dxa"/>
          </w:tcPr>
          <w:p w14:paraId="333C5531" w14:textId="77777777" w:rsidR="00FE2C1B" w:rsidRDefault="00E97B9E">
            <w:pPr>
              <w:pStyle w:val="TableParagraph"/>
              <w:spacing w:before="88"/>
              <w:ind w:left="119"/>
              <w:rPr>
                <w:sz w:val="16"/>
              </w:rPr>
            </w:pPr>
            <w:r>
              <w:rPr>
                <w:sz w:val="16"/>
              </w:rPr>
              <w:t>X</w:t>
            </w:r>
          </w:p>
        </w:tc>
        <w:tc>
          <w:tcPr>
            <w:tcW w:w="1246" w:type="dxa"/>
          </w:tcPr>
          <w:p w14:paraId="2C9CF711" w14:textId="77777777" w:rsidR="00FE2C1B" w:rsidRDefault="00E97B9E">
            <w:pPr>
              <w:pStyle w:val="TableParagraph"/>
              <w:tabs>
                <w:tab w:val="left" w:pos="811"/>
              </w:tabs>
              <w:spacing w:before="88"/>
              <w:ind w:left="259"/>
              <w:jc w:val="center"/>
              <w:rPr>
                <w:sz w:val="16"/>
              </w:rPr>
            </w:pPr>
            <w:r>
              <w:rPr>
                <w:sz w:val="16"/>
                <w:u w:val="single"/>
              </w:rPr>
              <w:tab/>
            </w:r>
            <w:r>
              <w:rPr>
                <w:spacing w:val="-10"/>
                <w:sz w:val="16"/>
                <w:u w:val="single"/>
              </w:rPr>
              <w:t>%</w:t>
            </w:r>
            <w:r>
              <w:rPr>
                <w:spacing w:val="40"/>
                <w:sz w:val="16"/>
                <w:u w:val="single"/>
              </w:rPr>
              <w:t xml:space="preserve"> </w:t>
            </w:r>
          </w:p>
        </w:tc>
        <w:tc>
          <w:tcPr>
            <w:tcW w:w="538" w:type="dxa"/>
          </w:tcPr>
          <w:p w14:paraId="1CBF1ED8" w14:textId="77777777" w:rsidR="00FE2C1B" w:rsidRDefault="00E97B9E">
            <w:pPr>
              <w:pStyle w:val="TableParagraph"/>
              <w:spacing w:before="88"/>
              <w:ind w:left="50"/>
              <w:rPr>
                <w:sz w:val="16"/>
              </w:rPr>
            </w:pPr>
            <w:r>
              <w:rPr>
                <w:spacing w:val="-4"/>
                <w:sz w:val="16"/>
              </w:rPr>
              <w:t>Rate</w:t>
            </w:r>
          </w:p>
        </w:tc>
        <w:tc>
          <w:tcPr>
            <w:tcW w:w="1587" w:type="dxa"/>
            <w:gridSpan w:val="2"/>
          </w:tcPr>
          <w:p w14:paraId="6B0F0BE0" w14:textId="77777777" w:rsidR="00FE2C1B" w:rsidRDefault="00E97B9E">
            <w:pPr>
              <w:pStyle w:val="TableParagraph"/>
              <w:spacing w:before="88"/>
              <w:ind w:left="141"/>
              <w:rPr>
                <w:sz w:val="16"/>
              </w:rPr>
            </w:pPr>
            <w:r>
              <w:rPr>
                <w:spacing w:val="-2"/>
                <w:sz w:val="16"/>
              </w:rPr>
              <w:t>……………………..</w:t>
            </w:r>
          </w:p>
        </w:tc>
        <w:tc>
          <w:tcPr>
            <w:tcW w:w="1375" w:type="dxa"/>
          </w:tcPr>
          <w:p w14:paraId="3B476E30" w14:textId="77777777" w:rsidR="00FE2C1B" w:rsidRDefault="00E97B9E">
            <w:pPr>
              <w:pStyle w:val="TableParagraph"/>
              <w:tabs>
                <w:tab w:val="left" w:pos="1278"/>
              </w:tabs>
              <w:spacing w:before="88"/>
              <w:ind w:left="18"/>
              <w:jc w:val="center"/>
              <w:rPr>
                <w:sz w:val="16"/>
              </w:rPr>
            </w:pPr>
            <w:r>
              <w:rPr>
                <w:spacing w:val="62"/>
                <w:sz w:val="16"/>
                <w:u w:val="single"/>
              </w:rPr>
              <w:t xml:space="preserve"> </w:t>
            </w:r>
            <w:r>
              <w:rPr>
                <w:spacing w:val="-10"/>
                <w:sz w:val="16"/>
                <w:u w:val="single"/>
              </w:rPr>
              <w:t>$</w:t>
            </w:r>
            <w:r>
              <w:rPr>
                <w:sz w:val="16"/>
                <w:u w:val="single"/>
              </w:rPr>
              <w:tab/>
            </w:r>
          </w:p>
        </w:tc>
      </w:tr>
      <w:tr w:rsidR="00FE2C1B" w14:paraId="644FE79C" w14:textId="77777777">
        <w:trPr>
          <w:trHeight w:val="372"/>
        </w:trPr>
        <w:tc>
          <w:tcPr>
            <w:tcW w:w="2091" w:type="dxa"/>
          </w:tcPr>
          <w:p w14:paraId="40EE7943" w14:textId="77777777" w:rsidR="00FE2C1B" w:rsidRDefault="00E97B9E">
            <w:pPr>
              <w:pStyle w:val="TableParagraph"/>
              <w:spacing w:before="88"/>
              <w:ind w:left="151"/>
              <w:rPr>
                <w:sz w:val="16"/>
              </w:rPr>
            </w:pPr>
            <w:r>
              <w:rPr>
                <w:sz w:val="16"/>
              </w:rPr>
              <w:t>Unemployment</w:t>
            </w:r>
            <w:r>
              <w:rPr>
                <w:spacing w:val="-8"/>
                <w:sz w:val="16"/>
              </w:rPr>
              <w:t xml:space="preserve"> </w:t>
            </w:r>
            <w:r>
              <w:rPr>
                <w:spacing w:val="-2"/>
                <w:sz w:val="16"/>
              </w:rPr>
              <w:t>Insurance:</w:t>
            </w:r>
          </w:p>
        </w:tc>
        <w:tc>
          <w:tcPr>
            <w:tcW w:w="1471" w:type="dxa"/>
          </w:tcPr>
          <w:p w14:paraId="17AEE16C" w14:textId="77777777" w:rsidR="00FE2C1B" w:rsidRDefault="00E97B9E">
            <w:pPr>
              <w:pStyle w:val="TableParagraph"/>
              <w:tabs>
                <w:tab w:val="left" w:pos="1415"/>
              </w:tabs>
              <w:spacing w:before="83"/>
              <w:ind w:left="71"/>
              <w:rPr>
                <w:sz w:val="16"/>
              </w:rPr>
            </w:pPr>
            <w:r>
              <w:rPr>
                <w:spacing w:val="62"/>
                <w:sz w:val="16"/>
                <w:u w:val="single"/>
              </w:rPr>
              <w:t xml:space="preserve"> </w:t>
            </w:r>
            <w:r>
              <w:rPr>
                <w:spacing w:val="-10"/>
                <w:sz w:val="16"/>
                <w:u w:val="single"/>
              </w:rPr>
              <w:t>$</w:t>
            </w:r>
            <w:r>
              <w:rPr>
                <w:sz w:val="16"/>
                <w:u w:val="single"/>
              </w:rPr>
              <w:tab/>
            </w:r>
          </w:p>
        </w:tc>
        <w:tc>
          <w:tcPr>
            <w:tcW w:w="754" w:type="dxa"/>
          </w:tcPr>
          <w:p w14:paraId="2B0ABD29" w14:textId="77777777" w:rsidR="00FE2C1B" w:rsidRDefault="00E97B9E">
            <w:pPr>
              <w:pStyle w:val="TableParagraph"/>
              <w:spacing w:before="88"/>
              <w:ind w:left="52"/>
              <w:rPr>
                <w:sz w:val="16"/>
              </w:rPr>
            </w:pPr>
            <w:r>
              <w:rPr>
                <w:spacing w:val="-2"/>
                <w:sz w:val="16"/>
              </w:rPr>
              <w:t>Salaries</w:t>
            </w:r>
          </w:p>
        </w:tc>
        <w:tc>
          <w:tcPr>
            <w:tcW w:w="391" w:type="dxa"/>
          </w:tcPr>
          <w:p w14:paraId="560787F7" w14:textId="77777777" w:rsidR="00FE2C1B" w:rsidRDefault="00E97B9E">
            <w:pPr>
              <w:pStyle w:val="TableParagraph"/>
              <w:spacing w:before="88"/>
              <w:ind w:left="119"/>
              <w:rPr>
                <w:sz w:val="16"/>
              </w:rPr>
            </w:pPr>
            <w:r>
              <w:rPr>
                <w:sz w:val="16"/>
              </w:rPr>
              <w:t>X</w:t>
            </w:r>
          </w:p>
        </w:tc>
        <w:tc>
          <w:tcPr>
            <w:tcW w:w="1246" w:type="dxa"/>
          </w:tcPr>
          <w:p w14:paraId="79F7DFCD" w14:textId="77777777" w:rsidR="00FE2C1B" w:rsidRDefault="00E97B9E">
            <w:pPr>
              <w:pStyle w:val="TableParagraph"/>
              <w:tabs>
                <w:tab w:val="left" w:pos="811"/>
              </w:tabs>
              <w:spacing w:before="88"/>
              <w:ind w:left="259"/>
              <w:jc w:val="center"/>
              <w:rPr>
                <w:sz w:val="16"/>
              </w:rPr>
            </w:pPr>
            <w:r>
              <w:rPr>
                <w:sz w:val="16"/>
                <w:u w:val="single"/>
              </w:rPr>
              <w:tab/>
            </w:r>
            <w:r>
              <w:rPr>
                <w:spacing w:val="-10"/>
                <w:sz w:val="16"/>
                <w:u w:val="single"/>
              </w:rPr>
              <w:t>%</w:t>
            </w:r>
            <w:r>
              <w:rPr>
                <w:spacing w:val="40"/>
                <w:sz w:val="16"/>
                <w:u w:val="single"/>
              </w:rPr>
              <w:t xml:space="preserve"> </w:t>
            </w:r>
          </w:p>
        </w:tc>
        <w:tc>
          <w:tcPr>
            <w:tcW w:w="538" w:type="dxa"/>
          </w:tcPr>
          <w:p w14:paraId="3551A9D8" w14:textId="77777777" w:rsidR="00FE2C1B" w:rsidRDefault="00E97B9E">
            <w:pPr>
              <w:pStyle w:val="TableParagraph"/>
              <w:spacing w:before="88"/>
              <w:ind w:left="50"/>
              <w:rPr>
                <w:sz w:val="16"/>
              </w:rPr>
            </w:pPr>
            <w:r>
              <w:rPr>
                <w:spacing w:val="-4"/>
                <w:sz w:val="16"/>
              </w:rPr>
              <w:t>Rate</w:t>
            </w:r>
          </w:p>
        </w:tc>
        <w:tc>
          <w:tcPr>
            <w:tcW w:w="1587" w:type="dxa"/>
            <w:gridSpan w:val="2"/>
          </w:tcPr>
          <w:p w14:paraId="18ED8C60" w14:textId="77777777" w:rsidR="00FE2C1B" w:rsidRDefault="00E97B9E">
            <w:pPr>
              <w:pStyle w:val="TableParagraph"/>
              <w:spacing w:before="88"/>
              <w:ind w:left="141"/>
              <w:rPr>
                <w:sz w:val="16"/>
              </w:rPr>
            </w:pPr>
            <w:r>
              <w:rPr>
                <w:spacing w:val="-2"/>
                <w:sz w:val="16"/>
              </w:rPr>
              <w:t>……………………</w:t>
            </w:r>
          </w:p>
        </w:tc>
        <w:tc>
          <w:tcPr>
            <w:tcW w:w="1375" w:type="dxa"/>
          </w:tcPr>
          <w:p w14:paraId="6C2F0E99" w14:textId="77777777" w:rsidR="00FE2C1B" w:rsidRDefault="00E97B9E">
            <w:pPr>
              <w:pStyle w:val="TableParagraph"/>
              <w:tabs>
                <w:tab w:val="left" w:pos="1278"/>
              </w:tabs>
              <w:spacing w:before="88"/>
              <w:ind w:left="18"/>
              <w:jc w:val="center"/>
              <w:rPr>
                <w:sz w:val="16"/>
              </w:rPr>
            </w:pPr>
            <w:r>
              <w:rPr>
                <w:spacing w:val="62"/>
                <w:sz w:val="16"/>
                <w:u w:val="single"/>
              </w:rPr>
              <w:t xml:space="preserve"> </w:t>
            </w:r>
            <w:r>
              <w:rPr>
                <w:spacing w:val="-10"/>
                <w:sz w:val="16"/>
                <w:u w:val="single"/>
              </w:rPr>
              <w:t>$</w:t>
            </w:r>
            <w:r>
              <w:rPr>
                <w:sz w:val="16"/>
                <w:u w:val="single"/>
              </w:rPr>
              <w:tab/>
            </w:r>
          </w:p>
        </w:tc>
      </w:tr>
      <w:tr w:rsidR="00FE2C1B" w14:paraId="08CD030F" w14:textId="77777777">
        <w:trPr>
          <w:trHeight w:val="397"/>
        </w:trPr>
        <w:tc>
          <w:tcPr>
            <w:tcW w:w="4316" w:type="dxa"/>
            <w:gridSpan w:val="3"/>
            <w:tcBorders>
              <w:bottom w:val="double" w:sz="12" w:space="0" w:color="000000"/>
            </w:tcBorders>
          </w:tcPr>
          <w:p w14:paraId="68753864" w14:textId="77777777" w:rsidR="00FE2C1B" w:rsidRDefault="00E97B9E">
            <w:pPr>
              <w:pStyle w:val="TableParagraph"/>
              <w:tabs>
                <w:tab w:val="left" w:pos="4236"/>
                <w:tab w:val="left" w:pos="6563"/>
              </w:tabs>
              <w:spacing w:before="86"/>
              <w:ind w:left="151" w:right="-2261"/>
              <w:rPr>
                <w:sz w:val="16"/>
              </w:rPr>
            </w:pPr>
            <w:r>
              <w:rPr>
                <w:sz w:val="16"/>
              </w:rPr>
              <w:t>Other</w:t>
            </w:r>
            <w:r>
              <w:rPr>
                <w:spacing w:val="-5"/>
                <w:sz w:val="16"/>
              </w:rPr>
              <w:t xml:space="preserve"> </w:t>
            </w:r>
            <w:r>
              <w:rPr>
                <w:sz w:val="16"/>
              </w:rPr>
              <w:t>Fringe</w:t>
            </w:r>
            <w:r>
              <w:rPr>
                <w:spacing w:val="-7"/>
                <w:sz w:val="16"/>
              </w:rPr>
              <w:t xml:space="preserve"> </w:t>
            </w:r>
            <w:r>
              <w:rPr>
                <w:sz w:val="16"/>
              </w:rPr>
              <w:t>Benefits</w:t>
            </w:r>
            <w:r>
              <w:rPr>
                <w:spacing w:val="-6"/>
                <w:sz w:val="16"/>
              </w:rPr>
              <w:t xml:space="preserve"> </w:t>
            </w:r>
            <w:r>
              <w:rPr>
                <w:sz w:val="16"/>
              </w:rPr>
              <w:t>(Specify</w:t>
            </w:r>
            <w:r>
              <w:rPr>
                <w:spacing w:val="-3"/>
                <w:sz w:val="16"/>
              </w:rPr>
              <w:t xml:space="preserve"> </w:t>
            </w:r>
            <w:r>
              <w:rPr>
                <w:sz w:val="16"/>
              </w:rPr>
              <w:t>and</w:t>
            </w:r>
            <w:r>
              <w:rPr>
                <w:spacing w:val="-8"/>
                <w:sz w:val="16"/>
              </w:rPr>
              <w:t xml:space="preserve"> </w:t>
            </w:r>
            <w:r>
              <w:rPr>
                <w:sz w:val="16"/>
              </w:rPr>
              <w:t>Attach</w:t>
            </w:r>
            <w:r>
              <w:rPr>
                <w:spacing w:val="-4"/>
                <w:sz w:val="16"/>
              </w:rPr>
              <w:t xml:space="preserve"> </w:t>
            </w:r>
            <w:r>
              <w:rPr>
                <w:spacing w:val="-2"/>
                <w:sz w:val="16"/>
              </w:rPr>
              <w:t>Itemization):</w:t>
            </w:r>
            <w:r>
              <w:rPr>
                <w:sz w:val="16"/>
              </w:rPr>
              <w:tab/>
            </w:r>
            <w:r>
              <w:rPr>
                <w:sz w:val="16"/>
                <w:u w:val="single"/>
              </w:rPr>
              <w:tab/>
            </w:r>
          </w:p>
        </w:tc>
        <w:tc>
          <w:tcPr>
            <w:tcW w:w="391" w:type="dxa"/>
            <w:tcBorders>
              <w:bottom w:val="double" w:sz="12" w:space="0" w:color="000000"/>
            </w:tcBorders>
          </w:tcPr>
          <w:p w14:paraId="740143AB" w14:textId="77777777" w:rsidR="00FE2C1B" w:rsidRDefault="00FE2C1B">
            <w:pPr>
              <w:pStyle w:val="TableParagraph"/>
              <w:rPr>
                <w:rFonts w:ascii="Times New Roman"/>
                <w:sz w:val="16"/>
              </w:rPr>
            </w:pPr>
          </w:p>
        </w:tc>
        <w:tc>
          <w:tcPr>
            <w:tcW w:w="1246" w:type="dxa"/>
            <w:tcBorders>
              <w:bottom w:val="double" w:sz="12" w:space="0" w:color="000000"/>
            </w:tcBorders>
          </w:tcPr>
          <w:p w14:paraId="6F8DF42D" w14:textId="77777777" w:rsidR="00FE2C1B" w:rsidRDefault="00FE2C1B">
            <w:pPr>
              <w:pStyle w:val="TableParagraph"/>
              <w:rPr>
                <w:rFonts w:ascii="Times New Roman"/>
                <w:sz w:val="16"/>
              </w:rPr>
            </w:pPr>
          </w:p>
        </w:tc>
        <w:tc>
          <w:tcPr>
            <w:tcW w:w="538" w:type="dxa"/>
            <w:tcBorders>
              <w:bottom w:val="double" w:sz="12" w:space="0" w:color="000000"/>
            </w:tcBorders>
          </w:tcPr>
          <w:p w14:paraId="33DD4255" w14:textId="77777777" w:rsidR="00FE2C1B" w:rsidRDefault="00FE2C1B">
            <w:pPr>
              <w:pStyle w:val="TableParagraph"/>
              <w:rPr>
                <w:rFonts w:ascii="Times New Roman"/>
                <w:sz w:val="16"/>
              </w:rPr>
            </w:pPr>
          </w:p>
        </w:tc>
        <w:tc>
          <w:tcPr>
            <w:tcW w:w="1587" w:type="dxa"/>
            <w:gridSpan w:val="2"/>
            <w:tcBorders>
              <w:bottom w:val="double" w:sz="12" w:space="0" w:color="000000"/>
            </w:tcBorders>
          </w:tcPr>
          <w:p w14:paraId="4A468494" w14:textId="77777777" w:rsidR="00FE2C1B" w:rsidRDefault="00E97B9E">
            <w:pPr>
              <w:pStyle w:val="TableParagraph"/>
              <w:spacing w:before="86"/>
              <w:ind w:left="141"/>
              <w:rPr>
                <w:sz w:val="16"/>
              </w:rPr>
            </w:pPr>
            <w:r>
              <w:rPr>
                <w:spacing w:val="-2"/>
                <w:sz w:val="16"/>
              </w:rPr>
              <w:t>……………………</w:t>
            </w:r>
          </w:p>
        </w:tc>
        <w:tc>
          <w:tcPr>
            <w:tcW w:w="1375" w:type="dxa"/>
            <w:tcBorders>
              <w:bottom w:val="double" w:sz="12" w:space="0" w:color="000000"/>
            </w:tcBorders>
          </w:tcPr>
          <w:p w14:paraId="0E590978" w14:textId="77777777" w:rsidR="00FE2C1B" w:rsidRDefault="00E97B9E">
            <w:pPr>
              <w:pStyle w:val="TableParagraph"/>
              <w:tabs>
                <w:tab w:val="left" w:pos="1278"/>
              </w:tabs>
              <w:spacing w:before="86"/>
              <w:ind w:left="18"/>
              <w:jc w:val="center"/>
              <w:rPr>
                <w:sz w:val="16"/>
              </w:rPr>
            </w:pPr>
            <w:r>
              <w:rPr>
                <w:spacing w:val="62"/>
                <w:sz w:val="16"/>
                <w:u w:val="single"/>
              </w:rPr>
              <w:t xml:space="preserve"> </w:t>
            </w:r>
            <w:r>
              <w:rPr>
                <w:spacing w:val="-10"/>
                <w:sz w:val="16"/>
                <w:u w:val="single"/>
              </w:rPr>
              <w:t>$</w:t>
            </w:r>
            <w:r>
              <w:rPr>
                <w:sz w:val="16"/>
                <w:u w:val="single"/>
              </w:rPr>
              <w:tab/>
            </w:r>
          </w:p>
        </w:tc>
      </w:tr>
    </w:tbl>
    <w:p w14:paraId="3BFB0E59" w14:textId="77777777" w:rsidR="00FE2C1B" w:rsidRDefault="00FE2C1B">
      <w:pPr>
        <w:pStyle w:val="BodyText"/>
        <w:spacing w:before="9" w:after="1"/>
        <w:rPr>
          <w:b/>
          <w:sz w:val="11"/>
        </w:rPr>
      </w:pPr>
    </w:p>
    <w:tbl>
      <w:tblPr>
        <w:tblW w:w="0" w:type="auto"/>
        <w:tblInd w:w="725" w:type="dxa"/>
        <w:tblLayout w:type="fixed"/>
        <w:tblCellMar>
          <w:left w:w="0" w:type="dxa"/>
          <w:right w:w="0" w:type="dxa"/>
        </w:tblCellMar>
        <w:tblLook w:val="01E0" w:firstRow="1" w:lastRow="1" w:firstColumn="1" w:lastColumn="1" w:noHBand="0" w:noVBand="0"/>
      </w:tblPr>
      <w:tblGrid>
        <w:gridCol w:w="3205"/>
        <w:gridCol w:w="4325"/>
        <w:gridCol w:w="624"/>
      </w:tblGrid>
      <w:tr w:rsidR="00FE2C1B" w14:paraId="0C7766F6" w14:textId="77777777">
        <w:trPr>
          <w:trHeight w:val="219"/>
        </w:trPr>
        <w:tc>
          <w:tcPr>
            <w:tcW w:w="3205" w:type="dxa"/>
          </w:tcPr>
          <w:p w14:paraId="29623324" w14:textId="77777777" w:rsidR="00FE2C1B" w:rsidRDefault="00E97B9E">
            <w:pPr>
              <w:pStyle w:val="TableParagraph"/>
              <w:spacing w:line="199" w:lineRule="exact"/>
              <w:ind w:left="50"/>
              <w:rPr>
                <w:b/>
                <w:sz w:val="18"/>
              </w:rPr>
            </w:pPr>
            <w:r>
              <w:rPr>
                <w:b/>
                <w:sz w:val="18"/>
              </w:rPr>
              <w:t>TOTAL</w:t>
            </w:r>
            <w:r>
              <w:rPr>
                <w:b/>
                <w:spacing w:val="-1"/>
                <w:sz w:val="18"/>
              </w:rPr>
              <w:t xml:space="preserve"> </w:t>
            </w:r>
            <w:r>
              <w:rPr>
                <w:b/>
                <w:sz w:val="18"/>
              </w:rPr>
              <w:t xml:space="preserve">STAFF FRINGE </w:t>
            </w:r>
            <w:r>
              <w:rPr>
                <w:b/>
                <w:spacing w:val="-2"/>
                <w:sz w:val="18"/>
              </w:rPr>
              <w:t>BENEFITS:</w:t>
            </w:r>
          </w:p>
        </w:tc>
        <w:tc>
          <w:tcPr>
            <w:tcW w:w="4325" w:type="dxa"/>
          </w:tcPr>
          <w:p w14:paraId="3750B881" w14:textId="77777777" w:rsidR="00FE2C1B" w:rsidRDefault="00E97B9E">
            <w:pPr>
              <w:pStyle w:val="TableParagraph"/>
              <w:spacing w:line="199" w:lineRule="exact"/>
              <w:ind w:left="193"/>
              <w:rPr>
                <w:b/>
                <w:sz w:val="18"/>
              </w:rPr>
            </w:pPr>
            <w:r>
              <w:rPr>
                <w:b/>
                <w:spacing w:val="-2"/>
                <w:sz w:val="18"/>
              </w:rPr>
              <w:t>…………………………………………………………</w:t>
            </w:r>
          </w:p>
        </w:tc>
        <w:tc>
          <w:tcPr>
            <w:tcW w:w="624" w:type="dxa"/>
          </w:tcPr>
          <w:p w14:paraId="2EC31132" w14:textId="77777777" w:rsidR="00FE2C1B" w:rsidRDefault="00E97B9E">
            <w:pPr>
              <w:pStyle w:val="TableParagraph"/>
              <w:tabs>
                <w:tab w:val="left" w:pos="1773"/>
              </w:tabs>
              <w:spacing w:line="199" w:lineRule="exact"/>
              <w:ind w:left="64" w:right="-1152"/>
              <w:rPr>
                <w:b/>
                <w:sz w:val="18"/>
              </w:rPr>
            </w:pPr>
            <w:r>
              <w:rPr>
                <w:b/>
                <w:spacing w:val="55"/>
                <w:sz w:val="18"/>
                <w:u w:val="double"/>
              </w:rPr>
              <w:t xml:space="preserve"> </w:t>
            </w:r>
            <w:r>
              <w:rPr>
                <w:b/>
                <w:spacing w:val="-10"/>
                <w:sz w:val="18"/>
                <w:u w:val="double"/>
              </w:rPr>
              <w:t>$</w:t>
            </w:r>
            <w:r>
              <w:rPr>
                <w:b/>
                <w:sz w:val="18"/>
                <w:u w:val="double"/>
              </w:rPr>
              <w:tab/>
            </w:r>
          </w:p>
        </w:tc>
      </w:tr>
      <w:tr w:rsidR="00FE2C1B" w14:paraId="3B19F08C" w14:textId="77777777">
        <w:trPr>
          <w:trHeight w:val="219"/>
        </w:trPr>
        <w:tc>
          <w:tcPr>
            <w:tcW w:w="3205" w:type="dxa"/>
          </w:tcPr>
          <w:p w14:paraId="5BB59CE5" w14:textId="77777777" w:rsidR="00FE2C1B" w:rsidRDefault="00FE2C1B">
            <w:pPr>
              <w:pStyle w:val="TableParagraph"/>
              <w:rPr>
                <w:rFonts w:ascii="Times New Roman"/>
                <w:sz w:val="14"/>
              </w:rPr>
            </w:pPr>
          </w:p>
        </w:tc>
        <w:tc>
          <w:tcPr>
            <w:tcW w:w="4325" w:type="dxa"/>
          </w:tcPr>
          <w:p w14:paraId="6150D980" w14:textId="77777777" w:rsidR="00FE2C1B" w:rsidRDefault="00FE2C1B">
            <w:pPr>
              <w:pStyle w:val="TableParagraph"/>
              <w:rPr>
                <w:rFonts w:ascii="Times New Roman"/>
                <w:sz w:val="14"/>
              </w:rPr>
            </w:pPr>
          </w:p>
        </w:tc>
        <w:tc>
          <w:tcPr>
            <w:tcW w:w="624" w:type="dxa"/>
          </w:tcPr>
          <w:p w14:paraId="75B4FB4F" w14:textId="77777777" w:rsidR="00FE2C1B" w:rsidRDefault="00E97B9E">
            <w:pPr>
              <w:pStyle w:val="TableParagraph"/>
              <w:spacing w:before="12" w:line="187" w:lineRule="exact"/>
              <w:ind w:left="169"/>
              <w:rPr>
                <w:b/>
                <w:sz w:val="18"/>
              </w:rPr>
            </w:pPr>
            <w:r>
              <w:rPr>
                <w:b/>
                <w:spacing w:val="-4"/>
                <w:sz w:val="18"/>
              </w:rPr>
              <w:t>1010</w:t>
            </w:r>
          </w:p>
        </w:tc>
      </w:tr>
    </w:tbl>
    <w:p w14:paraId="6D2E0598" w14:textId="77777777" w:rsidR="00FE2C1B" w:rsidRDefault="00E97B9E">
      <w:pPr>
        <w:spacing w:before="115"/>
        <w:ind w:left="671" w:right="570"/>
        <w:jc w:val="center"/>
        <w:rPr>
          <w:b/>
          <w:sz w:val="18"/>
        </w:rPr>
      </w:pPr>
      <w:r>
        <w:rPr>
          <w:b/>
          <w:sz w:val="18"/>
          <w:u w:val="single"/>
        </w:rPr>
        <w:t>(1020)</w:t>
      </w:r>
      <w:r>
        <w:rPr>
          <w:b/>
          <w:spacing w:val="-7"/>
          <w:sz w:val="18"/>
          <w:u w:val="single"/>
        </w:rPr>
        <w:t xml:space="preserve"> </w:t>
      </w:r>
      <w:r>
        <w:rPr>
          <w:b/>
          <w:sz w:val="18"/>
          <w:u w:val="single"/>
        </w:rPr>
        <w:t>Other</w:t>
      </w:r>
      <w:r>
        <w:rPr>
          <w:b/>
          <w:spacing w:val="-7"/>
          <w:sz w:val="18"/>
          <w:u w:val="single"/>
        </w:rPr>
        <w:t xml:space="preserve"> </w:t>
      </w:r>
      <w:r>
        <w:rPr>
          <w:b/>
          <w:sz w:val="18"/>
          <w:u w:val="single"/>
        </w:rPr>
        <w:t>Staff</w:t>
      </w:r>
      <w:r>
        <w:rPr>
          <w:b/>
          <w:spacing w:val="-6"/>
          <w:sz w:val="18"/>
          <w:u w:val="single"/>
        </w:rPr>
        <w:t xml:space="preserve"> </w:t>
      </w:r>
      <w:r>
        <w:rPr>
          <w:b/>
          <w:spacing w:val="-2"/>
          <w:sz w:val="18"/>
          <w:u w:val="single"/>
        </w:rPr>
        <w:t>Expenses</w:t>
      </w:r>
    </w:p>
    <w:p w14:paraId="19999726" w14:textId="77777777" w:rsidR="00FE2C1B" w:rsidRDefault="00FE2C1B">
      <w:pPr>
        <w:pStyle w:val="BodyText"/>
        <w:spacing w:before="2"/>
        <w:rPr>
          <w:b/>
          <w:sz w:val="23"/>
        </w:rPr>
      </w:pPr>
    </w:p>
    <w:tbl>
      <w:tblPr>
        <w:tblW w:w="0" w:type="auto"/>
        <w:tblInd w:w="624" w:type="dxa"/>
        <w:tblLayout w:type="fixed"/>
        <w:tblCellMar>
          <w:left w:w="0" w:type="dxa"/>
          <w:right w:w="0" w:type="dxa"/>
        </w:tblCellMar>
        <w:tblLook w:val="01E0" w:firstRow="1" w:lastRow="1" w:firstColumn="1" w:lastColumn="1" w:noHBand="0" w:noVBand="0"/>
      </w:tblPr>
      <w:tblGrid>
        <w:gridCol w:w="2526"/>
        <w:gridCol w:w="1452"/>
        <w:gridCol w:w="175"/>
        <w:gridCol w:w="1253"/>
        <w:gridCol w:w="213"/>
        <w:gridCol w:w="245"/>
        <w:gridCol w:w="1160"/>
        <w:gridCol w:w="859"/>
        <w:gridCol w:w="211"/>
        <w:gridCol w:w="1348"/>
      </w:tblGrid>
      <w:tr w:rsidR="00FE2C1B" w14:paraId="09C002FC" w14:textId="77777777">
        <w:trPr>
          <w:trHeight w:val="290"/>
        </w:trPr>
        <w:tc>
          <w:tcPr>
            <w:tcW w:w="2526" w:type="dxa"/>
          </w:tcPr>
          <w:p w14:paraId="34485B41" w14:textId="77777777" w:rsidR="00FE2C1B" w:rsidRDefault="00E97B9E">
            <w:pPr>
              <w:pStyle w:val="TableParagraph"/>
              <w:tabs>
                <w:tab w:val="left" w:pos="1406"/>
                <w:tab w:val="left" w:pos="2510"/>
              </w:tabs>
              <w:spacing w:before="17"/>
              <w:ind w:left="151"/>
              <w:rPr>
                <w:sz w:val="16"/>
              </w:rPr>
            </w:pPr>
            <w:r>
              <w:rPr>
                <w:spacing w:val="-2"/>
                <w:sz w:val="16"/>
              </w:rPr>
              <w:t>Mileage</w:t>
            </w:r>
            <w:r>
              <w:rPr>
                <w:sz w:val="16"/>
              </w:rPr>
              <w:tab/>
            </w:r>
            <w:r>
              <w:rPr>
                <w:sz w:val="16"/>
                <w:u w:val="single"/>
              </w:rPr>
              <w:tab/>
            </w:r>
          </w:p>
        </w:tc>
        <w:tc>
          <w:tcPr>
            <w:tcW w:w="1452" w:type="dxa"/>
          </w:tcPr>
          <w:p w14:paraId="56E1AD45" w14:textId="77777777" w:rsidR="00FE2C1B" w:rsidRDefault="00E97B9E">
            <w:pPr>
              <w:pStyle w:val="TableParagraph"/>
              <w:spacing w:before="17"/>
              <w:ind w:left="54"/>
              <w:rPr>
                <w:sz w:val="16"/>
              </w:rPr>
            </w:pPr>
            <w:r>
              <w:rPr>
                <w:sz w:val="16"/>
              </w:rPr>
              <w:t>Miles</w:t>
            </w:r>
            <w:r>
              <w:rPr>
                <w:spacing w:val="-3"/>
                <w:sz w:val="16"/>
              </w:rPr>
              <w:t xml:space="preserve"> </w:t>
            </w:r>
            <w:r>
              <w:rPr>
                <w:sz w:val="16"/>
              </w:rPr>
              <w:t>Per</w:t>
            </w:r>
            <w:r>
              <w:rPr>
                <w:spacing w:val="-4"/>
                <w:sz w:val="16"/>
              </w:rPr>
              <w:t xml:space="preserve"> </w:t>
            </w:r>
            <w:r>
              <w:rPr>
                <w:spacing w:val="-2"/>
                <w:sz w:val="16"/>
              </w:rPr>
              <w:t>Month</w:t>
            </w:r>
          </w:p>
        </w:tc>
        <w:tc>
          <w:tcPr>
            <w:tcW w:w="175" w:type="dxa"/>
          </w:tcPr>
          <w:p w14:paraId="2AC1160C" w14:textId="77777777" w:rsidR="00FE2C1B" w:rsidRDefault="00E97B9E">
            <w:pPr>
              <w:pStyle w:val="TableParagraph"/>
              <w:spacing w:before="17"/>
              <w:ind w:right="25"/>
              <w:jc w:val="right"/>
              <w:rPr>
                <w:sz w:val="16"/>
              </w:rPr>
            </w:pPr>
            <w:r>
              <w:rPr>
                <w:sz w:val="16"/>
              </w:rPr>
              <w:t>X</w:t>
            </w:r>
          </w:p>
        </w:tc>
        <w:tc>
          <w:tcPr>
            <w:tcW w:w="1466" w:type="dxa"/>
            <w:gridSpan w:val="2"/>
          </w:tcPr>
          <w:p w14:paraId="4C778600" w14:textId="77777777" w:rsidR="00FE2C1B" w:rsidRDefault="00E97B9E">
            <w:pPr>
              <w:pStyle w:val="TableParagraph"/>
              <w:tabs>
                <w:tab w:val="left" w:pos="700"/>
              </w:tabs>
              <w:spacing w:line="206" w:lineRule="exact"/>
              <w:ind w:left="30"/>
              <w:rPr>
                <w:sz w:val="18"/>
              </w:rPr>
            </w:pPr>
            <w:r>
              <w:rPr>
                <w:sz w:val="16"/>
                <w:u w:val="single"/>
              </w:rPr>
              <w:tab/>
            </w:r>
            <w:r>
              <w:rPr>
                <w:sz w:val="16"/>
              </w:rPr>
              <w:t xml:space="preserve"> </w:t>
            </w:r>
            <w:r>
              <w:rPr>
                <w:sz w:val="18"/>
              </w:rPr>
              <w:t>Months</w:t>
            </w:r>
          </w:p>
        </w:tc>
        <w:tc>
          <w:tcPr>
            <w:tcW w:w="245" w:type="dxa"/>
          </w:tcPr>
          <w:p w14:paraId="205C9E52" w14:textId="77777777" w:rsidR="00FE2C1B" w:rsidRDefault="00E97B9E">
            <w:pPr>
              <w:pStyle w:val="TableParagraph"/>
              <w:spacing w:before="17"/>
              <w:ind w:left="113"/>
              <w:rPr>
                <w:sz w:val="16"/>
              </w:rPr>
            </w:pPr>
            <w:r>
              <w:rPr>
                <w:sz w:val="16"/>
              </w:rPr>
              <w:t>X</w:t>
            </w:r>
          </w:p>
        </w:tc>
        <w:tc>
          <w:tcPr>
            <w:tcW w:w="1160" w:type="dxa"/>
          </w:tcPr>
          <w:p w14:paraId="1C326DFB" w14:textId="77777777" w:rsidR="00FE2C1B" w:rsidRDefault="00E97B9E">
            <w:pPr>
              <w:pStyle w:val="TableParagraph"/>
              <w:tabs>
                <w:tab w:val="left" w:pos="1111"/>
              </w:tabs>
              <w:spacing w:before="17"/>
              <w:ind w:left="31"/>
              <w:rPr>
                <w:sz w:val="16"/>
              </w:rPr>
            </w:pPr>
            <w:r>
              <w:rPr>
                <w:spacing w:val="60"/>
                <w:sz w:val="16"/>
                <w:u w:val="single"/>
              </w:rPr>
              <w:t xml:space="preserve"> </w:t>
            </w:r>
            <w:r>
              <w:rPr>
                <w:spacing w:val="-10"/>
                <w:sz w:val="16"/>
                <w:u w:val="single"/>
              </w:rPr>
              <w:t>$</w:t>
            </w:r>
            <w:r>
              <w:rPr>
                <w:sz w:val="16"/>
                <w:u w:val="single"/>
              </w:rPr>
              <w:tab/>
            </w:r>
          </w:p>
        </w:tc>
        <w:tc>
          <w:tcPr>
            <w:tcW w:w="859" w:type="dxa"/>
          </w:tcPr>
          <w:p w14:paraId="55B206E1" w14:textId="77777777" w:rsidR="00FE2C1B" w:rsidRDefault="00E97B9E">
            <w:pPr>
              <w:pStyle w:val="TableParagraph"/>
              <w:spacing w:before="17"/>
              <w:ind w:left="56"/>
              <w:rPr>
                <w:sz w:val="16"/>
              </w:rPr>
            </w:pPr>
            <w:r>
              <w:rPr>
                <w:sz w:val="16"/>
              </w:rPr>
              <w:t>Per</w:t>
            </w:r>
            <w:r>
              <w:rPr>
                <w:spacing w:val="-1"/>
                <w:sz w:val="16"/>
              </w:rPr>
              <w:t xml:space="preserve"> </w:t>
            </w:r>
            <w:r>
              <w:rPr>
                <w:spacing w:val="-4"/>
                <w:sz w:val="16"/>
              </w:rPr>
              <w:t>Mile</w:t>
            </w:r>
          </w:p>
        </w:tc>
        <w:tc>
          <w:tcPr>
            <w:tcW w:w="211" w:type="dxa"/>
          </w:tcPr>
          <w:p w14:paraId="29BED7A2" w14:textId="77777777" w:rsidR="00FE2C1B" w:rsidRDefault="00E97B9E">
            <w:pPr>
              <w:pStyle w:val="TableParagraph"/>
              <w:spacing w:before="17"/>
              <w:ind w:left="9"/>
              <w:rPr>
                <w:sz w:val="16"/>
              </w:rPr>
            </w:pPr>
            <w:r>
              <w:rPr>
                <w:sz w:val="16"/>
              </w:rPr>
              <w:t>…</w:t>
            </w:r>
          </w:p>
        </w:tc>
        <w:tc>
          <w:tcPr>
            <w:tcW w:w="1348" w:type="dxa"/>
          </w:tcPr>
          <w:p w14:paraId="196318ED" w14:textId="77777777" w:rsidR="00FE2C1B" w:rsidRDefault="00E97B9E">
            <w:pPr>
              <w:pStyle w:val="TableParagraph"/>
              <w:tabs>
                <w:tab w:val="left" w:pos="1310"/>
              </w:tabs>
              <w:spacing w:before="13"/>
              <w:ind w:left="50"/>
              <w:rPr>
                <w:sz w:val="16"/>
              </w:rPr>
            </w:pPr>
            <w:r>
              <w:rPr>
                <w:spacing w:val="62"/>
                <w:sz w:val="16"/>
                <w:u w:val="single"/>
              </w:rPr>
              <w:t xml:space="preserve"> </w:t>
            </w:r>
            <w:r>
              <w:rPr>
                <w:spacing w:val="-10"/>
                <w:sz w:val="16"/>
                <w:u w:val="single"/>
              </w:rPr>
              <w:t>$</w:t>
            </w:r>
            <w:r>
              <w:rPr>
                <w:sz w:val="16"/>
                <w:u w:val="single"/>
              </w:rPr>
              <w:tab/>
            </w:r>
          </w:p>
        </w:tc>
      </w:tr>
      <w:tr w:rsidR="00FE2C1B" w14:paraId="63067695" w14:textId="77777777">
        <w:trPr>
          <w:trHeight w:val="380"/>
        </w:trPr>
        <w:tc>
          <w:tcPr>
            <w:tcW w:w="2526" w:type="dxa"/>
          </w:tcPr>
          <w:p w14:paraId="263F2A95" w14:textId="77777777" w:rsidR="00FE2C1B" w:rsidRDefault="00E97B9E">
            <w:pPr>
              <w:pStyle w:val="TableParagraph"/>
              <w:tabs>
                <w:tab w:val="left" w:pos="1406"/>
                <w:tab w:val="left" w:pos="2510"/>
              </w:tabs>
              <w:spacing w:before="97"/>
              <w:ind w:left="151"/>
              <w:rPr>
                <w:sz w:val="16"/>
              </w:rPr>
            </w:pPr>
            <w:r>
              <w:rPr>
                <w:spacing w:val="-2"/>
                <w:sz w:val="16"/>
              </w:rPr>
              <w:t>Subsistence</w:t>
            </w:r>
            <w:r>
              <w:rPr>
                <w:sz w:val="16"/>
              </w:rPr>
              <w:tab/>
            </w:r>
            <w:r>
              <w:rPr>
                <w:sz w:val="16"/>
                <w:u w:val="single"/>
              </w:rPr>
              <w:tab/>
            </w:r>
          </w:p>
        </w:tc>
        <w:tc>
          <w:tcPr>
            <w:tcW w:w="1452" w:type="dxa"/>
          </w:tcPr>
          <w:p w14:paraId="60514FF9" w14:textId="77777777" w:rsidR="00FE2C1B" w:rsidRDefault="00E97B9E">
            <w:pPr>
              <w:pStyle w:val="TableParagraph"/>
              <w:spacing w:before="97"/>
              <w:ind w:left="54"/>
              <w:rPr>
                <w:sz w:val="16"/>
              </w:rPr>
            </w:pPr>
            <w:r>
              <w:rPr>
                <w:spacing w:val="-4"/>
                <w:sz w:val="16"/>
              </w:rPr>
              <w:t>Days</w:t>
            </w:r>
          </w:p>
        </w:tc>
        <w:tc>
          <w:tcPr>
            <w:tcW w:w="175" w:type="dxa"/>
          </w:tcPr>
          <w:p w14:paraId="2A75E5FD" w14:textId="77777777" w:rsidR="00FE2C1B" w:rsidRDefault="00E97B9E">
            <w:pPr>
              <w:pStyle w:val="TableParagraph"/>
              <w:spacing w:before="97"/>
              <w:ind w:right="25"/>
              <w:jc w:val="right"/>
              <w:rPr>
                <w:sz w:val="16"/>
              </w:rPr>
            </w:pPr>
            <w:r>
              <w:rPr>
                <w:sz w:val="16"/>
              </w:rPr>
              <w:t>X</w:t>
            </w:r>
          </w:p>
        </w:tc>
        <w:tc>
          <w:tcPr>
            <w:tcW w:w="1253" w:type="dxa"/>
          </w:tcPr>
          <w:p w14:paraId="0804EF48" w14:textId="77777777" w:rsidR="00FE2C1B" w:rsidRDefault="00E97B9E">
            <w:pPr>
              <w:pStyle w:val="TableParagraph"/>
              <w:tabs>
                <w:tab w:val="left" w:pos="1202"/>
              </w:tabs>
              <w:spacing w:before="97"/>
              <w:ind w:left="30"/>
              <w:rPr>
                <w:sz w:val="16"/>
              </w:rPr>
            </w:pPr>
            <w:r>
              <w:rPr>
                <w:spacing w:val="62"/>
                <w:sz w:val="16"/>
                <w:u w:val="single"/>
              </w:rPr>
              <w:t xml:space="preserve"> </w:t>
            </w:r>
            <w:r>
              <w:rPr>
                <w:spacing w:val="-10"/>
                <w:sz w:val="16"/>
                <w:u w:val="single"/>
              </w:rPr>
              <w:t>$</w:t>
            </w:r>
            <w:r>
              <w:rPr>
                <w:sz w:val="16"/>
                <w:u w:val="single"/>
              </w:rPr>
              <w:tab/>
            </w:r>
          </w:p>
        </w:tc>
        <w:tc>
          <w:tcPr>
            <w:tcW w:w="1618" w:type="dxa"/>
            <w:gridSpan w:val="3"/>
          </w:tcPr>
          <w:p w14:paraId="405C64DD" w14:textId="77777777" w:rsidR="00FE2C1B" w:rsidRDefault="00E97B9E">
            <w:pPr>
              <w:pStyle w:val="TableParagraph"/>
              <w:spacing w:before="73"/>
              <w:ind w:left="54"/>
              <w:rPr>
                <w:sz w:val="18"/>
              </w:rPr>
            </w:pPr>
            <w:r>
              <w:rPr>
                <w:sz w:val="18"/>
              </w:rPr>
              <w:t>Rate</w:t>
            </w:r>
            <w:r>
              <w:rPr>
                <w:spacing w:val="-2"/>
                <w:sz w:val="18"/>
              </w:rPr>
              <w:t xml:space="preserve"> </w:t>
            </w:r>
            <w:r>
              <w:rPr>
                <w:sz w:val="18"/>
              </w:rPr>
              <w:t>Per</w:t>
            </w:r>
            <w:r>
              <w:rPr>
                <w:spacing w:val="-1"/>
                <w:sz w:val="18"/>
              </w:rPr>
              <w:t xml:space="preserve"> </w:t>
            </w:r>
            <w:r>
              <w:rPr>
                <w:spacing w:val="-5"/>
                <w:sz w:val="18"/>
              </w:rPr>
              <w:t>Day</w:t>
            </w:r>
          </w:p>
        </w:tc>
        <w:tc>
          <w:tcPr>
            <w:tcW w:w="859" w:type="dxa"/>
          </w:tcPr>
          <w:p w14:paraId="3396459B" w14:textId="77777777" w:rsidR="00FE2C1B" w:rsidRDefault="00E97B9E">
            <w:pPr>
              <w:pStyle w:val="TableParagraph"/>
              <w:spacing w:before="97"/>
              <w:ind w:left="56"/>
              <w:rPr>
                <w:sz w:val="16"/>
              </w:rPr>
            </w:pPr>
            <w:r>
              <w:rPr>
                <w:spacing w:val="-2"/>
                <w:sz w:val="16"/>
              </w:rPr>
              <w:t>……………</w:t>
            </w:r>
          </w:p>
        </w:tc>
        <w:tc>
          <w:tcPr>
            <w:tcW w:w="211" w:type="dxa"/>
          </w:tcPr>
          <w:p w14:paraId="26F9248D" w14:textId="77777777" w:rsidR="00FE2C1B" w:rsidRDefault="00FE2C1B">
            <w:pPr>
              <w:pStyle w:val="TableParagraph"/>
              <w:rPr>
                <w:rFonts w:ascii="Times New Roman"/>
                <w:sz w:val="16"/>
              </w:rPr>
            </w:pPr>
          </w:p>
        </w:tc>
        <w:tc>
          <w:tcPr>
            <w:tcW w:w="1348" w:type="dxa"/>
          </w:tcPr>
          <w:p w14:paraId="3EFBF583" w14:textId="77777777" w:rsidR="00FE2C1B" w:rsidRDefault="00E97B9E">
            <w:pPr>
              <w:pStyle w:val="TableParagraph"/>
              <w:tabs>
                <w:tab w:val="left" w:pos="1310"/>
              </w:tabs>
              <w:spacing w:before="92"/>
              <w:ind w:left="50"/>
              <w:rPr>
                <w:sz w:val="16"/>
              </w:rPr>
            </w:pPr>
            <w:r>
              <w:rPr>
                <w:spacing w:val="62"/>
                <w:sz w:val="16"/>
                <w:u w:val="single"/>
              </w:rPr>
              <w:t xml:space="preserve"> </w:t>
            </w:r>
            <w:r>
              <w:rPr>
                <w:spacing w:val="-10"/>
                <w:sz w:val="16"/>
                <w:u w:val="single"/>
              </w:rPr>
              <w:t>$</w:t>
            </w:r>
            <w:r>
              <w:rPr>
                <w:sz w:val="16"/>
                <w:u w:val="single"/>
              </w:rPr>
              <w:tab/>
            </w:r>
          </w:p>
        </w:tc>
      </w:tr>
      <w:tr w:rsidR="00FE2C1B" w14:paraId="246E87B9" w14:textId="77777777">
        <w:trPr>
          <w:trHeight w:val="371"/>
        </w:trPr>
        <w:tc>
          <w:tcPr>
            <w:tcW w:w="2526" w:type="dxa"/>
          </w:tcPr>
          <w:p w14:paraId="0A0023B9" w14:textId="77777777" w:rsidR="00FE2C1B" w:rsidRDefault="00E97B9E">
            <w:pPr>
              <w:pStyle w:val="TableParagraph"/>
              <w:spacing w:before="86"/>
              <w:ind w:left="151"/>
              <w:rPr>
                <w:sz w:val="16"/>
              </w:rPr>
            </w:pPr>
            <w:r>
              <w:rPr>
                <w:spacing w:val="-2"/>
                <w:sz w:val="16"/>
              </w:rPr>
              <w:t>Conferences/Workshop</w:t>
            </w:r>
            <w:r>
              <w:rPr>
                <w:spacing w:val="21"/>
                <w:sz w:val="16"/>
              </w:rPr>
              <w:t xml:space="preserve"> </w:t>
            </w:r>
            <w:r>
              <w:rPr>
                <w:spacing w:val="-4"/>
                <w:sz w:val="16"/>
              </w:rPr>
              <w:t>Fees</w:t>
            </w:r>
          </w:p>
        </w:tc>
        <w:tc>
          <w:tcPr>
            <w:tcW w:w="5568" w:type="dxa"/>
            <w:gridSpan w:val="8"/>
          </w:tcPr>
          <w:p w14:paraId="426731C5" w14:textId="77777777" w:rsidR="00FE2C1B" w:rsidRDefault="00E97B9E">
            <w:pPr>
              <w:pStyle w:val="TableParagraph"/>
              <w:spacing w:before="86"/>
              <w:ind w:left="54"/>
              <w:rPr>
                <w:sz w:val="16"/>
              </w:rPr>
            </w:pPr>
            <w:r>
              <w:rPr>
                <w:spacing w:val="-2"/>
                <w:sz w:val="16"/>
              </w:rPr>
              <w:t>…………………………………………………………………………………………</w:t>
            </w:r>
          </w:p>
        </w:tc>
        <w:tc>
          <w:tcPr>
            <w:tcW w:w="1348" w:type="dxa"/>
          </w:tcPr>
          <w:p w14:paraId="0BED29F0" w14:textId="77777777" w:rsidR="00FE2C1B" w:rsidRDefault="00E97B9E">
            <w:pPr>
              <w:pStyle w:val="TableParagraph"/>
              <w:tabs>
                <w:tab w:val="left" w:pos="1310"/>
              </w:tabs>
              <w:spacing w:before="86"/>
              <w:ind w:left="50"/>
              <w:rPr>
                <w:sz w:val="16"/>
              </w:rPr>
            </w:pPr>
            <w:r>
              <w:rPr>
                <w:spacing w:val="62"/>
                <w:sz w:val="16"/>
                <w:u w:val="single"/>
              </w:rPr>
              <w:t xml:space="preserve"> </w:t>
            </w:r>
            <w:r>
              <w:rPr>
                <w:spacing w:val="-10"/>
                <w:sz w:val="16"/>
                <w:u w:val="single"/>
              </w:rPr>
              <w:t>$</w:t>
            </w:r>
            <w:r>
              <w:rPr>
                <w:sz w:val="16"/>
                <w:u w:val="single"/>
              </w:rPr>
              <w:tab/>
            </w:r>
          </w:p>
        </w:tc>
      </w:tr>
      <w:tr w:rsidR="00FE2C1B" w14:paraId="1E6C1962" w14:textId="77777777">
        <w:trPr>
          <w:trHeight w:val="371"/>
        </w:trPr>
        <w:tc>
          <w:tcPr>
            <w:tcW w:w="3978" w:type="dxa"/>
            <w:gridSpan w:val="2"/>
          </w:tcPr>
          <w:p w14:paraId="3F598C23" w14:textId="77777777" w:rsidR="00FE2C1B" w:rsidRDefault="00E97B9E">
            <w:pPr>
              <w:pStyle w:val="TableParagraph"/>
              <w:spacing w:before="87"/>
              <w:ind w:left="151"/>
              <w:rPr>
                <w:sz w:val="16"/>
              </w:rPr>
            </w:pPr>
            <w:r>
              <w:rPr>
                <w:sz w:val="16"/>
              </w:rPr>
              <w:t>Dues</w:t>
            </w:r>
            <w:r>
              <w:rPr>
                <w:spacing w:val="-5"/>
                <w:sz w:val="16"/>
              </w:rPr>
              <w:t xml:space="preserve"> </w:t>
            </w:r>
            <w:r>
              <w:rPr>
                <w:sz w:val="16"/>
              </w:rPr>
              <w:t>to</w:t>
            </w:r>
            <w:r>
              <w:rPr>
                <w:spacing w:val="-8"/>
                <w:sz w:val="16"/>
              </w:rPr>
              <w:t xml:space="preserve"> </w:t>
            </w:r>
            <w:r>
              <w:rPr>
                <w:sz w:val="16"/>
              </w:rPr>
              <w:t>Professional</w:t>
            </w:r>
            <w:r>
              <w:rPr>
                <w:spacing w:val="-5"/>
                <w:sz w:val="16"/>
              </w:rPr>
              <w:t xml:space="preserve"> </w:t>
            </w:r>
            <w:r>
              <w:rPr>
                <w:sz w:val="16"/>
              </w:rPr>
              <w:t>Organizations</w:t>
            </w:r>
            <w:r>
              <w:rPr>
                <w:spacing w:val="-4"/>
                <w:sz w:val="16"/>
              </w:rPr>
              <w:t xml:space="preserve"> </w:t>
            </w:r>
            <w:r>
              <w:rPr>
                <w:sz w:val="16"/>
              </w:rPr>
              <w:t>Related</w:t>
            </w:r>
            <w:r>
              <w:rPr>
                <w:spacing w:val="-9"/>
                <w:sz w:val="16"/>
              </w:rPr>
              <w:t xml:space="preserve"> </w:t>
            </w:r>
            <w:r>
              <w:rPr>
                <w:sz w:val="16"/>
              </w:rPr>
              <w:t>to</w:t>
            </w:r>
            <w:r>
              <w:rPr>
                <w:spacing w:val="-8"/>
                <w:sz w:val="16"/>
              </w:rPr>
              <w:t xml:space="preserve"> </w:t>
            </w:r>
            <w:r>
              <w:rPr>
                <w:spacing w:val="-4"/>
                <w:sz w:val="16"/>
              </w:rPr>
              <w:t>WIOA</w:t>
            </w:r>
          </w:p>
        </w:tc>
        <w:tc>
          <w:tcPr>
            <w:tcW w:w="175" w:type="dxa"/>
          </w:tcPr>
          <w:p w14:paraId="696202F0" w14:textId="77777777" w:rsidR="00FE2C1B" w:rsidRDefault="00FE2C1B">
            <w:pPr>
              <w:pStyle w:val="TableParagraph"/>
              <w:rPr>
                <w:rFonts w:ascii="Times New Roman"/>
                <w:sz w:val="16"/>
              </w:rPr>
            </w:pPr>
          </w:p>
        </w:tc>
        <w:tc>
          <w:tcPr>
            <w:tcW w:w="3941" w:type="dxa"/>
            <w:gridSpan w:val="6"/>
          </w:tcPr>
          <w:p w14:paraId="7017A46D" w14:textId="77777777" w:rsidR="00FE2C1B" w:rsidRDefault="00E97B9E">
            <w:pPr>
              <w:pStyle w:val="TableParagraph"/>
              <w:spacing w:before="87"/>
              <w:ind w:left="138"/>
              <w:rPr>
                <w:sz w:val="16"/>
              </w:rPr>
            </w:pPr>
            <w:r>
              <w:rPr>
                <w:spacing w:val="-2"/>
                <w:sz w:val="16"/>
              </w:rPr>
              <w:t>……………………………………………………………</w:t>
            </w:r>
          </w:p>
        </w:tc>
        <w:tc>
          <w:tcPr>
            <w:tcW w:w="1348" w:type="dxa"/>
          </w:tcPr>
          <w:p w14:paraId="560BD15F" w14:textId="77777777" w:rsidR="00FE2C1B" w:rsidRDefault="00E97B9E">
            <w:pPr>
              <w:pStyle w:val="TableParagraph"/>
              <w:tabs>
                <w:tab w:val="left" w:pos="1310"/>
              </w:tabs>
              <w:spacing w:before="87"/>
              <w:ind w:left="50"/>
              <w:rPr>
                <w:sz w:val="16"/>
              </w:rPr>
            </w:pPr>
            <w:r>
              <w:rPr>
                <w:spacing w:val="62"/>
                <w:sz w:val="16"/>
                <w:u w:val="single"/>
              </w:rPr>
              <w:t xml:space="preserve"> </w:t>
            </w:r>
            <w:r>
              <w:rPr>
                <w:spacing w:val="-10"/>
                <w:sz w:val="16"/>
                <w:u w:val="single"/>
              </w:rPr>
              <w:t>$</w:t>
            </w:r>
            <w:r>
              <w:rPr>
                <w:sz w:val="16"/>
                <w:u w:val="single"/>
              </w:rPr>
              <w:tab/>
            </w:r>
          </w:p>
        </w:tc>
      </w:tr>
      <w:tr w:rsidR="00FE2C1B" w14:paraId="206DFDD2" w14:textId="77777777">
        <w:trPr>
          <w:trHeight w:val="394"/>
        </w:trPr>
        <w:tc>
          <w:tcPr>
            <w:tcW w:w="3978" w:type="dxa"/>
            <w:gridSpan w:val="2"/>
            <w:tcBorders>
              <w:bottom w:val="double" w:sz="12" w:space="0" w:color="000000"/>
            </w:tcBorders>
          </w:tcPr>
          <w:p w14:paraId="34167F59" w14:textId="77777777" w:rsidR="00FE2C1B" w:rsidRDefault="00E97B9E">
            <w:pPr>
              <w:pStyle w:val="TableParagraph"/>
              <w:spacing w:before="86"/>
              <w:ind w:left="151"/>
              <w:rPr>
                <w:sz w:val="16"/>
              </w:rPr>
            </w:pPr>
            <w:r>
              <w:rPr>
                <w:sz w:val="16"/>
              </w:rPr>
              <w:t>Other</w:t>
            </w:r>
            <w:r>
              <w:rPr>
                <w:spacing w:val="-5"/>
                <w:sz w:val="16"/>
              </w:rPr>
              <w:t xml:space="preserve"> </w:t>
            </w:r>
            <w:r>
              <w:rPr>
                <w:sz w:val="16"/>
              </w:rPr>
              <w:t>Staff</w:t>
            </w:r>
            <w:r>
              <w:rPr>
                <w:spacing w:val="-6"/>
                <w:sz w:val="16"/>
              </w:rPr>
              <w:t xml:space="preserve"> </w:t>
            </w:r>
            <w:r>
              <w:rPr>
                <w:sz w:val="16"/>
              </w:rPr>
              <w:t>Expense</w:t>
            </w:r>
            <w:r>
              <w:rPr>
                <w:spacing w:val="-5"/>
                <w:sz w:val="16"/>
              </w:rPr>
              <w:t xml:space="preserve"> </w:t>
            </w:r>
            <w:r>
              <w:rPr>
                <w:sz w:val="16"/>
              </w:rPr>
              <w:t>(Specify</w:t>
            </w:r>
            <w:r>
              <w:rPr>
                <w:spacing w:val="-5"/>
                <w:sz w:val="16"/>
              </w:rPr>
              <w:t xml:space="preserve"> </w:t>
            </w:r>
            <w:r>
              <w:rPr>
                <w:sz w:val="16"/>
              </w:rPr>
              <w:t>and</w:t>
            </w:r>
            <w:r>
              <w:rPr>
                <w:spacing w:val="-7"/>
                <w:sz w:val="16"/>
              </w:rPr>
              <w:t xml:space="preserve"> </w:t>
            </w:r>
            <w:r>
              <w:rPr>
                <w:sz w:val="16"/>
              </w:rPr>
              <w:t>Attach</w:t>
            </w:r>
            <w:r>
              <w:rPr>
                <w:spacing w:val="-6"/>
                <w:sz w:val="16"/>
              </w:rPr>
              <w:t xml:space="preserve"> </w:t>
            </w:r>
            <w:r>
              <w:rPr>
                <w:spacing w:val="-2"/>
                <w:sz w:val="16"/>
              </w:rPr>
              <w:t>Itemization):</w:t>
            </w:r>
          </w:p>
        </w:tc>
        <w:tc>
          <w:tcPr>
            <w:tcW w:w="175" w:type="dxa"/>
            <w:tcBorders>
              <w:bottom w:val="double" w:sz="12" w:space="0" w:color="000000"/>
            </w:tcBorders>
          </w:tcPr>
          <w:p w14:paraId="5E203C64" w14:textId="77777777" w:rsidR="00FE2C1B" w:rsidRDefault="00FE2C1B">
            <w:pPr>
              <w:pStyle w:val="TableParagraph"/>
              <w:rPr>
                <w:rFonts w:ascii="Times New Roman"/>
                <w:sz w:val="16"/>
              </w:rPr>
            </w:pPr>
          </w:p>
        </w:tc>
        <w:tc>
          <w:tcPr>
            <w:tcW w:w="3941" w:type="dxa"/>
            <w:gridSpan w:val="6"/>
            <w:tcBorders>
              <w:bottom w:val="double" w:sz="12" w:space="0" w:color="000000"/>
            </w:tcBorders>
          </w:tcPr>
          <w:p w14:paraId="15B9B7F9" w14:textId="77777777" w:rsidR="00FE2C1B" w:rsidRDefault="00E97B9E">
            <w:pPr>
              <w:pStyle w:val="TableParagraph"/>
              <w:tabs>
                <w:tab w:val="left" w:pos="2604"/>
              </w:tabs>
              <w:spacing w:before="86"/>
              <w:ind w:left="30"/>
              <w:rPr>
                <w:sz w:val="16"/>
              </w:rPr>
            </w:pPr>
            <w:r>
              <w:rPr>
                <w:sz w:val="16"/>
                <w:u w:val="single"/>
              </w:rPr>
              <w:tab/>
            </w:r>
            <w:r>
              <w:rPr>
                <w:sz w:val="16"/>
              </w:rPr>
              <w:t xml:space="preserve"> …………………</w:t>
            </w:r>
          </w:p>
        </w:tc>
        <w:tc>
          <w:tcPr>
            <w:tcW w:w="1348" w:type="dxa"/>
            <w:tcBorders>
              <w:bottom w:val="double" w:sz="12" w:space="0" w:color="000000"/>
            </w:tcBorders>
          </w:tcPr>
          <w:p w14:paraId="10D397AA" w14:textId="77777777" w:rsidR="00FE2C1B" w:rsidRDefault="00E97B9E">
            <w:pPr>
              <w:pStyle w:val="TableParagraph"/>
              <w:tabs>
                <w:tab w:val="left" w:pos="1310"/>
              </w:tabs>
              <w:spacing w:before="86"/>
              <w:ind w:left="50"/>
              <w:rPr>
                <w:sz w:val="16"/>
              </w:rPr>
            </w:pPr>
            <w:r>
              <w:rPr>
                <w:spacing w:val="62"/>
                <w:sz w:val="16"/>
                <w:u w:val="single"/>
              </w:rPr>
              <w:t xml:space="preserve"> </w:t>
            </w:r>
            <w:r>
              <w:rPr>
                <w:spacing w:val="-10"/>
                <w:sz w:val="16"/>
                <w:u w:val="single"/>
              </w:rPr>
              <w:t>$</w:t>
            </w:r>
            <w:r>
              <w:rPr>
                <w:sz w:val="16"/>
                <w:u w:val="single"/>
              </w:rPr>
              <w:tab/>
            </w:r>
          </w:p>
        </w:tc>
      </w:tr>
    </w:tbl>
    <w:p w14:paraId="36AF2972" w14:textId="77777777" w:rsidR="00FE2C1B" w:rsidRDefault="00FE2C1B">
      <w:pPr>
        <w:pStyle w:val="BodyText"/>
        <w:spacing w:before="8"/>
        <w:rPr>
          <w:b/>
          <w:sz w:val="11"/>
        </w:rPr>
      </w:pPr>
    </w:p>
    <w:tbl>
      <w:tblPr>
        <w:tblW w:w="0" w:type="auto"/>
        <w:tblInd w:w="725" w:type="dxa"/>
        <w:tblLayout w:type="fixed"/>
        <w:tblCellMar>
          <w:left w:w="0" w:type="dxa"/>
          <w:right w:w="0" w:type="dxa"/>
        </w:tblCellMar>
        <w:tblLook w:val="01E0" w:firstRow="1" w:lastRow="1" w:firstColumn="1" w:lastColumn="1" w:noHBand="0" w:noVBand="0"/>
      </w:tblPr>
      <w:tblGrid>
        <w:gridCol w:w="3219"/>
        <w:gridCol w:w="4309"/>
        <w:gridCol w:w="623"/>
      </w:tblGrid>
      <w:tr w:rsidR="00FE2C1B" w14:paraId="368A306E" w14:textId="77777777">
        <w:trPr>
          <w:trHeight w:val="219"/>
        </w:trPr>
        <w:tc>
          <w:tcPr>
            <w:tcW w:w="3219" w:type="dxa"/>
          </w:tcPr>
          <w:p w14:paraId="78D5D12E" w14:textId="77777777" w:rsidR="00FE2C1B" w:rsidRDefault="00E97B9E">
            <w:pPr>
              <w:pStyle w:val="TableParagraph"/>
              <w:spacing w:line="199" w:lineRule="exact"/>
              <w:ind w:left="50"/>
              <w:rPr>
                <w:b/>
                <w:sz w:val="18"/>
              </w:rPr>
            </w:pPr>
            <w:r>
              <w:rPr>
                <w:b/>
                <w:sz w:val="18"/>
              </w:rPr>
              <w:t>TOTAL OTHER</w:t>
            </w:r>
            <w:r>
              <w:rPr>
                <w:b/>
                <w:spacing w:val="-1"/>
                <w:sz w:val="18"/>
              </w:rPr>
              <w:t xml:space="preserve"> </w:t>
            </w:r>
            <w:r>
              <w:rPr>
                <w:b/>
                <w:sz w:val="18"/>
              </w:rPr>
              <w:t xml:space="preserve">STAFF </w:t>
            </w:r>
            <w:r>
              <w:rPr>
                <w:b/>
                <w:spacing w:val="-2"/>
                <w:sz w:val="18"/>
              </w:rPr>
              <w:t>EXPENSES:</w:t>
            </w:r>
          </w:p>
        </w:tc>
        <w:tc>
          <w:tcPr>
            <w:tcW w:w="4309" w:type="dxa"/>
          </w:tcPr>
          <w:p w14:paraId="3DC6B897" w14:textId="77777777" w:rsidR="00FE2C1B" w:rsidRDefault="00E97B9E">
            <w:pPr>
              <w:pStyle w:val="TableParagraph"/>
              <w:spacing w:line="199" w:lineRule="exact"/>
              <w:ind w:left="179"/>
              <w:rPr>
                <w:b/>
                <w:sz w:val="18"/>
              </w:rPr>
            </w:pPr>
            <w:r>
              <w:rPr>
                <w:b/>
                <w:spacing w:val="-2"/>
                <w:sz w:val="18"/>
              </w:rPr>
              <w:t>…………………………………………………………</w:t>
            </w:r>
          </w:p>
        </w:tc>
        <w:tc>
          <w:tcPr>
            <w:tcW w:w="623" w:type="dxa"/>
          </w:tcPr>
          <w:p w14:paraId="0BA43B78" w14:textId="77777777" w:rsidR="00FE2C1B" w:rsidRDefault="00E97B9E">
            <w:pPr>
              <w:pStyle w:val="TableParagraph"/>
              <w:tabs>
                <w:tab w:val="left" w:pos="1775"/>
              </w:tabs>
              <w:spacing w:line="199" w:lineRule="exact"/>
              <w:ind w:left="66" w:right="-1167"/>
              <w:rPr>
                <w:b/>
                <w:sz w:val="18"/>
              </w:rPr>
            </w:pPr>
            <w:r>
              <w:rPr>
                <w:b/>
                <w:spacing w:val="55"/>
                <w:sz w:val="18"/>
                <w:u w:val="double"/>
              </w:rPr>
              <w:t xml:space="preserve"> </w:t>
            </w:r>
            <w:r>
              <w:rPr>
                <w:b/>
                <w:spacing w:val="-10"/>
                <w:sz w:val="18"/>
                <w:u w:val="double"/>
              </w:rPr>
              <w:t>$</w:t>
            </w:r>
            <w:r>
              <w:rPr>
                <w:b/>
                <w:sz w:val="18"/>
                <w:u w:val="double"/>
              </w:rPr>
              <w:tab/>
            </w:r>
          </w:p>
        </w:tc>
      </w:tr>
      <w:tr w:rsidR="00FE2C1B" w14:paraId="0C63F69E" w14:textId="77777777">
        <w:trPr>
          <w:trHeight w:val="219"/>
        </w:trPr>
        <w:tc>
          <w:tcPr>
            <w:tcW w:w="3219" w:type="dxa"/>
          </w:tcPr>
          <w:p w14:paraId="6E70AA86" w14:textId="77777777" w:rsidR="00FE2C1B" w:rsidRDefault="00FE2C1B">
            <w:pPr>
              <w:pStyle w:val="TableParagraph"/>
              <w:rPr>
                <w:rFonts w:ascii="Times New Roman"/>
                <w:sz w:val="14"/>
              </w:rPr>
            </w:pPr>
          </w:p>
        </w:tc>
        <w:tc>
          <w:tcPr>
            <w:tcW w:w="4309" w:type="dxa"/>
          </w:tcPr>
          <w:p w14:paraId="734ACA37" w14:textId="77777777" w:rsidR="00FE2C1B" w:rsidRDefault="00FE2C1B">
            <w:pPr>
              <w:pStyle w:val="TableParagraph"/>
              <w:rPr>
                <w:rFonts w:ascii="Times New Roman"/>
                <w:sz w:val="14"/>
              </w:rPr>
            </w:pPr>
          </w:p>
        </w:tc>
        <w:tc>
          <w:tcPr>
            <w:tcW w:w="623" w:type="dxa"/>
          </w:tcPr>
          <w:p w14:paraId="173CA3C8" w14:textId="77777777" w:rsidR="00FE2C1B" w:rsidRDefault="00E97B9E">
            <w:pPr>
              <w:pStyle w:val="TableParagraph"/>
              <w:spacing w:before="12" w:line="187" w:lineRule="exact"/>
              <w:ind w:left="171"/>
              <w:rPr>
                <w:b/>
                <w:sz w:val="18"/>
              </w:rPr>
            </w:pPr>
            <w:r>
              <w:rPr>
                <w:b/>
                <w:spacing w:val="-4"/>
                <w:sz w:val="18"/>
              </w:rPr>
              <w:t>1020</w:t>
            </w:r>
          </w:p>
        </w:tc>
      </w:tr>
    </w:tbl>
    <w:p w14:paraId="71F8BF65" w14:textId="77777777" w:rsidR="00FE2C1B" w:rsidRDefault="00FE2C1B">
      <w:pPr>
        <w:spacing w:line="187" w:lineRule="exact"/>
        <w:rPr>
          <w:sz w:val="18"/>
        </w:rPr>
        <w:sectPr w:rsidR="00FE2C1B">
          <w:pgSz w:w="12240" w:h="15840"/>
          <w:pgMar w:top="1460" w:right="880" w:bottom="1080" w:left="780" w:header="0" w:footer="835" w:gutter="0"/>
          <w:cols w:space="720"/>
        </w:sectPr>
      </w:pPr>
    </w:p>
    <w:p w14:paraId="6ED38824" w14:textId="77777777" w:rsidR="00FE2C1B" w:rsidRDefault="00FE2C1B">
      <w:pPr>
        <w:pStyle w:val="BodyText"/>
        <w:spacing w:before="2"/>
        <w:rPr>
          <w:b/>
          <w:sz w:val="2"/>
        </w:rPr>
      </w:pPr>
    </w:p>
    <w:tbl>
      <w:tblPr>
        <w:tblW w:w="0" w:type="auto"/>
        <w:tblInd w:w="725" w:type="dxa"/>
        <w:tblLayout w:type="fixed"/>
        <w:tblCellMar>
          <w:left w:w="0" w:type="dxa"/>
          <w:right w:w="0" w:type="dxa"/>
        </w:tblCellMar>
        <w:tblLook w:val="01E0" w:firstRow="1" w:lastRow="1" w:firstColumn="1" w:lastColumn="1" w:noHBand="0" w:noVBand="0"/>
      </w:tblPr>
      <w:tblGrid>
        <w:gridCol w:w="1004"/>
        <w:gridCol w:w="1455"/>
        <w:gridCol w:w="1794"/>
        <w:gridCol w:w="2783"/>
        <w:gridCol w:w="2094"/>
      </w:tblGrid>
      <w:tr w:rsidR="00FE2C1B" w14:paraId="22B3CA85" w14:textId="77777777">
        <w:trPr>
          <w:trHeight w:val="201"/>
        </w:trPr>
        <w:tc>
          <w:tcPr>
            <w:tcW w:w="1004" w:type="dxa"/>
          </w:tcPr>
          <w:p w14:paraId="441AB00F" w14:textId="77777777" w:rsidR="00FE2C1B" w:rsidRDefault="00E97B9E">
            <w:pPr>
              <w:pStyle w:val="TableParagraph"/>
              <w:spacing w:line="181" w:lineRule="exact"/>
              <w:ind w:left="50"/>
              <w:rPr>
                <w:b/>
                <w:sz w:val="18"/>
              </w:rPr>
            </w:pPr>
            <w:r>
              <w:rPr>
                <w:b/>
                <w:spacing w:val="-2"/>
                <w:sz w:val="18"/>
              </w:rPr>
              <w:t>Program:</w:t>
            </w:r>
          </w:p>
        </w:tc>
        <w:tc>
          <w:tcPr>
            <w:tcW w:w="1455" w:type="dxa"/>
          </w:tcPr>
          <w:p w14:paraId="4EE10757" w14:textId="77777777" w:rsidR="00FE2C1B" w:rsidRDefault="00E97B9E">
            <w:pPr>
              <w:pStyle w:val="TableParagraph"/>
              <w:spacing w:line="181" w:lineRule="exact"/>
              <w:ind w:left="152"/>
              <w:rPr>
                <w:b/>
                <w:sz w:val="18"/>
              </w:rPr>
            </w:pPr>
            <w:r>
              <w:rPr>
                <w:b/>
                <w:sz w:val="18"/>
              </w:rPr>
              <w:t>(Check</w:t>
            </w:r>
            <w:r>
              <w:rPr>
                <w:b/>
                <w:spacing w:val="-7"/>
                <w:sz w:val="18"/>
              </w:rPr>
              <w:t xml:space="preserve"> </w:t>
            </w:r>
            <w:r>
              <w:rPr>
                <w:b/>
                <w:spacing w:val="-4"/>
                <w:sz w:val="18"/>
              </w:rPr>
              <w:t>one)</w:t>
            </w:r>
          </w:p>
        </w:tc>
        <w:tc>
          <w:tcPr>
            <w:tcW w:w="1794" w:type="dxa"/>
          </w:tcPr>
          <w:p w14:paraId="29E370EB" w14:textId="77777777" w:rsidR="00FE2C1B" w:rsidRDefault="00E97B9E">
            <w:pPr>
              <w:pStyle w:val="TableParagraph"/>
              <w:spacing w:line="181" w:lineRule="exact"/>
              <w:ind w:left="269"/>
              <w:rPr>
                <w:b/>
                <w:sz w:val="18"/>
              </w:rPr>
            </w:pPr>
            <w:r>
              <w:rPr>
                <w:b/>
                <w:sz w:val="18"/>
              </w:rPr>
              <w:t>WIOA</w:t>
            </w:r>
            <w:r>
              <w:rPr>
                <w:b/>
                <w:spacing w:val="-3"/>
                <w:sz w:val="18"/>
              </w:rPr>
              <w:t xml:space="preserve"> </w:t>
            </w:r>
            <w:r>
              <w:rPr>
                <w:b/>
                <w:spacing w:val="-2"/>
                <w:sz w:val="18"/>
              </w:rPr>
              <w:t>Adult</w:t>
            </w:r>
          </w:p>
        </w:tc>
        <w:tc>
          <w:tcPr>
            <w:tcW w:w="2783" w:type="dxa"/>
          </w:tcPr>
          <w:p w14:paraId="156FB8D2" w14:textId="77777777" w:rsidR="00FE2C1B" w:rsidRDefault="00E97B9E">
            <w:pPr>
              <w:pStyle w:val="TableParagraph"/>
              <w:spacing w:line="181" w:lineRule="exact"/>
              <w:ind w:left="520"/>
              <w:rPr>
                <w:b/>
                <w:sz w:val="18"/>
              </w:rPr>
            </w:pPr>
            <w:r>
              <w:rPr>
                <w:b/>
                <w:sz w:val="18"/>
              </w:rPr>
              <w:t>WIOA</w:t>
            </w:r>
            <w:r>
              <w:rPr>
                <w:b/>
                <w:spacing w:val="-5"/>
                <w:sz w:val="18"/>
              </w:rPr>
              <w:t xml:space="preserve"> </w:t>
            </w:r>
            <w:r>
              <w:rPr>
                <w:b/>
                <w:sz w:val="18"/>
              </w:rPr>
              <w:t>Dislocated</w:t>
            </w:r>
            <w:r>
              <w:rPr>
                <w:b/>
                <w:spacing w:val="-4"/>
                <w:sz w:val="18"/>
              </w:rPr>
              <w:t xml:space="preserve"> </w:t>
            </w:r>
            <w:r>
              <w:rPr>
                <w:b/>
                <w:spacing w:val="-2"/>
                <w:sz w:val="18"/>
              </w:rPr>
              <w:t>Worker</w:t>
            </w:r>
          </w:p>
        </w:tc>
        <w:tc>
          <w:tcPr>
            <w:tcW w:w="2094" w:type="dxa"/>
          </w:tcPr>
          <w:p w14:paraId="7A1214C5" w14:textId="77777777" w:rsidR="00FE2C1B" w:rsidRDefault="00E97B9E">
            <w:pPr>
              <w:pStyle w:val="TableParagraph"/>
              <w:spacing w:line="181" w:lineRule="exact"/>
              <w:ind w:left="430"/>
              <w:rPr>
                <w:b/>
                <w:sz w:val="18"/>
              </w:rPr>
            </w:pPr>
            <w:r>
              <w:rPr>
                <w:b/>
                <w:sz w:val="18"/>
              </w:rPr>
              <w:t>WIOA</w:t>
            </w:r>
            <w:r>
              <w:rPr>
                <w:b/>
                <w:spacing w:val="-2"/>
                <w:sz w:val="18"/>
              </w:rPr>
              <w:t xml:space="preserve"> </w:t>
            </w:r>
            <w:r>
              <w:rPr>
                <w:b/>
                <w:sz w:val="18"/>
              </w:rPr>
              <w:t>Young</w:t>
            </w:r>
            <w:r>
              <w:rPr>
                <w:b/>
                <w:spacing w:val="-1"/>
                <w:sz w:val="18"/>
              </w:rPr>
              <w:t xml:space="preserve"> </w:t>
            </w:r>
            <w:r>
              <w:rPr>
                <w:b/>
                <w:spacing w:val="-2"/>
                <w:sz w:val="18"/>
              </w:rPr>
              <w:t>Adult</w:t>
            </w:r>
          </w:p>
        </w:tc>
      </w:tr>
    </w:tbl>
    <w:p w14:paraId="666D1B05" w14:textId="77777777" w:rsidR="00FE2C1B" w:rsidRDefault="00FE2C1B">
      <w:pPr>
        <w:pStyle w:val="BodyText"/>
        <w:spacing w:before="4"/>
        <w:rPr>
          <w:b/>
          <w:sz w:val="9"/>
        </w:rPr>
      </w:pPr>
    </w:p>
    <w:p w14:paraId="02B26C55" w14:textId="78E09CA0" w:rsidR="00FE2C1B" w:rsidRDefault="00041246">
      <w:pPr>
        <w:tabs>
          <w:tab w:val="left" w:pos="2265"/>
          <w:tab w:val="left" w:pos="10066"/>
        </w:tabs>
        <w:spacing w:before="95"/>
        <w:ind w:left="768"/>
        <w:rPr>
          <w:b/>
          <w:sz w:val="18"/>
        </w:rPr>
      </w:pPr>
      <w:r>
        <w:rPr>
          <w:noProof/>
        </w:rPr>
        <mc:AlternateContent>
          <mc:Choice Requires="wps">
            <w:drawing>
              <wp:anchor distT="0" distB="0" distL="114300" distR="114300" simplePos="0" relativeHeight="485915136" behindDoc="1" locked="0" layoutInCell="1" allowOverlap="1" wp14:anchorId="4233FA85" wp14:editId="2BFF36A8">
                <wp:simplePos x="0" y="0"/>
                <wp:positionH relativeFrom="page">
                  <wp:posOffset>2534920</wp:posOffset>
                </wp:positionH>
                <wp:positionV relativeFrom="paragraph">
                  <wp:posOffset>-181610</wp:posOffset>
                </wp:positionV>
                <wp:extent cx="102235" cy="102235"/>
                <wp:effectExtent l="0" t="0" r="0" b="0"/>
                <wp:wrapNone/>
                <wp:docPr id="10"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F2BCB" id="docshape47" o:spid="_x0000_s1026" style="position:absolute;margin-left:199.6pt;margin-top:-14.3pt;width:8.05pt;height:8.05pt;z-index:-1740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485915648" behindDoc="1" locked="0" layoutInCell="1" allowOverlap="1" wp14:anchorId="5F1EA0F9" wp14:editId="2262DC08">
                <wp:simplePos x="0" y="0"/>
                <wp:positionH relativeFrom="page">
                  <wp:posOffset>3833495</wp:posOffset>
                </wp:positionH>
                <wp:positionV relativeFrom="paragraph">
                  <wp:posOffset>-181610</wp:posOffset>
                </wp:positionV>
                <wp:extent cx="102235" cy="102235"/>
                <wp:effectExtent l="0" t="0" r="0" b="0"/>
                <wp:wrapNone/>
                <wp:docPr id="9"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0BE80" id="docshape48" o:spid="_x0000_s1026" style="position:absolute;margin-left:301.85pt;margin-top:-14.3pt;width:8.05pt;height:8.05pt;z-index:-1740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485916160" behindDoc="1" locked="0" layoutInCell="1" allowOverlap="1" wp14:anchorId="3512566F" wp14:editId="28035F31">
                <wp:simplePos x="0" y="0"/>
                <wp:positionH relativeFrom="page">
                  <wp:posOffset>5511800</wp:posOffset>
                </wp:positionH>
                <wp:positionV relativeFrom="paragraph">
                  <wp:posOffset>-181610</wp:posOffset>
                </wp:positionV>
                <wp:extent cx="102235" cy="102235"/>
                <wp:effectExtent l="0" t="0" r="0" b="0"/>
                <wp:wrapNone/>
                <wp:docPr id="8"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6FF31" id="docshape49" o:spid="_x0000_s1026" style="position:absolute;margin-left:434pt;margin-top:-14.3pt;width:8.05pt;height:8.05pt;z-index:-1740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" filled="f" strokeweight=".72pt">
                <w10:wrap anchorx="page"/>
              </v:rect>
            </w:pict>
          </mc:Fallback>
        </mc:AlternateContent>
      </w:r>
      <w:r w:rsidR="00E97B9E">
        <w:rPr>
          <w:b/>
          <w:sz w:val="18"/>
        </w:rPr>
        <w:t>Agency</w:t>
      </w:r>
      <w:r w:rsidR="00E97B9E">
        <w:rPr>
          <w:b/>
          <w:spacing w:val="-9"/>
          <w:sz w:val="18"/>
        </w:rPr>
        <w:t xml:space="preserve"> </w:t>
      </w:r>
      <w:r w:rsidR="00E97B9E">
        <w:rPr>
          <w:b/>
          <w:spacing w:val="-2"/>
          <w:sz w:val="18"/>
        </w:rPr>
        <w:t>Name:</w:t>
      </w:r>
      <w:r w:rsidR="00E97B9E">
        <w:rPr>
          <w:b/>
          <w:sz w:val="18"/>
        </w:rPr>
        <w:tab/>
      </w:r>
      <w:r w:rsidR="00E97B9E">
        <w:rPr>
          <w:b/>
          <w:sz w:val="18"/>
          <w:u w:val="single"/>
        </w:rPr>
        <w:tab/>
      </w:r>
    </w:p>
    <w:p w14:paraId="11F2A05F" w14:textId="77777777" w:rsidR="00FE2C1B" w:rsidRDefault="00FE2C1B">
      <w:pPr>
        <w:pStyle w:val="BodyText"/>
        <w:rPr>
          <w:b/>
        </w:rPr>
      </w:pPr>
    </w:p>
    <w:p w14:paraId="23FF056D" w14:textId="77777777" w:rsidR="00FE2C1B" w:rsidRDefault="00FE2C1B">
      <w:pPr>
        <w:pStyle w:val="BodyText"/>
        <w:rPr>
          <w:b/>
        </w:rPr>
      </w:pPr>
    </w:p>
    <w:p w14:paraId="097FF7D3" w14:textId="77777777" w:rsidR="00FE2C1B" w:rsidRDefault="00FE2C1B">
      <w:pPr>
        <w:pStyle w:val="BodyText"/>
        <w:spacing w:before="9"/>
        <w:rPr>
          <w:b/>
          <w:sz w:val="18"/>
        </w:rPr>
      </w:pPr>
    </w:p>
    <w:p w14:paraId="0D53093C" w14:textId="77777777" w:rsidR="00FE2C1B" w:rsidRDefault="00E97B9E">
      <w:pPr>
        <w:ind w:left="670" w:right="570"/>
        <w:jc w:val="center"/>
        <w:rPr>
          <w:b/>
          <w:sz w:val="18"/>
        </w:rPr>
      </w:pPr>
      <w:r>
        <w:rPr>
          <w:b/>
          <w:sz w:val="18"/>
          <w:u w:val="single"/>
        </w:rPr>
        <w:t>(1060)</w:t>
      </w:r>
      <w:r>
        <w:rPr>
          <w:b/>
          <w:spacing w:val="-8"/>
          <w:sz w:val="18"/>
          <w:u w:val="single"/>
        </w:rPr>
        <w:t xml:space="preserve"> </w:t>
      </w:r>
      <w:r>
        <w:rPr>
          <w:b/>
          <w:sz w:val="18"/>
          <w:u w:val="single"/>
        </w:rPr>
        <w:t>Employer</w:t>
      </w:r>
      <w:r>
        <w:rPr>
          <w:b/>
          <w:spacing w:val="-8"/>
          <w:sz w:val="18"/>
          <w:u w:val="single"/>
        </w:rPr>
        <w:t xml:space="preserve"> </w:t>
      </w:r>
      <w:r>
        <w:rPr>
          <w:b/>
          <w:sz w:val="18"/>
          <w:u w:val="single"/>
        </w:rPr>
        <w:t>On-The-Job</w:t>
      </w:r>
      <w:r>
        <w:rPr>
          <w:b/>
          <w:spacing w:val="-9"/>
          <w:sz w:val="18"/>
          <w:u w:val="single"/>
        </w:rPr>
        <w:t xml:space="preserve"> </w:t>
      </w:r>
      <w:r>
        <w:rPr>
          <w:b/>
          <w:spacing w:val="-2"/>
          <w:sz w:val="18"/>
          <w:u w:val="single"/>
        </w:rPr>
        <w:t>Incentive</w:t>
      </w:r>
    </w:p>
    <w:p w14:paraId="45960363" w14:textId="77777777" w:rsidR="00FE2C1B" w:rsidRDefault="00FE2C1B">
      <w:pPr>
        <w:pStyle w:val="BodyText"/>
        <w:spacing w:before="8" w:after="1"/>
        <w:rPr>
          <w:b/>
          <w:sz w:val="12"/>
        </w:rPr>
      </w:pPr>
    </w:p>
    <w:tbl>
      <w:tblPr>
        <w:tblW w:w="0" w:type="auto"/>
        <w:tblInd w:w="70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2612"/>
        <w:gridCol w:w="1685"/>
        <w:gridCol w:w="1690"/>
        <w:gridCol w:w="1687"/>
        <w:gridCol w:w="1688"/>
      </w:tblGrid>
      <w:tr w:rsidR="00FE2C1B" w14:paraId="7EF430B0" w14:textId="77777777">
        <w:trPr>
          <w:trHeight w:val="415"/>
        </w:trPr>
        <w:tc>
          <w:tcPr>
            <w:tcW w:w="2612" w:type="dxa"/>
            <w:tcBorders>
              <w:bottom w:val="single" w:sz="6" w:space="0" w:color="000000"/>
              <w:right w:val="single" w:sz="6" w:space="0" w:color="000000"/>
            </w:tcBorders>
            <w:shd w:val="clear" w:color="auto" w:fill="CCCCCC"/>
          </w:tcPr>
          <w:p w14:paraId="270CB679" w14:textId="77777777" w:rsidR="00FE2C1B" w:rsidRDefault="00FE2C1B">
            <w:pPr>
              <w:pStyle w:val="TableParagraph"/>
              <w:spacing w:before="10"/>
              <w:rPr>
                <w:b/>
                <w:sz w:val="17"/>
              </w:rPr>
            </w:pPr>
          </w:p>
          <w:p w14:paraId="2DC0FAB4" w14:textId="77777777" w:rsidR="00FE2C1B" w:rsidRDefault="00E97B9E">
            <w:pPr>
              <w:pStyle w:val="TableParagraph"/>
              <w:spacing w:line="189" w:lineRule="exact"/>
              <w:ind w:left="77"/>
              <w:rPr>
                <w:b/>
                <w:sz w:val="18"/>
              </w:rPr>
            </w:pPr>
            <w:r>
              <w:rPr>
                <w:b/>
                <w:sz w:val="18"/>
              </w:rPr>
              <w:t>Job</w:t>
            </w:r>
            <w:r>
              <w:rPr>
                <w:b/>
                <w:spacing w:val="-3"/>
                <w:sz w:val="18"/>
              </w:rPr>
              <w:t xml:space="preserve"> </w:t>
            </w:r>
            <w:r>
              <w:rPr>
                <w:b/>
                <w:spacing w:val="-2"/>
                <w:sz w:val="18"/>
              </w:rPr>
              <w:t>Title</w:t>
            </w:r>
          </w:p>
        </w:tc>
        <w:tc>
          <w:tcPr>
            <w:tcW w:w="1685" w:type="dxa"/>
            <w:tcBorders>
              <w:left w:val="single" w:sz="6" w:space="0" w:color="000000"/>
              <w:bottom w:val="single" w:sz="6" w:space="0" w:color="000000"/>
              <w:right w:val="single" w:sz="6" w:space="0" w:color="000000"/>
            </w:tcBorders>
            <w:shd w:val="clear" w:color="auto" w:fill="CCCCCC"/>
          </w:tcPr>
          <w:p w14:paraId="5F5E8E73" w14:textId="77777777" w:rsidR="00FE2C1B" w:rsidRDefault="00E97B9E">
            <w:pPr>
              <w:pStyle w:val="TableParagraph"/>
              <w:spacing w:line="206" w:lineRule="exact"/>
              <w:ind w:left="640" w:right="263" w:hanging="341"/>
              <w:rPr>
                <w:b/>
                <w:sz w:val="18"/>
              </w:rPr>
            </w:pPr>
            <w:r>
              <w:rPr>
                <w:b/>
                <w:sz w:val="18"/>
              </w:rPr>
              <w:t>Earnings</w:t>
            </w:r>
            <w:r>
              <w:rPr>
                <w:b/>
                <w:spacing w:val="-13"/>
                <w:sz w:val="18"/>
              </w:rPr>
              <w:t xml:space="preserve"> </w:t>
            </w:r>
            <w:r>
              <w:rPr>
                <w:b/>
                <w:sz w:val="18"/>
              </w:rPr>
              <w:t xml:space="preserve">per </w:t>
            </w:r>
            <w:r>
              <w:rPr>
                <w:b/>
                <w:spacing w:val="-4"/>
                <w:sz w:val="18"/>
              </w:rPr>
              <w:t>Hour</w:t>
            </w:r>
          </w:p>
        </w:tc>
        <w:tc>
          <w:tcPr>
            <w:tcW w:w="1690" w:type="dxa"/>
            <w:tcBorders>
              <w:left w:val="single" w:sz="6" w:space="0" w:color="000000"/>
              <w:bottom w:val="single" w:sz="6" w:space="0" w:color="000000"/>
              <w:right w:val="single" w:sz="6" w:space="0" w:color="000000"/>
            </w:tcBorders>
            <w:shd w:val="clear" w:color="auto" w:fill="CCCCCC"/>
          </w:tcPr>
          <w:p w14:paraId="498BC16C" w14:textId="77777777" w:rsidR="00FE2C1B" w:rsidRDefault="00E97B9E">
            <w:pPr>
              <w:pStyle w:val="TableParagraph"/>
              <w:spacing w:line="206" w:lineRule="exact"/>
              <w:ind w:left="613" w:hanging="365"/>
              <w:rPr>
                <w:b/>
                <w:sz w:val="18"/>
              </w:rPr>
            </w:pPr>
            <w:r>
              <w:rPr>
                <w:b/>
                <w:sz w:val="18"/>
              </w:rPr>
              <w:t>#</w:t>
            </w:r>
            <w:r>
              <w:rPr>
                <w:b/>
                <w:spacing w:val="-12"/>
                <w:sz w:val="18"/>
              </w:rPr>
              <w:t xml:space="preserve"> </w:t>
            </w:r>
            <w:r>
              <w:rPr>
                <w:b/>
                <w:sz w:val="18"/>
              </w:rPr>
              <w:t>of</w:t>
            </w:r>
            <w:r>
              <w:rPr>
                <w:b/>
                <w:spacing w:val="-11"/>
                <w:sz w:val="18"/>
              </w:rPr>
              <w:t xml:space="preserve"> </w:t>
            </w:r>
            <w:r>
              <w:rPr>
                <w:b/>
                <w:sz w:val="18"/>
              </w:rPr>
              <w:t>hours</w:t>
            </w:r>
            <w:r>
              <w:rPr>
                <w:b/>
                <w:spacing w:val="-13"/>
                <w:sz w:val="18"/>
              </w:rPr>
              <w:t xml:space="preserve"> </w:t>
            </w:r>
            <w:r>
              <w:rPr>
                <w:b/>
                <w:sz w:val="18"/>
              </w:rPr>
              <w:t xml:space="preserve">per </w:t>
            </w:r>
            <w:r>
              <w:rPr>
                <w:b/>
                <w:spacing w:val="-4"/>
                <w:sz w:val="18"/>
              </w:rPr>
              <w:t>Week</w:t>
            </w:r>
          </w:p>
        </w:tc>
        <w:tc>
          <w:tcPr>
            <w:tcW w:w="1687" w:type="dxa"/>
            <w:tcBorders>
              <w:left w:val="single" w:sz="6" w:space="0" w:color="000000"/>
              <w:bottom w:val="single" w:sz="6" w:space="0" w:color="000000"/>
              <w:right w:val="single" w:sz="6" w:space="0" w:color="000000"/>
            </w:tcBorders>
            <w:shd w:val="clear" w:color="auto" w:fill="CCCCCC"/>
          </w:tcPr>
          <w:p w14:paraId="11881871" w14:textId="77777777" w:rsidR="00FE2C1B" w:rsidRDefault="00E97B9E">
            <w:pPr>
              <w:pStyle w:val="TableParagraph"/>
              <w:spacing w:before="103"/>
              <w:ind w:left="378"/>
              <w:rPr>
                <w:b/>
                <w:sz w:val="18"/>
              </w:rPr>
            </w:pPr>
            <w:r>
              <w:rPr>
                <w:b/>
                <w:sz w:val="18"/>
              </w:rPr>
              <w:t>#</w:t>
            </w:r>
            <w:r>
              <w:rPr>
                <w:b/>
                <w:spacing w:val="-3"/>
                <w:sz w:val="18"/>
              </w:rPr>
              <w:t xml:space="preserve"> </w:t>
            </w:r>
            <w:r>
              <w:rPr>
                <w:b/>
                <w:sz w:val="18"/>
              </w:rPr>
              <w:t xml:space="preserve">of </w:t>
            </w:r>
            <w:r>
              <w:rPr>
                <w:b/>
                <w:spacing w:val="-2"/>
                <w:sz w:val="18"/>
              </w:rPr>
              <w:t>Weeks</w:t>
            </w:r>
          </w:p>
        </w:tc>
        <w:tc>
          <w:tcPr>
            <w:tcW w:w="1688" w:type="dxa"/>
            <w:tcBorders>
              <w:left w:val="single" w:sz="6" w:space="0" w:color="000000"/>
              <w:bottom w:val="single" w:sz="6" w:space="0" w:color="000000"/>
            </w:tcBorders>
            <w:shd w:val="clear" w:color="auto" w:fill="CCCCCC"/>
          </w:tcPr>
          <w:p w14:paraId="2D1E501D" w14:textId="77777777" w:rsidR="00FE2C1B" w:rsidRDefault="00E97B9E">
            <w:pPr>
              <w:pStyle w:val="TableParagraph"/>
              <w:spacing w:line="206" w:lineRule="exact"/>
              <w:ind w:left="465" w:hanging="82"/>
              <w:rPr>
                <w:b/>
                <w:sz w:val="18"/>
              </w:rPr>
            </w:pPr>
            <w:r>
              <w:rPr>
                <w:b/>
                <w:spacing w:val="-2"/>
                <w:sz w:val="18"/>
              </w:rPr>
              <w:t>Participant Earnings</w:t>
            </w:r>
          </w:p>
        </w:tc>
      </w:tr>
      <w:tr w:rsidR="00FE2C1B" w14:paraId="1CE85E1D" w14:textId="77777777">
        <w:trPr>
          <w:trHeight w:val="287"/>
        </w:trPr>
        <w:tc>
          <w:tcPr>
            <w:tcW w:w="2612" w:type="dxa"/>
            <w:tcBorders>
              <w:top w:val="single" w:sz="6" w:space="0" w:color="000000"/>
              <w:bottom w:val="single" w:sz="6" w:space="0" w:color="000000"/>
              <w:right w:val="single" w:sz="6" w:space="0" w:color="000000"/>
            </w:tcBorders>
          </w:tcPr>
          <w:p w14:paraId="78FCCD11" w14:textId="77777777" w:rsidR="00FE2C1B" w:rsidRDefault="00FE2C1B">
            <w:pPr>
              <w:pStyle w:val="TableParagraph"/>
              <w:rPr>
                <w:rFonts w:ascii="Times New Roman"/>
                <w:sz w:val="16"/>
              </w:rPr>
            </w:pPr>
          </w:p>
        </w:tc>
        <w:tc>
          <w:tcPr>
            <w:tcW w:w="1685" w:type="dxa"/>
            <w:tcBorders>
              <w:top w:val="single" w:sz="6" w:space="0" w:color="000000"/>
              <w:left w:val="single" w:sz="6" w:space="0" w:color="000000"/>
              <w:bottom w:val="single" w:sz="6" w:space="0" w:color="000000"/>
              <w:right w:val="single" w:sz="6" w:space="0" w:color="000000"/>
            </w:tcBorders>
          </w:tcPr>
          <w:p w14:paraId="1553EC35" w14:textId="77777777" w:rsidR="00FE2C1B" w:rsidRDefault="00E97B9E">
            <w:pPr>
              <w:pStyle w:val="TableParagraph"/>
              <w:spacing w:before="80" w:line="187" w:lineRule="exact"/>
              <w:ind w:left="114"/>
              <w:rPr>
                <w:sz w:val="18"/>
              </w:rPr>
            </w:pPr>
            <w:r>
              <w:rPr>
                <w:w w:val="99"/>
                <w:sz w:val="18"/>
              </w:rPr>
              <w:t>$</w:t>
            </w:r>
          </w:p>
        </w:tc>
        <w:tc>
          <w:tcPr>
            <w:tcW w:w="1690" w:type="dxa"/>
            <w:tcBorders>
              <w:top w:val="single" w:sz="6" w:space="0" w:color="000000"/>
              <w:left w:val="single" w:sz="6" w:space="0" w:color="000000"/>
              <w:bottom w:val="single" w:sz="6" w:space="0" w:color="000000"/>
              <w:right w:val="single" w:sz="6" w:space="0" w:color="000000"/>
            </w:tcBorders>
          </w:tcPr>
          <w:p w14:paraId="4F995770" w14:textId="77777777" w:rsidR="00FE2C1B" w:rsidRDefault="00FE2C1B">
            <w:pPr>
              <w:pStyle w:val="TableParagraph"/>
              <w:rPr>
                <w:rFonts w:ascii="Times New Roman"/>
                <w:sz w:val="16"/>
              </w:rPr>
            </w:pPr>
          </w:p>
        </w:tc>
        <w:tc>
          <w:tcPr>
            <w:tcW w:w="1687" w:type="dxa"/>
            <w:tcBorders>
              <w:top w:val="single" w:sz="6" w:space="0" w:color="000000"/>
              <w:left w:val="single" w:sz="6" w:space="0" w:color="000000"/>
              <w:bottom w:val="single" w:sz="6" w:space="0" w:color="000000"/>
              <w:right w:val="single" w:sz="6" w:space="0" w:color="000000"/>
            </w:tcBorders>
          </w:tcPr>
          <w:p w14:paraId="48BC47A4" w14:textId="77777777" w:rsidR="00FE2C1B" w:rsidRDefault="00FE2C1B">
            <w:pPr>
              <w:pStyle w:val="TableParagraph"/>
              <w:rPr>
                <w:rFonts w:ascii="Times New Roman"/>
                <w:sz w:val="16"/>
              </w:rPr>
            </w:pPr>
          </w:p>
        </w:tc>
        <w:tc>
          <w:tcPr>
            <w:tcW w:w="1688" w:type="dxa"/>
            <w:tcBorders>
              <w:top w:val="single" w:sz="6" w:space="0" w:color="000000"/>
              <w:left w:val="single" w:sz="6" w:space="0" w:color="000000"/>
              <w:bottom w:val="single" w:sz="6" w:space="0" w:color="000000"/>
            </w:tcBorders>
          </w:tcPr>
          <w:p w14:paraId="7A154441" w14:textId="77777777" w:rsidR="00FE2C1B" w:rsidRDefault="00E97B9E">
            <w:pPr>
              <w:pStyle w:val="TableParagraph"/>
              <w:spacing w:before="80" w:line="187" w:lineRule="exact"/>
              <w:ind w:left="115"/>
              <w:rPr>
                <w:sz w:val="18"/>
              </w:rPr>
            </w:pPr>
            <w:r>
              <w:rPr>
                <w:w w:val="99"/>
                <w:sz w:val="18"/>
              </w:rPr>
              <w:t>$</w:t>
            </w:r>
          </w:p>
        </w:tc>
      </w:tr>
      <w:tr w:rsidR="00FE2C1B" w14:paraId="16438D09" w14:textId="77777777">
        <w:trPr>
          <w:trHeight w:val="287"/>
        </w:trPr>
        <w:tc>
          <w:tcPr>
            <w:tcW w:w="2612" w:type="dxa"/>
            <w:tcBorders>
              <w:top w:val="single" w:sz="6" w:space="0" w:color="000000"/>
              <w:bottom w:val="single" w:sz="6" w:space="0" w:color="000000"/>
              <w:right w:val="single" w:sz="6" w:space="0" w:color="000000"/>
            </w:tcBorders>
          </w:tcPr>
          <w:p w14:paraId="196F329D" w14:textId="77777777" w:rsidR="00FE2C1B" w:rsidRDefault="00FE2C1B">
            <w:pPr>
              <w:pStyle w:val="TableParagraph"/>
              <w:rPr>
                <w:rFonts w:ascii="Times New Roman"/>
                <w:sz w:val="16"/>
              </w:rPr>
            </w:pPr>
          </w:p>
        </w:tc>
        <w:tc>
          <w:tcPr>
            <w:tcW w:w="1685" w:type="dxa"/>
            <w:tcBorders>
              <w:top w:val="single" w:sz="6" w:space="0" w:color="000000"/>
              <w:left w:val="single" w:sz="6" w:space="0" w:color="000000"/>
              <w:bottom w:val="single" w:sz="6" w:space="0" w:color="000000"/>
              <w:right w:val="single" w:sz="6" w:space="0" w:color="000000"/>
            </w:tcBorders>
          </w:tcPr>
          <w:p w14:paraId="59F56DBA" w14:textId="77777777" w:rsidR="00FE2C1B" w:rsidRDefault="00E97B9E">
            <w:pPr>
              <w:pStyle w:val="TableParagraph"/>
              <w:spacing w:before="80" w:line="187" w:lineRule="exact"/>
              <w:ind w:left="114"/>
              <w:rPr>
                <w:sz w:val="18"/>
              </w:rPr>
            </w:pPr>
            <w:r>
              <w:rPr>
                <w:w w:val="99"/>
                <w:sz w:val="18"/>
              </w:rPr>
              <w:t>$</w:t>
            </w:r>
          </w:p>
        </w:tc>
        <w:tc>
          <w:tcPr>
            <w:tcW w:w="1690" w:type="dxa"/>
            <w:tcBorders>
              <w:top w:val="single" w:sz="6" w:space="0" w:color="000000"/>
              <w:left w:val="single" w:sz="6" w:space="0" w:color="000000"/>
              <w:bottom w:val="single" w:sz="6" w:space="0" w:color="000000"/>
              <w:right w:val="single" w:sz="6" w:space="0" w:color="000000"/>
            </w:tcBorders>
          </w:tcPr>
          <w:p w14:paraId="377F575B" w14:textId="77777777" w:rsidR="00FE2C1B" w:rsidRDefault="00FE2C1B">
            <w:pPr>
              <w:pStyle w:val="TableParagraph"/>
              <w:rPr>
                <w:rFonts w:ascii="Times New Roman"/>
                <w:sz w:val="16"/>
              </w:rPr>
            </w:pPr>
          </w:p>
        </w:tc>
        <w:tc>
          <w:tcPr>
            <w:tcW w:w="1687" w:type="dxa"/>
            <w:tcBorders>
              <w:top w:val="single" w:sz="6" w:space="0" w:color="000000"/>
              <w:left w:val="single" w:sz="6" w:space="0" w:color="000000"/>
              <w:bottom w:val="single" w:sz="6" w:space="0" w:color="000000"/>
              <w:right w:val="single" w:sz="6" w:space="0" w:color="000000"/>
            </w:tcBorders>
          </w:tcPr>
          <w:p w14:paraId="2B470F48" w14:textId="77777777" w:rsidR="00FE2C1B" w:rsidRDefault="00FE2C1B">
            <w:pPr>
              <w:pStyle w:val="TableParagraph"/>
              <w:rPr>
                <w:rFonts w:ascii="Times New Roman"/>
                <w:sz w:val="16"/>
              </w:rPr>
            </w:pPr>
          </w:p>
        </w:tc>
        <w:tc>
          <w:tcPr>
            <w:tcW w:w="1688" w:type="dxa"/>
            <w:tcBorders>
              <w:top w:val="single" w:sz="6" w:space="0" w:color="000000"/>
              <w:left w:val="single" w:sz="6" w:space="0" w:color="000000"/>
              <w:bottom w:val="single" w:sz="6" w:space="0" w:color="000000"/>
            </w:tcBorders>
          </w:tcPr>
          <w:p w14:paraId="60221319" w14:textId="77777777" w:rsidR="00FE2C1B" w:rsidRDefault="00E97B9E">
            <w:pPr>
              <w:pStyle w:val="TableParagraph"/>
              <w:spacing w:before="80" w:line="187" w:lineRule="exact"/>
              <w:ind w:left="115"/>
              <w:rPr>
                <w:sz w:val="18"/>
              </w:rPr>
            </w:pPr>
            <w:r>
              <w:rPr>
                <w:w w:val="99"/>
                <w:sz w:val="18"/>
              </w:rPr>
              <w:t>$</w:t>
            </w:r>
          </w:p>
        </w:tc>
      </w:tr>
      <w:tr w:rsidR="00FE2C1B" w14:paraId="5925A152" w14:textId="77777777">
        <w:trPr>
          <w:trHeight w:val="287"/>
        </w:trPr>
        <w:tc>
          <w:tcPr>
            <w:tcW w:w="2612" w:type="dxa"/>
            <w:tcBorders>
              <w:top w:val="single" w:sz="6" w:space="0" w:color="000000"/>
              <w:bottom w:val="single" w:sz="6" w:space="0" w:color="000000"/>
              <w:right w:val="single" w:sz="6" w:space="0" w:color="000000"/>
            </w:tcBorders>
          </w:tcPr>
          <w:p w14:paraId="38865BC6" w14:textId="77777777" w:rsidR="00FE2C1B" w:rsidRDefault="00FE2C1B">
            <w:pPr>
              <w:pStyle w:val="TableParagraph"/>
              <w:rPr>
                <w:rFonts w:ascii="Times New Roman"/>
                <w:sz w:val="16"/>
              </w:rPr>
            </w:pPr>
          </w:p>
        </w:tc>
        <w:tc>
          <w:tcPr>
            <w:tcW w:w="1685" w:type="dxa"/>
            <w:tcBorders>
              <w:top w:val="single" w:sz="6" w:space="0" w:color="000000"/>
              <w:left w:val="single" w:sz="6" w:space="0" w:color="000000"/>
              <w:bottom w:val="single" w:sz="6" w:space="0" w:color="000000"/>
              <w:right w:val="single" w:sz="6" w:space="0" w:color="000000"/>
            </w:tcBorders>
          </w:tcPr>
          <w:p w14:paraId="157B9C0A" w14:textId="77777777" w:rsidR="00FE2C1B" w:rsidRDefault="00E97B9E">
            <w:pPr>
              <w:pStyle w:val="TableParagraph"/>
              <w:spacing w:before="80" w:line="187" w:lineRule="exact"/>
              <w:ind w:left="114"/>
              <w:rPr>
                <w:sz w:val="18"/>
              </w:rPr>
            </w:pPr>
            <w:r>
              <w:rPr>
                <w:w w:val="99"/>
                <w:sz w:val="18"/>
              </w:rPr>
              <w:t>$</w:t>
            </w:r>
          </w:p>
        </w:tc>
        <w:tc>
          <w:tcPr>
            <w:tcW w:w="1690" w:type="dxa"/>
            <w:tcBorders>
              <w:top w:val="single" w:sz="6" w:space="0" w:color="000000"/>
              <w:left w:val="single" w:sz="6" w:space="0" w:color="000000"/>
              <w:bottom w:val="single" w:sz="6" w:space="0" w:color="000000"/>
              <w:right w:val="single" w:sz="6" w:space="0" w:color="000000"/>
            </w:tcBorders>
          </w:tcPr>
          <w:p w14:paraId="421DEEB2" w14:textId="77777777" w:rsidR="00FE2C1B" w:rsidRDefault="00FE2C1B">
            <w:pPr>
              <w:pStyle w:val="TableParagraph"/>
              <w:rPr>
                <w:rFonts w:ascii="Times New Roman"/>
                <w:sz w:val="16"/>
              </w:rPr>
            </w:pPr>
          </w:p>
        </w:tc>
        <w:tc>
          <w:tcPr>
            <w:tcW w:w="1687" w:type="dxa"/>
            <w:tcBorders>
              <w:top w:val="single" w:sz="6" w:space="0" w:color="000000"/>
              <w:left w:val="single" w:sz="6" w:space="0" w:color="000000"/>
              <w:bottom w:val="single" w:sz="6" w:space="0" w:color="000000"/>
              <w:right w:val="single" w:sz="6" w:space="0" w:color="000000"/>
            </w:tcBorders>
          </w:tcPr>
          <w:p w14:paraId="115AEBF2" w14:textId="77777777" w:rsidR="00FE2C1B" w:rsidRDefault="00FE2C1B">
            <w:pPr>
              <w:pStyle w:val="TableParagraph"/>
              <w:rPr>
                <w:rFonts w:ascii="Times New Roman"/>
                <w:sz w:val="16"/>
              </w:rPr>
            </w:pPr>
          </w:p>
        </w:tc>
        <w:tc>
          <w:tcPr>
            <w:tcW w:w="1688" w:type="dxa"/>
            <w:tcBorders>
              <w:top w:val="single" w:sz="6" w:space="0" w:color="000000"/>
              <w:left w:val="single" w:sz="6" w:space="0" w:color="000000"/>
              <w:bottom w:val="single" w:sz="6" w:space="0" w:color="000000"/>
            </w:tcBorders>
          </w:tcPr>
          <w:p w14:paraId="681A6F1D" w14:textId="77777777" w:rsidR="00FE2C1B" w:rsidRDefault="00E97B9E">
            <w:pPr>
              <w:pStyle w:val="TableParagraph"/>
              <w:spacing w:before="80" w:line="187" w:lineRule="exact"/>
              <w:ind w:left="115"/>
              <w:rPr>
                <w:sz w:val="18"/>
              </w:rPr>
            </w:pPr>
            <w:r>
              <w:rPr>
                <w:w w:val="99"/>
                <w:sz w:val="18"/>
              </w:rPr>
              <w:t>$</w:t>
            </w:r>
          </w:p>
        </w:tc>
      </w:tr>
      <w:tr w:rsidR="00FE2C1B" w14:paraId="7CF7083B" w14:textId="77777777">
        <w:trPr>
          <w:trHeight w:val="289"/>
        </w:trPr>
        <w:tc>
          <w:tcPr>
            <w:tcW w:w="2612" w:type="dxa"/>
            <w:tcBorders>
              <w:top w:val="single" w:sz="6" w:space="0" w:color="000000"/>
              <w:bottom w:val="single" w:sz="6" w:space="0" w:color="000000"/>
              <w:right w:val="single" w:sz="6" w:space="0" w:color="000000"/>
            </w:tcBorders>
          </w:tcPr>
          <w:p w14:paraId="13AAB550" w14:textId="77777777" w:rsidR="00FE2C1B" w:rsidRDefault="00FE2C1B">
            <w:pPr>
              <w:pStyle w:val="TableParagraph"/>
              <w:rPr>
                <w:rFonts w:ascii="Times New Roman"/>
                <w:sz w:val="16"/>
              </w:rPr>
            </w:pPr>
          </w:p>
        </w:tc>
        <w:tc>
          <w:tcPr>
            <w:tcW w:w="1685" w:type="dxa"/>
            <w:tcBorders>
              <w:top w:val="single" w:sz="6" w:space="0" w:color="000000"/>
              <w:left w:val="single" w:sz="6" w:space="0" w:color="000000"/>
              <w:bottom w:val="single" w:sz="6" w:space="0" w:color="000000"/>
              <w:right w:val="single" w:sz="6" w:space="0" w:color="000000"/>
            </w:tcBorders>
          </w:tcPr>
          <w:p w14:paraId="16FA6E78" w14:textId="77777777" w:rsidR="00FE2C1B" w:rsidRDefault="00E97B9E">
            <w:pPr>
              <w:pStyle w:val="TableParagraph"/>
              <w:spacing w:before="80" w:line="189" w:lineRule="exact"/>
              <w:ind w:left="114"/>
              <w:rPr>
                <w:sz w:val="18"/>
              </w:rPr>
            </w:pPr>
            <w:r>
              <w:rPr>
                <w:w w:val="99"/>
                <w:sz w:val="18"/>
              </w:rPr>
              <w:t>$</w:t>
            </w:r>
          </w:p>
        </w:tc>
        <w:tc>
          <w:tcPr>
            <w:tcW w:w="1690" w:type="dxa"/>
            <w:tcBorders>
              <w:top w:val="single" w:sz="6" w:space="0" w:color="000000"/>
              <w:left w:val="single" w:sz="6" w:space="0" w:color="000000"/>
              <w:bottom w:val="single" w:sz="6" w:space="0" w:color="000000"/>
              <w:right w:val="single" w:sz="6" w:space="0" w:color="000000"/>
            </w:tcBorders>
          </w:tcPr>
          <w:p w14:paraId="206CB21C" w14:textId="77777777" w:rsidR="00FE2C1B" w:rsidRDefault="00FE2C1B">
            <w:pPr>
              <w:pStyle w:val="TableParagraph"/>
              <w:rPr>
                <w:rFonts w:ascii="Times New Roman"/>
                <w:sz w:val="16"/>
              </w:rPr>
            </w:pPr>
          </w:p>
        </w:tc>
        <w:tc>
          <w:tcPr>
            <w:tcW w:w="1687" w:type="dxa"/>
            <w:tcBorders>
              <w:top w:val="single" w:sz="6" w:space="0" w:color="000000"/>
              <w:left w:val="single" w:sz="6" w:space="0" w:color="000000"/>
              <w:bottom w:val="single" w:sz="6" w:space="0" w:color="000000"/>
              <w:right w:val="single" w:sz="6" w:space="0" w:color="000000"/>
            </w:tcBorders>
          </w:tcPr>
          <w:p w14:paraId="04F99EB6" w14:textId="77777777" w:rsidR="00FE2C1B" w:rsidRDefault="00FE2C1B">
            <w:pPr>
              <w:pStyle w:val="TableParagraph"/>
              <w:rPr>
                <w:rFonts w:ascii="Times New Roman"/>
                <w:sz w:val="16"/>
              </w:rPr>
            </w:pPr>
          </w:p>
        </w:tc>
        <w:tc>
          <w:tcPr>
            <w:tcW w:w="1688" w:type="dxa"/>
            <w:tcBorders>
              <w:top w:val="single" w:sz="6" w:space="0" w:color="000000"/>
              <w:left w:val="single" w:sz="6" w:space="0" w:color="000000"/>
              <w:bottom w:val="single" w:sz="6" w:space="0" w:color="000000"/>
            </w:tcBorders>
          </w:tcPr>
          <w:p w14:paraId="774A6AFB" w14:textId="77777777" w:rsidR="00FE2C1B" w:rsidRDefault="00E97B9E">
            <w:pPr>
              <w:pStyle w:val="TableParagraph"/>
              <w:spacing w:before="80" w:line="189" w:lineRule="exact"/>
              <w:ind w:left="115"/>
              <w:rPr>
                <w:sz w:val="18"/>
              </w:rPr>
            </w:pPr>
            <w:r>
              <w:rPr>
                <w:w w:val="99"/>
                <w:sz w:val="18"/>
              </w:rPr>
              <w:t>$</w:t>
            </w:r>
          </w:p>
        </w:tc>
      </w:tr>
      <w:tr w:rsidR="00FE2C1B" w14:paraId="6345F65E" w14:textId="77777777">
        <w:trPr>
          <w:trHeight w:val="287"/>
        </w:trPr>
        <w:tc>
          <w:tcPr>
            <w:tcW w:w="2612" w:type="dxa"/>
            <w:tcBorders>
              <w:top w:val="single" w:sz="6" w:space="0" w:color="000000"/>
              <w:bottom w:val="single" w:sz="6" w:space="0" w:color="000000"/>
              <w:right w:val="single" w:sz="6" w:space="0" w:color="000000"/>
            </w:tcBorders>
          </w:tcPr>
          <w:p w14:paraId="2C03B2C0" w14:textId="77777777" w:rsidR="00FE2C1B" w:rsidRDefault="00FE2C1B">
            <w:pPr>
              <w:pStyle w:val="TableParagraph"/>
              <w:rPr>
                <w:rFonts w:ascii="Times New Roman"/>
                <w:sz w:val="16"/>
              </w:rPr>
            </w:pPr>
          </w:p>
        </w:tc>
        <w:tc>
          <w:tcPr>
            <w:tcW w:w="1685" w:type="dxa"/>
            <w:tcBorders>
              <w:top w:val="single" w:sz="6" w:space="0" w:color="000000"/>
              <w:left w:val="single" w:sz="6" w:space="0" w:color="000000"/>
              <w:bottom w:val="single" w:sz="6" w:space="0" w:color="000000"/>
              <w:right w:val="single" w:sz="6" w:space="0" w:color="000000"/>
            </w:tcBorders>
          </w:tcPr>
          <w:p w14:paraId="24ED3835" w14:textId="77777777" w:rsidR="00FE2C1B" w:rsidRDefault="00E97B9E">
            <w:pPr>
              <w:pStyle w:val="TableParagraph"/>
              <w:spacing w:before="80" w:line="187" w:lineRule="exact"/>
              <w:ind w:left="114"/>
              <w:rPr>
                <w:sz w:val="18"/>
              </w:rPr>
            </w:pPr>
            <w:r>
              <w:rPr>
                <w:w w:val="99"/>
                <w:sz w:val="18"/>
              </w:rPr>
              <w:t>$</w:t>
            </w:r>
          </w:p>
        </w:tc>
        <w:tc>
          <w:tcPr>
            <w:tcW w:w="1690" w:type="dxa"/>
            <w:tcBorders>
              <w:top w:val="single" w:sz="6" w:space="0" w:color="000000"/>
              <w:left w:val="single" w:sz="6" w:space="0" w:color="000000"/>
              <w:bottom w:val="single" w:sz="6" w:space="0" w:color="000000"/>
              <w:right w:val="single" w:sz="6" w:space="0" w:color="000000"/>
            </w:tcBorders>
          </w:tcPr>
          <w:p w14:paraId="3B921588" w14:textId="77777777" w:rsidR="00FE2C1B" w:rsidRDefault="00FE2C1B">
            <w:pPr>
              <w:pStyle w:val="TableParagraph"/>
              <w:rPr>
                <w:rFonts w:ascii="Times New Roman"/>
                <w:sz w:val="16"/>
              </w:rPr>
            </w:pPr>
          </w:p>
        </w:tc>
        <w:tc>
          <w:tcPr>
            <w:tcW w:w="1687" w:type="dxa"/>
            <w:tcBorders>
              <w:top w:val="single" w:sz="6" w:space="0" w:color="000000"/>
              <w:left w:val="single" w:sz="6" w:space="0" w:color="000000"/>
              <w:bottom w:val="single" w:sz="6" w:space="0" w:color="000000"/>
              <w:right w:val="single" w:sz="6" w:space="0" w:color="000000"/>
            </w:tcBorders>
          </w:tcPr>
          <w:p w14:paraId="6E50D8CC" w14:textId="77777777" w:rsidR="00FE2C1B" w:rsidRDefault="00FE2C1B">
            <w:pPr>
              <w:pStyle w:val="TableParagraph"/>
              <w:rPr>
                <w:rFonts w:ascii="Times New Roman"/>
                <w:sz w:val="16"/>
              </w:rPr>
            </w:pPr>
          </w:p>
        </w:tc>
        <w:tc>
          <w:tcPr>
            <w:tcW w:w="1688" w:type="dxa"/>
            <w:tcBorders>
              <w:top w:val="single" w:sz="6" w:space="0" w:color="000000"/>
              <w:left w:val="single" w:sz="6" w:space="0" w:color="000000"/>
              <w:bottom w:val="single" w:sz="6" w:space="0" w:color="000000"/>
            </w:tcBorders>
          </w:tcPr>
          <w:p w14:paraId="2E99F482" w14:textId="77777777" w:rsidR="00FE2C1B" w:rsidRDefault="00E97B9E">
            <w:pPr>
              <w:pStyle w:val="TableParagraph"/>
              <w:spacing w:before="80" w:line="187" w:lineRule="exact"/>
              <w:ind w:left="115"/>
              <w:rPr>
                <w:sz w:val="18"/>
              </w:rPr>
            </w:pPr>
            <w:r>
              <w:rPr>
                <w:w w:val="99"/>
                <w:sz w:val="18"/>
              </w:rPr>
              <w:t>$</w:t>
            </w:r>
          </w:p>
        </w:tc>
      </w:tr>
      <w:tr w:rsidR="00FE2C1B" w14:paraId="5AF02558" w14:textId="77777777">
        <w:trPr>
          <w:trHeight w:val="291"/>
        </w:trPr>
        <w:tc>
          <w:tcPr>
            <w:tcW w:w="2612" w:type="dxa"/>
            <w:tcBorders>
              <w:top w:val="single" w:sz="6" w:space="0" w:color="000000"/>
              <w:right w:val="single" w:sz="6" w:space="0" w:color="000000"/>
            </w:tcBorders>
          </w:tcPr>
          <w:p w14:paraId="0E095782" w14:textId="77777777" w:rsidR="00FE2C1B" w:rsidRDefault="00FE2C1B">
            <w:pPr>
              <w:pStyle w:val="TableParagraph"/>
              <w:rPr>
                <w:rFonts w:ascii="Times New Roman"/>
                <w:sz w:val="16"/>
              </w:rPr>
            </w:pPr>
          </w:p>
        </w:tc>
        <w:tc>
          <w:tcPr>
            <w:tcW w:w="1685" w:type="dxa"/>
            <w:tcBorders>
              <w:top w:val="single" w:sz="6" w:space="0" w:color="000000"/>
              <w:left w:val="single" w:sz="6" w:space="0" w:color="000000"/>
              <w:right w:val="single" w:sz="6" w:space="0" w:color="000000"/>
            </w:tcBorders>
          </w:tcPr>
          <w:p w14:paraId="176EC429" w14:textId="77777777" w:rsidR="00FE2C1B" w:rsidRDefault="00E97B9E">
            <w:pPr>
              <w:pStyle w:val="TableParagraph"/>
              <w:spacing w:before="81" w:line="190" w:lineRule="exact"/>
              <w:ind w:left="114"/>
              <w:rPr>
                <w:sz w:val="18"/>
              </w:rPr>
            </w:pPr>
            <w:r>
              <w:rPr>
                <w:w w:val="99"/>
                <w:sz w:val="18"/>
              </w:rPr>
              <w:t>$</w:t>
            </w:r>
          </w:p>
        </w:tc>
        <w:tc>
          <w:tcPr>
            <w:tcW w:w="1690" w:type="dxa"/>
            <w:tcBorders>
              <w:top w:val="single" w:sz="6" w:space="0" w:color="000000"/>
              <w:left w:val="single" w:sz="6" w:space="0" w:color="000000"/>
              <w:right w:val="single" w:sz="6" w:space="0" w:color="000000"/>
            </w:tcBorders>
          </w:tcPr>
          <w:p w14:paraId="0F6819A3" w14:textId="77777777" w:rsidR="00FE2C1B" w:rsidRDefault="00FE2C1B">
            <w:pPr>
              <w:pStyle w:val="TableParagraph"/>
              <w:rPr>
                <w:rFonts w:ascii="Times New Roman"/>
                <w:sz w:val="16"/>
              </w:rPr>
            </w:pPr>
          </w:p>
        </w:tc>
        <w:tc>
          <w:tcPr>
            <w:tcW w:w="1687" w:type="dxa"/>
            <w:tcBorders>
              <w:top w:val="single" w:sz="6" w:space="0" w:color="000000"/>
              <w:left w:val="single" w:sz="6" w:space="0" w:color="000000"/>
              <w:right w:val="single" w:sz="6" w:space="0" w:color="000000"/>
            </w:tcBorders>
          </w:tcPr>
          <w:p w14:paraId="27AC334B" w14:textId="77777777" w:rsidR="00FE2C1B" w:rsidRDefault="00FE2C1B">
            <w:pPr>
              <w:pStyle w:val="TableParagraph"/>
              <w:rPr>
                <w:rFonts w:ascii="Times New Roman"/>
                <w:sz w:val="16"/>
              </w:rPr>
            </w:pPr>
          </w:p>
        </w:tc>
        <w:tc>
          <w:tcPr>
            <w:tcW w:w="1688" w:type="dxa"/>
            <w:tcBorders>
              <w:top w:val="single" w:sz="6" w:space="0" w:color="000000"/>
              <w:left w:val="single" w:sz="6" w:space="0" w:color="000000"/>
            </w:tcBorders>
          </w:tcPr>
          <w:p w14:paraId="14389D1D" w14:textId="77777777" w:rsidR="00FE2C1B" w:rsidRDefault="00E97B9E">
            <w:pPr>
              <w:pStyle w:val="TableParagraph"/>
              <w:spacing w:before="81" w:line="190" w:lineRule="exact"/>
              <w:ind w:left="115"/>
              <w:rPr>
                <w:sz w:val="18"/>
              </w:rPr>
            </w:pPr>
            <w:r>
              <w:rPr>
                <w:w w:val="99"/>
                <w:sz w:val="18"/>
              </w:rPr>
              <w:t>$</w:t>
            </w:r>
          </w:p>
        </w:tc>
      </w:tr>
    </w:tbl>
    <w:p w14:paraId="49D58992" w14:textId="77777777" w:rsidR="00FE2C1B" w:rsidRDefault="00FE2C1B">
      <w:pPr>
        <w:pStyle w:val="BodyText"/>
        <w:spacing w:before="8"/>
        <w:rPr>
          <w:b/>
          <w:sz w:val="7"/>
        </w:rPr>
      </w:pPr>
    </w:p>
    <w:tbl>
      <w:tblPr>
        <w:tblW w:w="0" w:type="auto"/>
        <w:tblInd w:w="725" w:type="dxa"/>
        <w:tblLayout w:type="fixed"/>
        <w:tblCellMar>
          <w:left w:w="0" w:type="dxa"/>
          <w:right w:w="0" w:type="dxa"/>
        </w:tblCellMar>
        <w:tblLook w:val="01E0" w:firstRow="1" w:lastRow="1" w:firstColumn="1" w:lastColumn="1" w:noHBand="0" w:noVBand="0"/>
      </w:tblPr>
      <w:tblGrid>
        <w:gridCol w:w="4070"/>
        <w:gridCol w:w="3494"/>
        <w:gridCol w:w="587"/>
      </w:tblGrid>
      <w:tr w:rsidR="00FE2C1B" w14:paraId="0F2C9677" w14:textId="77777777">
        <w:trPr>
          <w:trHeight w:val="219"/>
        </w:trPr>
        <w:tc>
          <w:tcPr>
            <w:tcW w:w="4070" w:type="dxa"/>
          </w:tcPr>
          <w:p w14:paraId="200B6F65" w14:textId="77777777" w:rsidR="00FE2C1B" w:rsidRDefault="00E97B9E">
            <w:pPr>
              <w:pStyle w:val="TableParagraph"/>
              <w:spacing w:line="199" w:lineRule="exact"/>
              <w:ind w:left="50"/>
              <w:rPr>
                <w:b/>
                <w:sz w:val="18"/>
              </w:rPr>
            </w:pPr>
            <w:r>
              <w:rPr>
                <w:b/>
                <w:sz w:val="18"/>
              </w:rPr>
              <w:t>TOTAL</w:t>
            </w:r>
            <w:r>
              <w:rPr>
                <w:b/>
                <w:spacing w:val="-5"/>
                <w:sz w:val="18"/>
              </w:rPr>
              <w:t xml:space="preserve"> </w:t>
            </w:r>
            <w:r>
              <w:rPr>
                <w:b/>
                <w:sz w:val="18"/>
              </w:rPr>
              <w:t>EMPLOYER</w:t>
            </w:r>
            <w:r>
              <w:rPr>
                <w:b/>
                <w:spacing w:val="-5"/>
                <w:sz w:val="18"/>
              </w:rPr>
              <w:t xml:space="preserve"> </w:t>
            </w:r>
            <w:r>
              <w:rPr>
                <w:b/>
                <w:sz w:val="18"/>
              </w:rPr>
              <w:t>ON-THE-JOB</w:t>
            </w:r>
            <w:r>
              <w:rPr>
                <w:b/>
                <w:spacing w:val="-4"/>
                <w:sz w:val="18"/>
              </w:rPr>
              <w:t xml:space="preserve"> </w:t>
            </w:r>
            <w:r>
              <w:rPr>
                <w:b/>
                <w:spacing w:val="-2"/>
                <w:sz w:val="18"/>
              </w:rPr>
              <w:t>INCENTIVE:</w:t>
            </w:r>
          </w:p>
        </w:tc>
        <w:tc>
          <w:tcPr>
            <w:tcW w:w="3494" w:type="dxa"/>
          </w:tcPr>
          <w:p w14:paraId="71BD48DC" w14:textId="77777777" w:rsidR="00FE2C1B" w:rsidRDefault="00E97B9E">
            <w:pPr>
              <w:pStyle w:val="TableParagraph"/>
              <w:spacing w:line="199" w:lineRule="exact"/>
              <w:ind w:left="120"/>
              <w:rPr>
                <w:b/>
                <w:sz w:val="18"/>
              </w:rPr>
            </w:pPr>
            <w:r>
              <w:rPr>
                <w:b/>
                <w:spacing w:val="-2"/>
                <w:sz w:val="18"/>
              </w:rPr>
              <w:t>………………………………………………</w:t>
            </w:r>
          </w:p>
        </w:tc>
        <w:tc>
          <w:tcPr>
            <w:tcW w:w="587" w:type="dxa"/>
          </w:tcPr>
          <w:p w14:paraId="05A11198" w14:textId="77777777" w:rsidR="00FE2C1B" w:rsidRDefault="00E97B9E">
            <w:pPr>
              <w:pStyle w:val="TableParagraph"/>
              <w:tabs>
                <w:tab w:val="left" w:pos="1739"/>
              </w:tabs>
              <w:spacing w:line="199" w:lineRule="exact"/>
              <w:ind w:left="30" w:right="-1167"/>
              <w:rPr>
                <w:b/>
                <w:sz w:val="18"/>
              </w:rPr>
            </w:pPr>
            <w:r>
              <w:rPr>
                <w:b/>
                <w:spacing w:val="55"/>
                <w:sz w:val="18"/>
                <w:u w:val="double"/>
              </w:rPr>
              <w:t xml:space="preserve"> </w:t>
            </w:r>
            <w:r>
              <w:rPr>
                <w:b/>
                <w:spacing w:val="-10"/>
                <w:sz w:val="18"/>
                <w:u w:val="double"/>
              </w:rPr>
              <w:t>$</w:t>
            </w:r>
            <w:r>
              <w:rPr>
                <w:b/>
                <w:sz w:val="18"/>
                <w:u w:val="double"/>
              </w:rPr>
              <w:tab/>
            </w:r>
          </w:p>
        </w:tc>
      </w:tr>
      <w:tr w:rsidR="00FE2C1B" w14:paraId="06005627" w14:textId="77777777">
        <w:trPr>
          <w:trHeight w:val="219"/>
        </w:trPr>
        <w:tc>
          <w:tcPr>
            <w:tcW w:w="4070" w:type="dxa"/>
          </w:tcPr>
          <w:p w14:paraId="3C950715" w14:textId="77777777" w:rsidR="00FE2C1B" w:rsidRDefault="00FE2C1B">
            <w:pPr>
              <w:pStyle w:val="TableParagraph"/>
              <w:rPr>
                <w:rFonts w:ascii="Times New Roman"/>
                <w:sz w:val="14"/>
              </w:rPr>
            </w:pPr>
          </w:p>
        </w:tc>
        <w:tc>
          <w:tcPr>
            <w:tcW w:w="3494" w:type="dxa"/>
          </w:tcPr>
          <w:p w14:paraId="3C3D7EC8" w14:textId="77777777" w:rsidR="00FE2C1B" w:rsidRDefault="00FE2C1B">
            <w:pPr>
              <w:pStyle w:val="TableParagraph"/>
              <w:rPr>
                <w:rFonts w:ascii="Times New Roman"/>
                <w:sz w:val="14"/>
              </w:rPr>
            </w:pPr>
          </w:p>
        </w:tc>
        <w:tc>
          <w:tcPr>
            <w:tcW w:w="587" w:type="dxa"/>
          </w:tcPr>
          <w:p w14:paraId="1E358371" w14:textId="77777777" w:rsidR="00FE2C1B" w:rsidRDefault="00E97B9E">
            <w:pPr>
              <w:pStyle w:val="TableParagraph"/>
              <w:spacing w:before="12" w:line="187" w:lineRule="exact"/>
              <w:ind w:left="135"/>
              <w:rPr>
                <w:b/>
                <w:sz w:val="18"/>
              </w:rPr>
            </w:pPr>
            <w:r>
              <w:rPr>
                <w:b/>
                <w:spacing w:val="-4"/>
                <w:sz w:val="18"/>
              </w:rPr>
              <w:t>1060</w:t>
            </w:r>
          </w:p>
        </w:tc>
      </w:tr>
    </w:tbl>
    <w:p w14:paraId="55F5D050" w14:textId="77777777" w:rsidR="00FE2C1B" w:rsidRDefault="00FE2C1B">
      <w:pPr>
        <w:pStyle w:val="BodyText"/>
        <w:spacing w:before="1"/>
        <w:rPr>
          <w:b/>
          <w:sz w:val="26"/>
        </w:rPr>
      </w:pPr>
    </w:p>
    <w:p w14:paraId="5245651A" w14:textId="77777777" w:rsidR="00FE2C1B" w:rsidRDefault="00E97B9E">
      <w:pPr>
        <w:ind w:left="671" w:right="570"/>
        <w:jc w:val="center"/>
        <w:rPr>
          <w:b/>
          <w:sz w:val="18"/>
        </w:rPr>
      </w:pPr>
      <w:r>
        <w:rPr>
          <w:b/>
          <w:sz w:val="18"/>
          <w:u w:val="single"/>
        </w:rPr>
        <w:t>(1070)</w:t>
      </w:r>
      <w:r>
        <w:rPr>
          <w:b/>
          <w:spacing w:val="-7"/>
          <w:sz w:val="18"/>
          <w:u w:val="single"/>
        </w:rPr>
        <w:t xml:space="preserve"> </w:t>
      </w:r>
      <w:r>
        <w:rPr>
          <w:b/>
          <w:sz w:val="18"/>
          <w:u w:val="single"/>
        </w:rPr>
        <w:t>Other</w:t>
      </w:r>
      <w:r>
        <w:rPr>
          <w:b/>
          <w:spacing w:val="-7"/>
          <w:sz w:val="18"/>
          <w:u w:val="single"/>
        </w:rPr>
        <w:t xml:space="preserve"> </w:t>
      </w:r>
      <w:r>
        <w:rPr>
          <w:b/>
          <w:sz w:val="18"/>
          <w:u w:val="single"/>
        </w:rPr>
        <w:t>Training</w:t>
      </w:r>
      <w:r>
        <w:rPr>
          <w:b/>
          <w:spacing w:val="-4"/>
          <w:sz w:val="18"/>
          <w:u w:val="single"/>
        </w:rPr>
        <w:t xml:space="preserve"> </w:t>
      </w:r>
      <w:r>
        <w:rPr>
          <w:b/>
          <w:spacing w:val="-2"/>
          <w:sz w:val="18"/>
          <w:u w:val="single"/>
        </w:rPr>
        <w:t>Costs</w:t>
      </w:r>
    </w:p>
    <w:p w14:paraId="4B4480B1" w14:textId="77777777" w:rsidR="00FE2C1B" w:rsidRDefault="00FE2C1B">
      <w:pPr>
        <w:pStyle w:val="BodyText"/>
        <w:spacing w:before="6"/>
        <w:rPr>
          <w:b/>
          <w:sz w:val="24"/>
        </w:rPr>
      </w:pPr>
    </w:p>
    <w:tbl>
      <w:tblPr>
        <w:tblW w:w="0" w:type="auto"/>
        <w:tblInd w:w="624" w:type="dxa"/>
        <w:tblLayout w:type="fixed"/>
        <w:tblCellMar>
          <w:left w:w="0" w:type="dxa"/>
          <w:right w:w="0" w:type="dxa"/>
        </w:tblCellMar>
        <w:tblLook w:val="01E0" w:firstRow="1" w:lastRow="1" w:firstColumn="1" w:lastColumn="1" w:noHBand="0" w:noVBand="0"/>
      </w:tblPr>
      <w:tblGrid>
        <w:gridCol w:w="5933"/>
        <w:gridCol w:w="2189"/>
        <w:gridCol w:w="1326"/>
      </w:tblGrid>
      <w:tr w:rsidR="00FE2C1B" w14:paraId="4D99972E" w14:textId="77777777">
        <w:trPr>
          <w:trHeight w:val="306"/>
        </w:trPr>
        <w:tc>
          <w:tcPr>
            <w:tcW w:w="5933" w:type="dxa"/>
            <w:tcBorders>
              <w:bottom w:val="double" w:sz="12" w:space="0" w:color="000000"/>
            </w:tcBorders>
          </w:tcPr>
          <w:p w14:paraId="1E09F5DF" w14:textId="77777777" w:rsidR="00FE2C1B" w:rsidRDefault="00E97B9E">
            <w:pPr>
              <w:pStyle w:val="TableParagraph"/>
              <w:tabs>
                <w:tab w:val="left" w:pos="4831"/>
                <w:tab w:val="left" w:pos="7194"/>
              </w:tabs>
              <w:spacing w:line="179" w:lineRule="exact"/>
              <w:ind w:left="151" w:right="-1268"/>
              <w:rPr>
                <w:sz w:val="16"/>
              </w:rPr>
            </w:pPr>
            <w:r>
              <w:rPr>
                <w:sz w:val="16"/>
              </w:rPr>
              <w:t>Miscellaneous</w:t>
            </w:r>
            <w:r>
              <w:rPr>
                <w:spacing w:val="-6"/>
                <w:sz w:val="16"/>
              </w:rPr>
              <w:t xml:space="preserve"> </w:t>
            </w:r>
            <w:r>
              <w:rPr>
                <w:sz w:val="16"/>
              </w:rPr>
              <w:t>Training</w:t>
            </w:r>
            <w:r>
              <w:rPr>
                <w:spacing w:val="-9"/>
                <w:sz w:val="16"/>
              </w:rPr>
              <w:t xml:space="preserve"> </w:t>
            </w:r>
            <w:r>
              <w:rPr>
                <w:sz w:val="16"/>
              </w:rPr>
              <w:t>Costs:</w:t>
            </w:r>
            <w:r>
              <w:rPr>
                <w:spacing w:val="-6"/>
                <w:sz w:val="16"/>
              </w:rPr>
              <w:t xml:space="preserve"> </w:t>
            </w:r>
            <w:r>
              <w:rPr>
                <w:sz w:val="16"/>
              </w:rPr>
              <w:t>(Specify</w:t>
            </w:r>
            <w:r>
              <w:rPr>
                <w:spacing w:val="-5"/>
                <w:sz w:val="16"/>
              </w:rPr>
              <w:t xml:space="preserve"> </w:t>
            </w:r>
            <w:r>
              <w:rPr>
                <w:sz w:val="16"/>
              </w:rPr>
              <w:t>and</w:t>
            </w:r>
            <w:r>
              <w:rPr>
                <w:spacing w:val="-9"/>
                <w:sz w:val="16"/>
              </w:rPr>
              <w:t xml:space="preserve"> </w:t>
            </w:r>
            <w:r>
              <w:rPr>
                <w:sz w:val="16"/>
              </w:rPr>
              <w:t>attach</w:t>
            </w:r>
            <w:r>
              <w:rPr>
                <w:spacing w:val="-8"/>
                <w:sz w:val="16"/>
              </w:rPr>
              <w:t xml:space="preserve"> </w:t>
            </w:r>
            <w:r>
              <w:rPr>
                <w:spacing w:val="-2"/>
                <w:sz w:val="16"/>
              </w:rPr>
              <w:t>itemization):</w:t>
            </w:r>
            <w:r>
              <w:rPr>
                <w:sz w:val="16"/>
              </w:rPr>
              <w:tab/>
            </w:r>
            <w:r>
              <w:rPr>
                <w:sz w:val="16"/>
                <w:u w:val="single"/>
              </w:rPr>
              <w:tab/>
            </w:r>
          </w:p>
        </w:tc>
        <w:tc>
          <w:tcPr>
            <w:tcW w:w="2189" w:type="dxa"/>
            <w:tcBorders>
              <w:bottom w:val="double" w:sz="12" w:space="0" w:color="000000"/>
            </w:tcBorders>
          </w:tcPr>
          <w:p w14:paraId="7F2A313E" w14:textId="77777777" w:rsidR="00FE2C1B" w:rsidRDefault="00E97B9E">
            <w:pPr>
              <w:pStyle w:val="TableParagraph"/>
              <w:spacing w:line="179" w:lineRule="exact"/>
              <w:ind w:left="1327"/>
              <w:rPr>
                <w:sz w:val="16"/>
              </w:rPr>
            </w:pPr>
            <w:r>
              <w:rPr>
                <w:spacing w:val="-2"/>
                <w:sz w:val="16"/>
              </w:rPr>
              <w:t>…………..</w:t>
            </w:r>
          </w:p>
        </w:tc>
        <w:tc>
          <w:tcPr>
            <w:tcW w:w="1326" w:type="dxa"/>
            <w:tcBorders>
              <w:bottom w:val="double" w:sz="12" w:space="0" w:color="000000"/>
            </w:tcBorders>
          </w:tcPr>
          <w:p w14:paraId="10B0116F" w14:textId="77777777" w:rsidR="00FE2C1B" w:rsidRDefault="00E97B9E">
            <w:pPr>
              <w:pStyle w:val="TableParagraph"/>
              <w:tabs>
                <w:tab w:val="left" w:pos="1282"/>
              </w:tabs>
              <w:spacing w:line="179" w:lineRule="exact"/>
              <w:ind w:left="22"/>
              <w:rPr>
                <w:sz w:val="16"/>
              </w:rPr>
            </w:pPr>
            <w:r>
              <w:rPr>
                <w:spacing w:val="62"/>
                <w:sz w:val="16"/>
                <w:u w:val="single"/>
              </w:rPr>
              <w:t xml:space="preserve"> </w:t>
            </w:r>
            <w:r>
              <w:rPr>
                <w:spacing w:val="-10"/>
                <w:sz w:val="16"/>
                <w:u w:val="single"/>
              </w:rPr>
              <w:t>$</w:t>
            </w:r>
            <w:r>
              <w:rPr>
                <w:sz w:val="16"/>
                <w:u w:val="single"/>
              </w:rPr>
              <w:tab/>
            </w:r>
          </w:p>
        </w:tc>
      </w:tr>
    </w:tbl>
    <w:p w14:paraId="1849A0F8" w14:textId="77777777" w:rsidR="00FE2C1B" w:rsidRDefault="00FE2C1B">
      <w:pPr>
        <w:pStyle w:val="BodyText"/>
        <w:spacing w:before="5"/>
        <w:rPr>
          <w:b/>
          <w:sz w:val="17"/>
        </w:rPr>
      </w:pPr>
    </w:p>
    <w:tbl>
      <w:tblPr>
        <w:tblW w:w="0" w:type="auto"/>
        <w:tblInd w:w="725" w:type="dxa"/>
        <w:tblLayout w:type="fixed"/>
        <w:tblCellMar>
          <w:left w:w="0" w:type="dxa"/>
          <w:right w:w="0" w:type="dxa"/>
        </w:tblCellMar>
        <w:tblLook w:val="01E0" w:firstRow="1" w:lastRow="1" w:firstColumn="1" w:lastColumn="1" w:noHBand="0" w:noVBand="0"/>
      </w:tblPr>
      <w:tblGrid>
        <w:gridCol w:w="3189"/>
        <w:gridCol w:w="4340"/>
        <w:gridCol w:w="624"/>
      </w:tblGrid>
      <w:tr w:rsidR="00FE2C1B" w14:paraId="5185AF57" w14:textId="77777777">
        <w:trPr>
          <w:trHeight w:val="219"/>
        </w:trPr>
        <w:tc>
          <w:tcPr>
            <w:tcW w:w="3189" w:type="dxa"/>
          </w:tcPr>
          <w:p w14:paraId="5BB11B17" w14:textId="77777777" w:rsidR="00FE2C1B" w:rsidRDefault="00E97B9E">
            <w:pPr>
              <w:pStyle w:val="TableParagraph"/>
              <w:spacing w:line="199" w:lineRule="exact"/>
              <w:ind w:left="50"/>
              <w:rPr>
                <w:b/>
                <w:sz w:val="18"/>
              </w:rPr>
            </w:pPr>
            <w:r>
              <w:rPr>
                <w:b/>
                <w:sz w:val="18"/>
              </w:rPr>
              <w:t>TOTAL</w:t>
            </w:r>
            <w:r>
              <w:rPr>
                <w:b/>
                <w:spacing w:val="-2"/>
                <w:sz w:val="18"/>
              </w:rPr>
              <w:t xml:space="preserve"> </w:t>
            </w:r>
            <w:r>
              <w:rPr>
                <w:b/>
                <w:sz w:val="18"/>
              </w:rPr>
              <w:t>OTHER</w:t>
            </w:r>
            <w:r>
              <w:rPr>
                <w:b/>
                <w:spacing w:val="-2"/>
                <w:sz w:val="18"/>
              </w:rPr>
              <w:t xml:space="preserve"> </w:t>
            </w:r>
            <w:r>
              <w:rPr>
                <w:b/>
                <w:sz w:val="18"/>
              </w:rPr>
              <w:t>TRAINING</w:t>
            </w:r>
            <w:r>
              <w:rPr>
                <w:b/>
                <w:spacing w:val="-2"/>
                <w:sz w:val="18"/>
              </w:rPr>
              <w:t xml:space="preserve"> COSTS:</w:t>
            </w:r>
          </w:p>
        </w:tc>
        <w:tc>
          <w:tcPr>
            <w:tcW w:w="4340" w:type="dxa"/>
          </w:tcPr>
          <w:p w14:paraId="346928C2" w14:textId="77777777" w:rsidR="00FE2C1B" w:rsidRDefault="00E97B9E">
            <w:pPr>
              <w:pStyle w:val="TableParagraph"/>
              <w:spacing w:line="199" w:lineRule="exact"/>
              <w:ind w:left="209"/>
              <w:rPr>
                <w:b/>
                <w:sz w:val="18"/>
              </w:rPr>
            </w:pPr>
            <w:r>
              <w:rPr>
                <w:b/>
                <w:spacing w:val="-2"/>
                <w:sz w:val="18"/>
              </w:rPr>
              <w:t>…………………………………………………………</w:t>
            </w:r>
          </w:p>
        </w:tc>
        <w:tc>
          <w:tcPr>
            <w:tcW w:w="624" w:type="dxa"/>
          </w:tcPr>
          <w:p w14:paraId="414D676E" w14:textId="77777777" w:rsidR="00FE2C1B" w:rsidRDefault="00E97B9E">
            <w:pPr>
              <w:pStyle w:val="TableParagraph"/>
              <w:tabs>
                <w:tab w:val="left" w:pos="1774"/>
              </w:tabs>
              <w:spacing w:line="199" w:lineRule="exact"/>
              <w:ind w:left="65" w:right="-1152"/>
              <w:rPr>
                <w:b/>
                <w:sz w:val="18"/>
              </w:rPr>
            </w:pPr>
            <w:r>
              <w:rPr>
                <w:b/>
                <w:spacing w:val="55"/>
                <w:sz w:val="18"/>
                <w:u w:val="double"/>
              </w:rPr>
              <w:t xml:space="preserve"> </w:t>
            </w:r>
            <w:r>
              <w:rPr>
                <w:b/>
                <w:spacing w:val="-10"/>
                <w:sz w:val="18"/>
                <w:u w:val="double"/>
              </w:rPr>
              <w:t>$</w:t>
            </w:r>
            <w:r>
              <w:rPr>
                <w:b/>
                <w:sz w:val="18"/>
                <w:u w:val="double"/>
              </w:rPr>
              <w:tab/>
            </w:r>
          </w:p>
        </w:tc>
      </w:tr>
      <w:tr w:rsidR="00FE2C1B" w14:paraId="2ED52C16" w14:textId="77777777">
        <w:trPr>
          <w:trHeight w:val="219"/>
        </w:trPr>
        <w:tc>
          <w:tcPr>
            <w:tcW w:w="3189" w:type="dxa"/>
          </w:tcPr>
          <w:p w14:paraId="10A48848" w14:textId="77777777" w:rsidR="00FE2C1B" w:rsidRDefault="00FE2C1B">
            <w:pPr>
              <w:pStyle w:val="TableParagraph"/>
              <w:rPr>
                <w:rFonts w:ascii="Times New Roman"/>
                <w:sz w:val="14"/>
              </w:rPr>
            </w:pPr>
          </w:p>
        </w:tc>
        <w:tc>
          <w:tcPr>
            <w:tcW w:w="4340" w:type="dxa"/>
          </w:tcPr>
          <w:p w14:paraId="130CE64F" w14:textId="77777777" w:rsidR="00FE2C1B" w:rsidRDefault="00FE2C1B">
            <w:pPr>
              <w:pStyle w:val="TableParagraph"/>
              <w:rPr>
                <w:rFonts w:ascii="Times New Roman"/>
                <w:sz w:val="14"/>
              </w:rPr>
            </w:pPr>
          </w:p>
        </w:tc>
        <w:tc>
          <w:tcPr>
            <w:tcW w:w="624" w:type="dxa"/>
          </w:tcPr>
          <w:p w14:paraId="70EC285B" w14:textId="77777777" w:rsidR="00FE2C1B" w:rsidRDefault="00E97B9E">
            <w:pPr>
              <w:pStyle w:val="TableParagraph"/>
              <w:spacing w:before="12" w:line="187" w:lineRule="exact"/>
              <w:ind w:left="170"/>
              <w:rPr>
                <w:b/>
                <w:sz w:val="18"/>
              </w:rPr>
            </w:pPr>
            <w:r>
              <w:rPr>
                <w:b/>
                <w:spacing w:val="-4"/>
                <w:sz w:val="18"/>
              </w:rPr>
              <w:t>1070</w:t>
            </w:r>
          </w:p>
        </w:tc>
      </w:tr>
    </w:tbl>
    <w:p w14:paraId="430919BD" w14:textId="77777777" w:rsidR="00FE2C1B" w:rsidRDefault="00FE2C1B">
      <w:pPr>
        <w:pStyle w:val="BodyText"/>
        <w:rPr>
          <w:b/>
        </w:rPr>
      </w:pPr>
    </w:p>
    <w:p w14:paraId="4F2D4804" w14:textId="77777777" w:rsidR="00FE2C1B" w:rsidRDefault="00FE2C1B">
      <w:pPr>
        <w:pStyle w:val="BodyText"/>
        <w:rPr>
          <w:b/>
          <w:sz w:val="24"/>
        </w:rPr>
      </w:pPr>
    </w:p>
    <w:p w14:paraId="1730B1EC" w14:textId="77777777" w:rsidR="00FE2C1B" w:rsidRDefault="00E97B9E">
      <w:pPr>
        <w:ind w:left="672" w:right="570"/>
        <w:jc w:val="center"/>
        <w:rPr>
          <w:b/>
          <w:sz w:val="18"/>
        </w:rPr>
      </w:pPr>
      <w:r>
        <w:rPr>
          <w:b/>
          <w:sz w:val="18"/>
          <w:u w:val="single"/>
        </w:rPr>
        <w:t>(1090)</w:t>
      </w:r>
      <w:r>
        <w:rPr>
          <w:b/>
          <w:spacing w:val="-6"/>
          <w:sz w:val="18"/>
          <w:u w:val="single"/>
        </w:rPr>
        <w:t xml:space="preserve"> </w:t>
      </w:r>
      <w:r>
        <w:rPr>
          <w:b/>
          <w:spacing w:val="-2"/>
          <w:sz w:val="18"/>
          <w:u w:val="single"/>
        </w:rPr>
        <w:t>Supplies</w:t>
      </w:r>
    </w:p>
    <w:p w14:paraId="422676DD" w14:textId="77777777" w:rsidR="00FE2C1B" w:rsidRDefault="00FE2C1B">
      <w:pPr>
        <w:pStyle w:val="BodyText"/>
        <w:spacing w:before="7"/>
        <w:rPr>
          <w:b/>
          <w:sz w:val="22"/>
        </w:rPr>
      </w:pPr>
    </w:p>
    <w:tbl>
      <w:tblPr>
        <w:tblW w:w="0" w:type="auto"/>
        <w:tblInd w:w="624" w:type="dxa"/>
        <w:tblLayout w:type="fixed"/>
        <w:tblCellMar>
          <w:left w:w="0" w:type="dxa"/>
          <w:right w:w="0" w:type="dxa"/>
        </w:tblCellMar>
        <w:tblLook w:val="01E0" w:firstRow="1" w:lastRow="1" w:firstColumn="1" w:lastColumn="1" w:noHBand="0" w:noVBand="0"/>
      </w:tblPr>
      <w:tblGrid>
        <w:gridCol w:w="1884"/>
        <w:gridCol w:w="855"/>
        <w:gridCol w:w="2283"/>
        <w:gridCol w:w="1214"/>
        <w:gridCol w:w="1879"/>
        <w:gridCol w:w="1329"/>
      </w:tblGrid>
      <w:tr w:rsidR="00FE2C1B" w14:paraId="564DCD89" w14:textId="77777777">
        <w:trPr>
          <w:trHeight w:val="285"/>
        </w:trPr>
        <w:tc>
          <w:tcPr>
            <w:tcW w:w="1884" w:type="dxa"/>
          </w:tcPr>
          <w:p w14:paraId="58AAC4BD" w14:textId="77777777" w:rsidR="00FE2C1B" w:rsidRDefault="00E97B9E">
            <w:pPr>
              <w:pStyle w:val="TableParagraph"/>
              <w:spacing w:before="17"/>
              <w:ind w:left="151"/>
              <w:rPr>
                <w:sz w:val="16"/>
              </w:rPr>
            </w:pPr>
            <w:r>
              <w:rPr>
                <w:spacing w:val="-2"/>
                <w:sz w:val="16"/>
              </w:rPr>
              <w:t>Postage</w:t>
            </w:r>
          </w:p>
        </w:tc>
        <w:tc>
          <w:tcPr>
            <w:tcW w:w="855" w:type="dxa"/>
          </w:tcPr>
          <w:p w14:paraId="2A4A794D" w14:textId="77777777" w:rsidR="00FE2C1B" w:rsidRDefault="00E97B9E">
            <w:pPr>
              <w:pStyle w:val="TableParagraph"/>
              <w:tabs>
                <w:tab w:val="left" w:pos="1260"/>
              </w:tabs>
              <w:spacing w:line="201" w:lineRule="exact"/>
              <w:ind w:right="-476"/>
              <w:jc w:val="right"/>
              <w:rPr>
                <w:sz w:val="18"/>
              </w:rPr>
            </w:pPr>
            <w:r>
              <w:rPr>
                <w:spacing w:val="57"/>
                <w:sz w:val="18"/>
                <w:u w:val="single"/>
              </w:rPr>
              <w:t xml:space="preserve"> </w:t>
            </w:r>
            <w:r>
              <w:rPr>
                <w:spacing w:val="-10"/>
                <w:sz w:val="18"/>
                <w:u w:val="single"/>
              </w:rPr>
              <w:t>$</w:t>
            </w:r>
            <w:r>
              <w:rPr>
                <w:sz w:val="18"/>
                <w:u w:val="single"/>
              </w:rPr>
              <w:tab/>
            </w:r>
          </w:p>
        </w:tc>
        <w:tc>
          <w:tcPr>
            <w:tcW w:w="2283" w:type="dxa"/>
          </w:tcPr>
          <w:p w14:paraId="061C555E" w14:textId="77777777" w:rsidR="00FE2C1B" w:rsidRDefault="00E97B9E">
            <w:pPr>
              <w:pStyle w:val="TableParagraph"/>
              <w:tabs>
                <w:tab w:val="left" w:pos="2182"/>
              </w:tabs>
              <w:spacing w:before="17"/>
              <w:ind w:right="-490"/>
              <w:jc w:val="right"/>
              <w:rPr>
                <w:sz w:val="16"/>
              </w:rPr>
            </w:pPr>
            <w:r>
              <w:rPr>
                <w:sz w:val="16"/>
              </w:rPr>
              <w:t>Avg. Cost/Mo. X</w:t>
            </w:r>
            <w:r>
              <w:rPr>
                <w:spacing w:val="129"/>
                <w:sz w:val="16"/>
              </w:rPr>
              <w:t xml:space="preserve"> </w:t>
            </w:r>
            <w:r>
              <w:rPr>
                <w:sz w:val="16"/>
                <w:u w:val="single"/>
              </w:rPr>
              <w:tab/>
            </w:r>
          </w:p>
        </w:tc>
        <w:tc>
          <w:tcPr>
            <w:tcW w:w="1214" w:type="dxa"/>
          </w:tcPr>
          <w:p w14:paraId="0803BB30" w14:textId="77777777" w:rsidR="00FE2C1B" w:rsidRDefault="00E97B9E">
            <w:pPr>
              <w:pStyle w:val="TableParagraph"/>
              <w:spacing w:before="17"/>
              <w:ind w:right="138"/>
              <w:jc w:val="right"/>
              <w:rPr>
                <w:sz w:val="16"/>
              </w:rPr>
            </w:pPr>
            <w:r>
              <w:rPr>
                <w:spacing w:val="-2"/>
                <w:sz w:val="16"/>
              </w:rPr>
              <w:t>Months</w:t>
            </w:r>
          </w:p>
        </w:tc>
        <w:tc>
          <w:tcPr>
            <w:tcW w:w="1879" w:type="dxa"/>
          </w:tcPr>
          <w:p w14:paraId="1230D138" w14:textId="77777777" w:rsidR="00FE2C1B" w:rsidRDefault="00E97B9E">
            <w:pPr>
              <w:pStyle w:val="TableParagraph"/>
              <w:spacing w:before="17"/>
              <w:ind w:left="135" w:right="123"/>
              <w:jc w:val="center"/>
              <w:rPr>
                <w:sz w:val="16"/>
              </w:rPr>
            </w:pPr>
            <w:r>
              <w:rPr>
                <w:spacing w:val="-2"/>
                <w:sz w:val="16"/>
              </w:rPr>
              <w:t>…………………………</w:t>
            </w:r>
          </w:p>
        </w:tc>
        <w:tc>
          <w:tcPr>
            <w:tcW w:w="1329" w:type="dxa"/>
          </w:tcPr>
          <w:p w14:paraId="75D70E55" w14:textId="77777777" w:rsidR="00FE2C1B" w:rsidRDefault="00E97B9E">
            <w:pPr>
              <w:pStyle w:val="TableParagraph"/>
              <w:tabs>
                <w:tab w:val="left" w:pos="1289"/>
              </w:tabs>
              <w:spacing w:before="13"/>
              <w:ind w:left="29"/>
              <w:rPr>
                <w:sz w:val="16"/>
              </w:rPr>
            </w:pPr>
            <w:r>
              <w:rPr>
                <w:spacing w:val="62"/>
                <w:sz w:val="16"/>
                <w:u w:val="single"/>
              </w:rPr>
              <w:t xml:space="preserve"> </w:t>
            </w:r>
            <w:r>
              <w:rPr>
                <w:spacing w:val="-10"/>
                <w:sz w:val="16"/>
                <w:u w:val="single"/>
              </w:rPr>
              <w:t>$</w:t>
            </w:r>
            <w:r>
              <w:rPr>
                <w:sz w:val="16"/>
                <w:u w:val="single"/>
              </w:rPr>
              <w:tab/>
            </w:r>
          </w:p>
        </w:tc>
      </w:tr>
      <w:tr w:rsidR="00FE2C1B" w14:paraId="1706EB3A" w14:textId="77777777">
        <w:trPr>
          <w:trHeight w:val="413"/>
        </w:trPr>
        <w:tc>
          <w:tcPr>
            <w:tcW w:w="1884" w:type="dxa"/>
            <w:tcBorders>
              <w:bottom w:val="double" w:sz="12" w:space="0" w:color="000000"/>
            </w:tcBorders>
          </w:tcPr>
          <w:p w14:paraId="01D2E7F3" w14:textId="77777777" w:rsidR="00FE2C1B" w:rsidRDefault="00E97B9E">
            <w:pPr>
              <w:pStyle w:val="TableParagraph"/>
              <w:spacing w:before="104"/>
              <w:ind w:left="151"/>
              <w:rPr>
                <w:sz w:val="16"/>
              </w:rPr>
            </w:pPr>
            <w:r>
              <w:rPr>
                <w:sz w:val="16"/>
              </w:rPr>
              <w:t>Consumable</w:t>
            </w:r>
            <w:r>
              <w:rPr>
                <w:spacing w:val="-8"/>
                <w:sz w:val="16"/>
              </w:rPr>
              <w:t xml:space="preserve"> </w:t>
            </w:r>
            <w:r>
              <w:rPr>
                <w:spacing w:val="-2"/>
                <w:sz w:val="16"/>
              </w:rPr>
              <w:t>Supplies</w:t>
            </w:r>
          </w:p>
        </w:tc>
        <w:tc>
          <w:tcPr>
            <w:tcW w:w="855" w:type="dxa"/>
            <w:tcBorders>
              <w:bottom w:val="double" w:sz="12" w:space="0" w:color="000000"/>
            </w:tcBorders>
          </w:tcPr>
          <w:p w14:paraId="13190D54" w14:textId="77777777" w:rsidR="00FE2C1B" w:rsidRDefault="00E97B9E">
            <w:pPr>
              <w:pStyle w:val="TableParagraph"/>
              <w:tabs>
                <w:tab w:val="left" w:pos="1260"/>
              </w:tabs>
              <w:spacing w:before="78"/>
              <w:ind w:right="-476"/>
              <w:jc w:val="right"/>
              <w:rPr>
                <w:sz w:val="18"/>
              </w:rPr>
            </w:pPr>
            <w:r>
              <w:rPr>
                <w:spacing w:val="57"/>
                <w:sz w:val="18"/>
                <w:u w:val="single"/>
              </w:rPr>
              <w:t xml:space="preserve"> </w:t>
            </w:r>
            <w:r>
              <w:rPr>
                <w:spacing w:val="-10"/>
                <w:sz w:val="18"/>
                <w:u w:val="single"/>
              </w:rPr>
              <w:t>$</w:t>
            </w:r>
            <w:r>
              <w:rPr>
                <w:sz w:val="18"/>
                <w:u w:val="single"/>
              </w:rPr>
              <w:tab/>
            </w:r>
          </w:p>
        </w:tc>
        <w:tc>
          <w:tcPr>
            <w:tcW w:w="2283" w:type="dxa"/>
            <w:tcBorders>
              <w:bottom w:val="double" w:sz="12" w:space="0" w:color="000000"/>
            </w:tcBorders>
          </w:tcPr>
          <w:p w14:paraId="4320FDE6" w14:textId="77777777" w:rsidR="00FE2C1B" w:rsidRDefault="00E97B9E">
            <w:pPr>
              <w:pStyle w:val="TableParagraph"/>
              <w:tabs>
                <w:tab w:val="left" w:pos="2182"/>
              </w:tabs>
              <w:spacing w:before="104"/>
              <w:ind w:right="-490"/>
              <w:jc w:val="right"/>
              <w:rPr>
                <w:sz w:val="16"/>
              </w:rPr>
            </w:pPr>
            <w:r>
              <w:rPr>
                <w:sz w:val="16"/>
              </w:rPr>
              <w:t>Avg. Cost/Mo. X</w:t>
            </w:r>
            <w:r>
              <w:rPr>
                <w:spacing w:val="129"/>
                <w:sz w:val="16"/>
              </w:rPr>
              <w:t xml:space="preserve"> </w:t>
            </w:r>
            <w:r>
              <w:rPr>
                <w:sz w:val="16"/>
                <w:u w:val="single"/>
              </w:rPr>
              <w:tab/>
            </w:r>
          </w:p>
        </w:tc>
        <w:tc>
          <w:tcPr>
            <w:tcW w:w="1214" w:type="dxa"/>
            <w:tcBorders>
              <w:bottom w:val="double" w:sz="12" w:space="0" w:color="000000"/>
            </w:tcBorders>
          </w:tcPr>
          <w:p w14:paraId="63B93BBE" w14:textId="77777777" w:rsidR="00FE2C1B" w:rsidRDefault="00E97B9E">
            <w:pPr>
              <w:pStyle w:val="TableParagraph"/>
              <w:spacing w:before="104"/>
              <w:ind w:right="138"/>
              <w:jc w:val="right"/>
              <w:rPr>
                <w:sz w:val="16"/>
              </w:rPr>
            </w:pPr>
            <w:r>
              <w:rPr>
                <w:spacing w:val="-2"/>
                <w:sz w:val="16"/>
              </w:rPr>
              <w:t>Months</w:t>
            </w:r>
          </w:p>
        </w:tc>
        <w:tc>
          <w:tcPr>
            <w:tcW w:w="1879" w:type="dxa"/>
            <w:tcBorders>
              <w:bottom w:val="double" w:sz="12" w:space="0" w:color="000000"/>
            </w:tcBorders>
          </w:tcPr>
          <w:p w14:paraId="5435C409" w14:textId="77777777" w:rsidR="00FE2C1B" w:rsidRDefault="00E97B9E">
            <w:pPr>
              <w:pStyle w:val="TableParagraph"/>
              <w:spacing w:before="104"/>
              <w:ind w:left="135" w:right="123"/>
              <w:jc w:val="center"/>
              <w:rPr>
                <w:sz w:val="16"/>
              </w:rPr>
            </w:pPr>
            <w:r>
              <w:rPr>
                <w:spacing w:val="-2"/>
                <w:sz w:val="16"/>
              </w:rPr>
              <w:t>…………………………</w:t>
            </w:r>
          </w:p>
        </w:tc>
        <w:tc>
          <w:tcPr>
            <w:tcW w:w="1329" w:type="dxa"/>
            <w:tcBorders>
              <w:bottom w:val="double" w:sz="12" w:space="0" w:color="000000"/>
            </w:tcBorders>
          </w:tcPr>
          <w:p w14:paraId="2DAE6935" w14:textId="77777777" w:rsidR="00FE2C1B" w:rsidRDefault="00E97B9E">
            <w:pPr>
              <w:pStyle w:val="TableParagraph"/>
              <w:tabs>
                <w:tab w:val="left" w:pos="1289"/>
              </w:tabs>
              <w:spacing w:before="96"/>
              <w:ind w:left="29"/>
              <w:rPr>
                <w:sz w:val="16"/>
              </w:rPr>
            </w:pPr>
            <w:r>
              <w:rPr>
                <w:spacing w:val="62"/>
                <w:sz w:val="16"/>
                <w:u w:val="single"/>
              </w:rPr>
              <w:t xml:space="preserve"> </w:t>
            </w:r>
            <w:r>
              <w:rPr>
                <w:spacing w:val="-10"/>
                <w:sz w:val="16"/>
                <w:u w:val="single"/>
              </w:rPr>
              <w:t>$</w:t>
            </w:r>
            <w:r>
              <w:rPr>
                <w:sz w:val="16"/>
                <w:u w:val="single"/>
              </w:rPr>
              <w:tab/>
            </w:r>
          </w:p>
        </w:tc>
      </w:tr>
    </w:tbl>
    <w:p w14:paraId="7F7AC2CB" w14:textId="77777777" w:rsidR="00FE2C1B" w:rsidRDefault="00FE2C1B">
      <w:pPr>
        <w:pStyle w:val="BodyText"/>
        <w:spacing w:before="7"/>
        <w:rPr>
          <w:b/>
          <w:sz w:val="11"/>
        </w:rPr>
      </w:pPr>
    </w:p>
    <w:tbl>
      <w:tblPr>
        <w:tblW w:w="0" w:type="auto"/>
        <w:tblInd w:w="725" w:type="dxa"/>
        <w:tblLayout w:type="fixed"/>
        <w:tblCellMar>
          <w:left w:w="0" w:type="dxa"/>
          <w:right w:w="0" w:type="dxa"/>
        </w:tblCellMar>
        <w:tblLook w:val="01E0" w:firstRow="1" w:lastRow="1" w:firstColumn="1" w:lastColumn="1" w:noHBand="0" w:noVBand="0"/>
      </w:tblPr>
      <w:tblGrid>
        <w:gridCol w:w="1849"/>
        <w:gridCol w:w="5725"/>
        <w:gridCol w:w="580"/>
      </w:tblGrid>
      <w:tr w:rsidR="00FE2C1B" w14:paraId="2D72DE4E" w14:textId="77777777">
        <w:trPr>
          <w:trHeight w:val="219"/>
        </w:trPr>
        <w:tc>
          <w:tcPr>
            <w:tcW w:w="1849" w:type="dxa"/>
          </w:tcPr>
          <w:p w14:paraId="238FE4D4" w14:textId="77777777" w:rsidR="00FE2C1B" w:rsidRDefault="00E97B9E">
            <w:pPr>
              <w:pStyle w:val="TableParagraph"/>
              <w:spacing w:line="199" w:lineRule="exact"/>
              <w:ind w:left="50"/>
              <w:rPr>
                <w:b/>
                <w:sz w:val="18"/>
              </w:rPr>
            </w:pPr>
            <w:r>
              <w:rPr>
                <w:b/>
                <w:sz w:val="18"/>
              </w:rPr>
              <w:t xml:space="preserve">TOTAL </w:t>
            </w:r>
            <w:r>
              <w:rPr>
                <w:b/>
                <w:spacing w:val="-2"/>
                <w:sz w:val="18"/>
              </w:rPr>
              <w:t>SUPPLIES:</w:t>
            </w:r>
          </w:p>
        </w:tc>
        <w:tc>
          <w:tcPr>
            <w:tcW w:w="5725" w:type="dxa"/>
          </w:tcPr>
          <w:p w14:paraId="624A4EE3" w14:textId="77777777" w:rsidR="00FE2C1B" w:rsidRDefault="00E97B9E">
            <w:pPr>
              <w:pStyle w:val="TableParagraph"/>
              <w:spacing w:line="199" w:lineRule="exact"/>
              <w:ind w:left="197"/>
              <w:rPr>
                <w:b/>
                <w:sz w:val="18"/>
              </w:rPr>
            </w:pPr>
            <w:r>
              <w:rPr>
                <w:b/>
                <w:spacing w:val="-2"/>
                <w:sz w:val="18"/>
              </w:rPr>
              <w:t>………………………………………………………………………………</w:t>
            </w:r>
          </w:p>
        </w:tc>
        <w:tc>
          <w:tcPr>
            <w:tcW w:w="580" w:type="dxa"/>
          </w:tcPr>
          <w:p w14:paraId="57C14B4E" w14:textId="77777777" w:rsidR="00FE2C1B" w:rsidRDefault="00E97B9E">
            <w:pPr>
              <w:pStyle w:val="TableParagraph"/>
              <w:tabs>
                <w:tab w:val="left" w:pos="1729"/>
              </w:tabs>
              <w:spacing w:line="199" w:lineRule="exact"/>
              <w:ind w:left="20" w:right="-1152"/>
              <w:rPr>
                <w:b/>
                <w:sz w:val="18"/>
              </w:rPr>
            </w:pPr>
            <w:r>
              <w:rPr>
                <w:b/>
                <w:spacing w:val="55"/>
                <w:sz w:val="18"/>
                <w:u w:val="double"/>
              </w:rPr>
              <w:t xml:space="preserve"> </w:t>
            </w:r>
            <w:r>
              <w:rPr>
                <w:b/>
                <w:spacing w:val="-10"/>
                <w:sz w:val="18"/>
                <w:u w:val="double"/>
              </w:rPr>
              <w:t>$</w:t>
            </w:r>
            <w:r>
              <w:rPr>
                <w:b/>
                <w:sz w:val="18"/>
                <w:u w:val="double"/>
              </w:rPr>
              <w:tab/>
            </w:r>
          </w:p>
        </w:tc>
      </w:tr>
      <w:tr w:rsidR="00FE2C1B" w14:paraId="2B48E57F" w14:textId="77777777">
        <w:trPr>
          <w:trHeight w:val="219"/>
        </w:trPr>
        <w:tc>
          <w:tcPr>
            <w:tcW w:w="1849" w:type="dxa"/>
          </w:tcPr>
          <w:p w14:paraId="2AC7308D" w14:textId="77777777" w:rsidR="00FE2C1B" w:rsidRDefault="00FE2C1B">
            <w:pPr>
              <w:pStyle w:val="TableParagraph"/>
              <w:rPr>
                <w:rFonts w:ascii="Times New Roman"/>
                <w:sz w:val="14"/>
              </w:rPr>
            </w:pPr>
          </w:p>
        </w:tc>
        <w:tc>
          <w:tcPr>
            <w:tcW w:w="5725" w:type="dxa"/>
          </w:tcPr>
          <w:p w14:paraId="369E5F60" w14:textId="77777777" w:rsidR="00FE2C1B" w:rsidRDefault="00FE2C1B">
            <w:pPr>
              <w:pStyle w:val="TableParagraph"/>
              <w:rPr>
                <w:rFonts w:ascii="Times New Roman"/>
                <w:sz w:val="14"/>
              </w:rPr>
            </w:pPr>
          </w:p>
        </w:tc>
        <w:tc>
          <w:tcPr>
            <w:tcW w:w="580" w:type="dxa"/>
          </w:tcPr>
          <w:p w14:paraId="74BDAAA8" w14:textId="77777777" w:rsidR="00FE2C1B" w:rsidRDefault="00E97B9E">
            <w:pPr>
              <w:pStyle w:val="TableParagraph"/>
              <w:spacing w:before="12" w:line="187" w:lineRule="exact"/>
              <w:ind w:left="125"/>
              <w:rPr>
                <w:b/>
                <w:sz w:val="18"/>
              </w:rPr>
            </w:pPr>
            <w:r>
              <w:rPr>
                <w:b/>
                <w:spacing w:val="-4"/>
                <w:sz w:val="18"/>
              </w:rPr>
              <w:t>1090</w:t>
            </w:r>
          </w:p>
        </w:tc>
      </w:tr>
    </w:tbl>
    <w:p w14:paraId="2698F35C" w14:textId="77777777" w:rsidR="00FE2C1B" w:rsidRDefault="00E97B9E">
      <w:pPr>
        <w:spacing w:before="115"/>
        <w:ind w:left="672" w:right="570"/>
        <w:jc w:val="center"/>
        <w:rPr>
          <w:b/>
          <w:sz w:val="18"/>
        </w:rPr>
      </w:pPr>
      <w:r>
        <w:rPr>
          <w:b/>
          <w:sz w:val="18"/>
          <w:u w:val="single"/>
        </w:rPr>
        <w:t>(1100)</w:t>
      </w:r>
      <w:r>
        <w:rPr>
          <w:b/>
          <w:spacing w:val="-8"/>
          <w:sz w:val="18"/>
          <w:u w:val="single"/>
        </w:rPr>
        <w:t xml:space="preserve"> </w:t>
      </w:r>
      <w:r>
        <w:rPr>
          <w:b/>
          <w:spacing w:val="-2"/>
          <w:sz w:val="18"/>
          <w:u w:val="single"/>
        </w:rPr>
        <w:t>Miscellaneous</w:t>
      </w:r>
    </w:p>
    <w:p w14:paraId="54BCC911" w14:textId="77777777" w:rsidR="00FE2C1B" w:rsidRDefault="00FE2C1B">
      <w:pPr>
        <w:pStyle w:val="BodyText"/>
        <w:spacing w:before="7"/>
        <w:rPr>
          <w:b/>
          <w:sz w:val="22"/>
        </w:rPr>
      </w:pPr>
    </w:p>
    <w:tbl>
      <w:tblPr>
        <w:tblW w:w="0" w:type="auto"/>
        <w:tblInd w:w="624" w:type="dxa"/>
        <w:tblLayout w:type="fixed"/>
        <w:tblCellMar>
          <w:left w:w="0" w:type="dxa"/>
          <w:right w:w="0" w:type="dxa"/>
        </w:tblCellMar>
        <w:tblLook w:val="01E0" w:firstRow="1" w:lastRow="1" w:firstColumn="1" w:lastColumn="1" w:noHBand="0" w:noVBand="0"/>
      </w:tblPr>
      <w:tblGrid>
        <w:gridCol w:w="1795"/>
        <w:gridCol w:w="945"/>
        <w:gridCol w:w="2284"/>
        <w:gridCol w:w="1215"/>
        <w:gridCol w:w="1880"/>
        <w:gridCol w:w="1330"/>
      </w:tblGrid>
      <w:tr w:rsidR="00FE2C1B" w14:paraId="1219D51F" w14:textId="77777777">
        <w:trPr>
          <w:trHeight w:val="329"/>
        </w:trPr>
        <w:tc>
          <w:tcPr>
            <w:tcW w:w="1795" w:type="dxa"/>
            <w:tcBorders>
              <w:bottom w:val="double" w:sz="12" w:space="0" w:color="000000"/>
            </w:tcBorders>
          </w:tcPr>
          <w:p w14:paraId="697A774D" w14:textId="77777777" w:rsidR="00FE2C1B" w:rsidRDefault="00E97B9E">
            <w:pPr>
              <w:pStyle w:val="TableParagraph"/>
              <w:spacing w:before="17"/>
              <w:ind w:left="151"/>
              <w:rPr>
                <w:sz w:val="16"/>
              </w:rPr>
            </w:pPr>
            <w:r>
              <w:rPr>
                <w:sz w:val="16"/>
              </w:rPr>
              <w:t>(Attach</w:t>
            </w:r>
            <w:r>
              <w:rPr>
                <w:spacing w:val="-7"/>
                <w:sz w:val="16"/>
              </w:rPr>
              <w:t xml:space="preserve"> </w:t>
            </w:r>
            <w:r>
              <w:rPr>
                <w:spacing w:val="-2"/>
                <w:sz w:val="16"/>
              </w:rPr>
              <w:t>Itemization)</w:t>
            </w:r>
          </w:p>
        </w:tc>
        <w:tc>
          <w:tcPr>
            <w:tcW w:w="945" w:type="dxa"/>
            <w:tcBorders>
              <w:bottom w:val="double" w:sz="12" w:space="0" w:color="000000"/>
            </w:tcBorders>
          </w:tcPr>
          <w:p w14:paraId="1A3FB4EB" w14:textId="77777777" w:rsidR="00FE2C1B" w:rsidRDefault="00E97B9E">
            <w:pPr>
              <w:pStyle w:val="TableParagraph"/>
              <w:tabs>
                <w:tab w:val="left" w:pos="1416"/>
              </w:tabs>
              <w:spacing w:line="201" w:lineRule="exact"/>
              <w:ind w:left="156" w:right="-476"/>
              <w:rPr>
                <w:sz w:val="18"/>
              </w:rPr>
            </w:pPr>
            <w:r>
              <w:rPr>
                <w:spacing w:val="57"/>
                <w:sz w:val="18"/>
                <w:u w:val="single"/>
              </w:rPr>
              <w:t xml:space="preserve"> </w:t>
            </w:r>
            <w:r>
              <w:rPr>
                <w:spacing w:val="-10"/>
                <w:sz w:val="18"/>
                <w:u w:val="single"/>
              </w:rPr>
              <w:t>$</w:t>
            </w:r>
            <w:r>
              <w:rPr>
                <w:sz w:val="18"/>
                <w:u w:val="single"/>
              </w:rPr>
              <w:tab/>
            </w:r>
          </w:p>
        </w:tc>
        <w:tc>
          <w:tcPr>
            <w:tcW w:w="2284" w:type="dxa"/>
            <w:tcBorders>
              <w:bottom w:val="double" w:sz="12" w:space="0" w:color="000000"/>
            </w:tcBorders>
          </w:tcPr>
          <w:p w14:paraId="190C5D16" w14:textId="77777777" w:rsidR="00FE2C1B" w:rsidRDefault="00E97B9E">
            <w:pPr>
              <w:pStyle w:val="TableParagraph"/>
              <w:tabs>
                <w:tab w:val="left" w:pos="2762"/>
              </w:tabs>
              <w:spacing w:before="17"/>
              <w:ind w:left="579" w:right="-490"/>
              <w:rPr>
                <w:sz w:val="16"/>
              </w:rPr>
            </w:pPr>
            <w:r>
              <w:rPr>
                <w:sz w:val="16"/>
              </w:rPr>
              <w:t>Avg. Cost/Mo. X</w:t>
            </w:r>
            <w:r>
              <w:rPr>
                <w:spacing w:val="129"/>
                <w:sz w:val="16"/>
              </w:rPr>
              <w:t xml:space="preserve"> </w:t>
            </w:r>
            <w:r>
              <w:rPr>
                <w:sz w:val="16"/>
                <w:u w:val="single"/>
              </w:rPr>
              <w:tab/>
            </w:r>
          </w:p>
        </w:tc>
        <w:tc>
          <w:tcPr>
            <w:tcW w:w="1215" w:type="dxa"/>
            <w:tcBorders>
              <w:bottom w:val="double" w:sz="12" w:space="0" w:color="000000"/>
            </w:tcBorders>
          </w:tcPr>
          <w:p w14:paraId="0A5BD3F0" w14:textId="77777777" w:rsidR="00FE2C1B" w:rsidRDefault="00E97B9E">
            <w:pPr>
              <w:pStyle w:val="TableParagraph"/>
              <w:spacing w:before="17"/>
              <w:ind w:left="544"/>
              <w:rPr>
                <w:sz w:val="16"/>
              </w:rPr>
            </w:pPr>
            <w:r>
              <w:rPr>
                <w:spacing w:val="-2"/>
                <w:sz w:val="16"/>
              </w:rPr>
              <w:t>Months</w:t>
            </w:r>
          </w:p>
        </w:tc>
        <w:tc>
          <w:tcPr>
            <w:tcW w:w="1880" w:type="dxa"/>
            <w:tcBorders>
              <w:bottom w:val="double" w:sz="12" w:space="0" w:color="000000"/>
            </w:tcBorders>
          </w:tcPr>
          <w:p w14:paraId="7FDE417A" w14:textId="77777777" w:rsidR="00FE2C1B" w:rsidRDefault="00E97B9E">
            <w:pPr>
              <w:pStyle w:val="TableParagraph"/>
              <w:spacing w:before="17"/>
              <w:ind w:left="141"/>
              <w:rPr>
                <w:sz w:val="16"/>
              </w:rPr>
            </w:pPr>
            <w:r>
              <w:rPr>
                <w:spacing w:val="-2"/>
                <w:sz w:val="16"/>
              </w:rPr>
              <w:t>…………………………</w:t>
            </w:r>
          </w:p>
        </w:tc>
        <w:tc>
          <w:tcPr>
            <w:tcW w:w="1330" w:type="dxa"/>
            <w:tcBorders>
              <w:bottom w:val="double" w:sz="12" w:space="0" w:color="000000"/>
            </w:tcBorders>
          </w:tcPr>
          <w:p w14:paraId="0C82D45E" w14:textId="77777777" w:rsidR="00FE2C1B" w:rsidRDefault="00E97B9E">
            <w:pPr>
              <w:pStyle w:val="TableParagraph"/>
              <w:tabs>
                <w:tab w:val="left" w:pos="1285"/>
              </w:tabs>
              <w:spacing w:before="13"/>
              <w:ind w:left="25"/>
              <w:rPr>
                <w:sz w:val="16"/>
              </w:rPr>
            </w:pPr>
            <w:r>
              <w:rPr>
                <w:spacing w:val="62"/>
                <w:sz w:val="16"/>
                <w:u w:val="single"/>
              </w:rPr>
              <w:t xml:space="preserve"> </w:t>
            </w:r>
            <w:r>
              <w:rPr>
                <w:spacing w:val="-10"/>
                <w:sz w:val="16"/>
                <w:u w:val="single"/>
              </w:rPr>
              <w:t>$</w:t>
            </w:r>
            <w:r>
              <w:rPr>
                <w:sz w:val="16"/>
                <w:u w:val="single"/>
              </w:rPr>
              <w:tab/>
            </w:r>
          </w:p>
        </w:tc>
      </w:tr>
    </w:tbl>
    <w:p w14:paraId="0411B7DE" w14:textId="77777777" w:rsidR="00FE2C1B" w:rsidRDefault="00FE2C1B">
      <w:pPr>
        <w:pStyle w:val="BodyText"/>
        <w:spacing w:before="4"/>
        <w:rPr>
          <w:b/>
          <w:sz w:val="17"/>
        </w:rPr>
      </w:pPr>
    </w:p>
    <w:tbl>
      <w:tblPr>
        <w:tblW w:w="0" w:type="auto"/>
        <w:tblInd w:w="725" w:type="dxa"/>
        <w:tblLayout w:type="fixed"/>
        <w:tblCellMar>
          <w:left w:w="0" w:type="dxa"/>
          <w:right w:w="0" w:type="dxa"/>
        </w:tblCellMar>
        <w:tblLook w:val="01E0" w:firstRow="1" w:lastRow="1" w:firstColumn="1" w:lastColumn="1" w:noHBand="0" w:noVBand="0"/>
      </w:tblPr>
      <w:tblGrid>
        <w:gridCol w:w="2499"/>
        <w:gridCol w:w="5029"/>
        <w:gridCol w:w="623"/>
      </w:tblGrid>
      <w:tr w:rsidR="00FE2C1B" w14:paraId="3CF2F4C6" w14:textId="77777777">
        <w:trPr>
          <w:trHeight w:val="219"/>
        </w:trPr>
        <w:tc>
          <w:tcPr>
            <w:tcW w:w="2499" w:type="dxa"/>
          </w:tcPr>
          <w:p w14:paraId="36C77C91" w14:textId="77777777" w:rsidR="00FE2C1B" w:rsidRDefault="00E97B9E">
            <w:pPr>
              <w:pStyle w:val="TableParagraph"/>
              <w:spacing w:line="199" w:lineRule="exact"/>
              <w:ind w:left="50"/>
              <w:rPr>
                <w:b/>
                <w:sz w:val="18"/>
              </w:rPr>
            </w:pPr>
            <w:r>
              <w:rPr>
                <w:b/>
                <w:sz w:val="18"/>
              </w:rPr>
              <w:t xml:space="preserve">TOTAL </w:t>
            </w:r>
            <w:r>
              <w:rPr>
                <w:b/>
                <w:spacing w:val="-2"/>
                <w:sz w:val="18"/>
              </w:rPr>
              <w:t>MISCELLANEOUS:</w:t>
            </w:r>
          </w:p>
        </w:tc>
        <w:tc>
          <w:tcPr>
            <w:tcW w:w="5029" w:type="dxa"/>
          </w:tcPr>
          <w:p w14:paraId="1E029401" w14:textId="77777777" w:rsidR="00FE2C1B" w:rsidRDefault="00E97B9E">
            <w:pPr>
              <w:pStyle w:val="TableParagraph"/>
              <w:spacing w:line="199" w:lineRule="exact"/>
              <w:ind w:left="179"/>
              <w:rPr>
                <w:b/>
                <w:sz w:val="18"/>
              </w:rPr>
            </w:pPr>
            <w:r>
              <w:rPr>
                <w:b/>
                <w:spacing w:val="-2"/>
                <w:sz w:val="18"/>
              </w:rPr>
              <w:t>……………………………………………………………………</w:t>
            </w:r>
          </w:p>
        </w:tc>
        <w:tc>
          <w:tcPr>
            <w:tcW w:w="623" w:type="dxa"/>
          </w:tcPr>
          <w:p w14:paraId="63F4AF38" w14:textId="77777777" w:rsidR="00FE2C1B" w:rsidRDefault="00E97B9E">
            <w:pPr>
              <w:pStyle w:val="TableParagraph"/>
              <w:tabs>
                <w:tab w:val="left" w:pos="1775"/>
              </w:tabs>
              <w:spacing w:line="199" w:lineRule="exact"/>
              <w:ind w:left="66" w:right="-1167"/>
              <w:rPr>
                <w:b/>
                <w:sz w:val="18"/>
              </w:rPr>
            </w:pPr>
            <w:r>
              <w:rPr>
                <w:b/>
                <w:spacing w:val="55"/>
                <w:sz w:val="18"/>
                <w:u w:val="double"/>
              </w:rPr>
              <w:t xml:space="preserve"> </w:t>
            </w:r>
            <w:r>
              <w:rPr>
                <w:b/>
                <w:spacing w:val="-10"/>
                <w:sz w:val="18"/>
                <w:u w:val="double"/>
              </w:rPr>
              <w:t>$</w:t>
            </w:r>
            <w:r>
              <w:rPr>
                <w:b/>
                <w:sz w:val="18"/>
                <w:u w:val="double"/>
              </w:rPr>
              <w:tab/>
            </w:r>
          </w:p>
        </w:tc>
      </w:tr>
      <w:tr w:rsidR="00FE2C1B" w14:paraId="068A9B58" w14:textId="77777777">
        <w:trPr>
          <w:trHeight w:val="219"/>
        </w:trPr>
        <w:tc>
          <w:tcPr>
            <w:tcW w:w="2499" w:type="dxa"/>
          </w:tcPr>
          <w:p w14:paraId="4FA52C51" w14:textId="77777777" w:rsidR="00FE2C1B" w:rsidRDefault="00FE2C1B">
            <w:pPr>
              <w:pStyle w:val="TableParagraph"/>
              <w:rPr>
                <w:rFonts w:ascii="Times New Roman"/>
                <w:sz w:val="14"/>
              </w:rPr>
            </w:pPr>
          </w:p>
        </w:tc>
        <w:tc>
          <w:tcPr>
            <w:tcW w:w="5029" w:type="dxa"/>
          </w:tcPr>
          <w:p w14:paraId="0EA1F7D8" w14:textId="77777777" w:rsidR="00FE2C1B" w:rsidRDefault="00FE2C1B">
            <w:pPr>
              <w:pStyle w:val="TableParagraph"/>
              <w:rPr>
                <w:rFonts w:ascii="Times New Roman"/>
                <w:sz w:val="14"/>
              </w:rPr>
            </w:pPr>
          </w:p>
        </w:tc>
        <w:tc>
          <w:tcPr>
            <w:tcW w:w="623" w:type="dxa"/>
          </w:tcPr>
          <w:p w14:paraId="76ADD9D4" w14:textId="77777777" w:rsidR="00FE2C1B" w:rsidRDefault="00E97B9E">
            <w:pPr>
              <w:pStyle w:val="TableParagraph"/>
              <w:spacing w:before="12" w:line="187" w:lineRule="exact"/>
              <w:ind w:left="171"/>
              <w:rPr>
                <w:b/>
                <w:sz w:val="18"/>
              </w:rPr>
            </w:pPr>
            <w:r>
              <w:rPr>
                <w:b/>
                <w:spacing w:val="-4"/>
                <w:sz w:val="18"/>
              </w:rPr>
              <w:t>1100</w:t>
            </w:r>
          </w:p>
        </w:tc>
      </w:tr>
    </w:tbl>
    <w:p w14:paraId="0E76463B" w14:textId="77777777" w:rsidR="00FE2C1B" w:rsidRDefault="00FE2C1B">
      <w:pPr>
        <w:spacing w:line="187" w:lineRule="exact"/>
        <w:rPr>
          <w:sz w:val="18"/>
        </w:rPr>
        <w:sectPr w:rsidR="00FE2C1B">
          <w:pgSz w:w="12240" w:h="15840"/>
          <w:pgMar w:top="1460" w:right="880" w:bottom="1080" w:left="780" w:header="0" w:footer="835" w:gutter="0"/>
          <w:cols w:space="720"/>
        </w:sectPr>
      </w:pPr>
    </w:p>
    <w:p w14:paraId="6A70EEF1" w14:textId="77777777" w:rsidR="00FE2C1B" w:rsidRDefault="00FE2C1B">
      <w:pPr>
        <w:pStyle w:val="BodyText"/>
        <w:spacing w:before="2"/>
        <w:rPr>
          <w:b/>
          <w:sz w:val="2"/>
        </w:rPr>
      </w:pPr>
    </w:p>
    <w:tbl>
      <w:tblPr>
        <w:tblW w:w="0" w:type="auto"/>
        <w:tblInd w:w="725" w:type="dxa"/>
        <w:tblLayout w:type="fixed"/>
        <w:tblCellMar>
          <w:left w:w="0" w:type="dxa"/>
          <w:right w:w="0" w:type="dxa"/>
        </w:tblCellMar>
        <w:tblLook w:val="01E0" w:firstRow="1" w:lastRow="1" w:firstColumn="1" w:lastColumn="1" w:noHBand="0" w:noVBand="0"/>
      </w:tblPr>
      <w:tblGrid>
        <w:gridCol w:w="1004"/>
        <w:gridCol w:w="1455"/>
        <w:gridCol w:w="1794"/>
        <w:gridCol w:w="2783"/>
        <w:gridCol w:w="2094"/>
      </w:tblGrid>
      <w:tr w:rsidR="00FE2C1B" w14:paraId="665DD288" w14:textId="77777777">
        <w:trPr>
          <w:trHeight w:val="201"/>
        </w:trPr>
        <w:tc>
          <w:tcPr>
            <w:tcW w:w="1004" w:type="dxa"/>
          </w:tcPr>
          <w:p w14:paraId="098B8585" w14:textId="77777777" w:rsidR="00FE2C1B" w:rsidRDefault="00E97B9E">
            <w:pPr>
              <w:pStyle w:val="TableParagraph"/>
              <w:spacing w:line="181" w:lineRule="exact"/>
              <w:ind w:left="50"/>
              <w:rPr>
                <w:b/>
                <w:sz w:val="18"/>
              </w:rPr>
            </w:pPr>
            <w:r>
              <w:rPr>
                <w:b/>
                <w:spacing w:val="-2"/>
                <w:sz w:val="18"/>
              </w:rPr>
              <w:t>Program:</w:t>
            </w:r>
          </w:p>
        </w:tc>
        <w:tc>
          <w:tcPr>
            <w:tcW w:w="1455" w:type="dxa"/>
          </w:tcPr>
          <w:p w14:paraId="488DFD5B" w14:textId="77777777" w:rsidR="00FE2C1B" w:rsidRDefault="00E97B9E">
            <w:pPr>
              <w:pStyle w:val="TableParagraph"/>
              <w:spacing w:line="181" w:lineRule="exact"/>
              <w:ind w:left="152"/>
              <w:rPr>
                <w:b/>
                <w:sz w:val="18"/>
              </w:rPr>
            </w:pPr>
            <w:r>
              <w:rPr>
                <w:b/>
                <w:sz w:val="18"/>
              </w:rPr>
              <w:t>(Check</w:t>
            </w:r>
            <w:r>
              <w:rPr>
                <w:b/>
                <w:spacing w:val="-7"/>
                <w:sz w:val="18"/>
              </w:rPr>
              <w:t xml:space="preserve"> </w:t>
            </w:r>
            <w:r>
              <w:rPr>
                <w:b/>
                <w:spacing w:val="-4"/>
                <w:sz w:val="18"/>
              </w:rPr>
              <w:t>one)</w:t>
            </w:r>
          </w:p>
        </w:tc>
        <w:tc>
          <w:tcPr>
            <w:tcW w:w="1794" w:type="dxa"/>
          </w:tcPr>
          <w:p w14:paraId="0A3D7530" w14:textId="77777777" w:rsidR="00FE2C1B" w:rsidRDefault="00E97B9E">
            <w:pPr>
              <w:pStyle w:val="TableParagraph"/>
              <w:spacing w:line="181" w:lineRule="exact"/>
              <w:ind w:left="269"/>
              <w:rPr>
                <w:b/>
                <w:sz w:val="18"/>
              </w:rPr>
            </w:pPr>
            <w:r>
              <w:rPr>
                <w:b/>
                <w:sz w:val="18"/>
              </w:rPr>
              <w:t>WIOA</w:t>
            </w:r>
            <w:r>
              <w:rPr>
                <w:b/>
                <w:spacing w:val="-3"/>
                <w:sz w:val="18"/>
              </w:rPr>
              <w:t xml:space="preserve"> </w:t>
            </w:r>
            <w:r>
              <w:rPr>
                <w:b/>
                <w:spacing w:val="-2"/>
                <w:sz w:val="18"/>
              </w:rPr>
              <w:t>Adult</w:t>
            </w:r>
          </w:p>
        </w:tc>
        <w:tc>
          <w:tcPr>
            <w:tcW w:w="2783" w:type="dxa"/>
          </w:tcPr>
          <w:p w14:paraId="72C55FD7" w14:textId="77777777" w:rsidR="00FE2C1B" w:rsidRDefault="00E97B9E">
            <w:pPr>
              <w:pStyle w:val="TableParagraph"/>
              <w:spacing w:line="181" w:lineRule="exact"/>
              <w:ind w:left="520"/>
              <w:rPr>
                <w:b/>
                <w:sz w:val="18"/>
              </w:rPr>
            </w:pPr>
            <w:r>
              <w:rPr>
                <w:b/>
                <w:sz w:val="18"/>
              </w:rPr>
              <w:t>WIOA</w:t>
            </w:r>
            <w:r>
              <w:rPr>
                <w:b/>
                <w:spacing w:val="-5"/>
                <w:sz w:val="18"/>
              </w:rPr>
              <w:t xml:space="preserve"> </w:t>
            </w:r>
            <w:r>
              <w:rPr>
                <w:b/>
                <w:sz w:val="18"/>
              </w:rPr>
              <w:t>Dislocated</w:t>
            </w:r>
            <w:r>
              <w:rPr>
                <w:b/>
                <w:spacing w:val="-4"/>
                <w:sz w:val="18"/>
              </w:rPr>
              <w:t xml:space="preserve"> </w:t>
            </w:r>
            <w:r>
              <w:rPr>
                <w:b/>
                <w:spacing w:val="-2"/>
                <w:sz w:val="18"/>
              </w:rPr>
              <w:t>Worker</w:t>
            </w:r>
          </w:p>
        </w:tc>
        <w:tc>
          <w:tcPr>
            <w:tcW w:w="2094" w:type="dxa"/>
          </w:tcPr>
          <w:p w14:paraId="18FABE28" w14:textId="77777777" w:rsidR="00FE2C1B" w:rsidRDefault="00E97B9E">
            <w:pPr>
              <w:pStyle w:val="TableParagraph"/>
              <w:spacing w:line="181" w:lineRule="exact"/>
              <w:ind w:left="430"/>
              <w:rPr>
                <w:b/>
                <w:sz w:val="18"/>
              </w:rPr>
            </w:pPr>
            <w:r>
              <w:rPr>
                <w:b/>
                <w:sz w:val="18"/>
              </w:rPr>
              <w:t>WIOA</w:t>
            </w:r>
            <w:r>
              <w:rPr>
                <w:b/>
                <w:spacing w:val="-2"/>
                <w:sz w:val="18"/>
              </w:rPr>
              <w:t xml:space="preserve"> </w:t>
            </w:r>
            <w:r>
              <w:rPr>
                <w:b/>
                <w:sz w:val="18"/>
              </w:rPr>
              <w:t>Young</w:t>
            </w:r>
            <w:r>
              <w:rPr>
                <w:b/>
                <w:spacing w:val="-1"/>
                <w:sz w:val="18"/>
              </w:rPr>
              <w:t xml:space="preserve"> </w:t>
            </w:r>
            <w:r>
              <w:rPr>
                <w:b/>
                <w:spacing w:val="-2"/>
                <w:sz w:val="18"/>
              </w:rPr>
              <w:t>Adult</w:t>
            </w:r>
          </w:p>
        </w:tc>
      </w:tr>
    </w:tbl>
    <w:p w14:paraId="3862889E" w14:textId="77777777" w:rsidR="00FE2C1B" w:rsidRDefault="00FE2C1B">
      <w:pPr>
        <w:pStyle w:val="BodyText"/>
        <w:spacing w:before="5"/>
        <w:rPr>
          <w:b/>
          <w:sz w:val="11"/>
        </w:rPr>
      </w:pPr>
    </w:p>
    <w:p w14:paraId="371FEDBD" w14:textId="5017A93C" w:rsidR="00FE2C1B" w:rsidRDefault="00041246">
      <w:pPr>
        <w:tabs>
          <w:tab w:val="left" w:pos="10066"/>
        </w:tabs>
        <w:spacing w:before="95" w:line="384" w:lineRule="auto"/>
        <w:ind w:left="4570" w:right="511" w:hanging="3803"/>
        <w:rPr>
          <w:b/>
          <w:sz w:val="18"/>
        </w:rPr>
      </w:pPr>
      <w:r>
        <w:rPr>
          <w:noProof/>
        </w:rPr>
        <mc:AlternateContent>
          <mc:Choice Requires="wps">
            <w:drawing>
              <wp:anchor distT="0" distB="0" distL="114300" distR="114300" simplePos="0" relativeHeight="485916672" behindDoc="1" locked="0" layoutInCell="1" allowOverlap="1" wp14:anchorId="1B8AC255" wp14:editId="2CE45EDA">
                <wp:simplePos x="0" y="0"/>
                <wp:positionH relativeFrom="page">
                  <wp:posOffset>2534920</wp:posOffset>
                </wp:positionH>
                <wp:positionV relativeFrom="paragraph">
                  <wp:posOffset>-196850</wp:posOffset>
                </wp:positionV>
                <wp:extent cx="102235" cy="102235"/>
                <wp:effectExtent l="0" t="0" r="0" b="0"/>
                <wp:wrapNone/>
                <wp:docPr id="7"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09EA8" id="docshape50" o:spid="_x0000_s1026" style="position:absolute;margin-left:199.6pt;margin-top:-15.5pt;width:8.05pt;height:8.05pt;z-index:-1739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" filled="f" strokeweight=".72pt">
                <w10:wrap anchorx="page"/>
              </v:rect>
            </w:pict>
          </mc:Fallback>
        </mc:AlternateContent>
      </w:r>
      <w:r>
        <w:rPr>
          <w:noProof/>
        </w:rPr>
        <mc:AlternateContent>
          <mc:Choice Requires="wps">
            <w:drawing>
              <wp:anchor distT="0" distB="0" distL="114300" distR="114300" simplePos="0" relativeHeight="485917184" behindDoc="1" locked="0" layoutInCell="1" allowOverlap="1" wp14:anchorId="354E00D6" wp14:editId="6E6417E7">
                <wp:simplePos x="0" y="0"/>
                <wp:positionH relativeFrom="page">
                  <wp:posOffset>3833495</wp:posOffset>
                </wp:positionH>
                <wp:positionV relativeFrom="paragraph">
                  <wp:posOffset>-196850</wp:posOffset>
                </wp:positionV>
                <wp:extent cx="102235" cy="102235"/>
                <wp:effectExtent l="0" t="0" r="0" b="0"/>
                <wp:wrapNone/>
                <wp:docPr id="6"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478DF" id="docshape51" o:spid="_x0000_s1026" style="position:absolute;margin-left:301.85pt;margin-top:-15.5pt;width:8.05pt;height:8.05pt;z-index:-1739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" filled="f" strokeweight=".72pt">
                <w10:wrap anchorx="page"/>
              </v:rect>
            </w:pict>
          </mc:Fallback>
        </mc:AlternateContent>
      </w:r>
      <w:r>
        <w:rPr>
          <w:noProof/>
        </w:rPr>
        <mc:AlternateContent>
          <mc:Choice Requires="wps">
            <w:drawing>
              <wp:anchor distT="0" distB="0" distL="114300" distR="114300" simplePos="0" relativeHeight="485917696" behindDoc="1" locked="0" layoutInCell="1" allowOverlap="1" wp14:anchorId="0C82CFF0" wp14:editId="56F171FB">
                <wp:simplePos x="0" y="0"/>
                <wp:positionH relativeFrom="page">
                  <wp:posOffset>5511800</wp:posOffset>
                </wp:positionH>
                <wp:positionV relativeFrom="paragraph">
                  <wp:posOffset>-196850</wp:posOffset>
                </wp:positionV>
                <wp:extent cx="102235" cy="102235"/>
                <wp:effectExtent l="0" t="0" r="0" b="0"/>
                <wp:wrapNone/>
                <wp:docPr id="5"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F9652" id="docshape52" o:spid="_x0000_s1026" style="position:absolute;margin-left:434pt;margin-top:-15.5pt;width:8.05pt;height:8.05pt;z-index:-1739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" filled="f" strokeweight=".72pt">
                <w10:wrap anchorx="page"/>
              </v:rect>
            </w:pict>
          </mc:Fallback>
        </mc:AlternateContent>
      </w:r>
      <w:r w:rsidR="00E97B9E">
        <w:rPr>
          <w:b/>
          <w:sz w:val="18"/>
        </w:rPr>
        <w:t>Agency Name:</w:t>
      </w:r>
      <w:r w:rsidR="00E97B9E">
        <w:rPr>
          <w:b/>
          <w:spacing w:val="122"/>
          <w:sz w:val="18"/>
        </w:rPr>
        <w:t xml:space="preserve"> </w:t>
      </w:r>
      <w:r w:rsidR="00E97B9E">
        <w:rPr>
          <w:b/>
          <w:sz w:val="18"/>
          <w:u w:val="single"/>
        </w:rPr>
        <w:tab/>
      </w:r>
      <w:r w:rsidR="00E97B9E">
        <w:rPr>
          <w:b/>
          <w:sz w:val="18"/>
          <w:u w:val="single"/>
        </w:rPr>
        <w:tab/>
      </w:r>
      <w:r w:rsidR="00E97B9E">
        <w:rPr>
          <w:b/>
          <w:sz w:val="18"/>
        </w:rPr>
        <w:t xml:space="preserve"> </w:t>
      </w:r>
      <w:r w:rsidR="00E97B9E">
        <w:rPr>
          <w:b/>
          <w:sz w:val="18"/>
          <w:u w:val="single"/>
        </w:rPr>
        <w:t>(1110) Occupancy</w:t>
      </w:r>
    </w:p>
    <w:p w14:paraId="5EF04B6B" w14:textId="77777777" w:rsidR="00FE2C1B" w:rsidRDefault="00FE2C1B">
      <w:pPr>
        <w:pStyle w:val="BodyText"/>
        <w:spacing w:before="3"/>
        <w:rPr>
          <w:b/>
          <w:sz w:val="13"/>
        </w:rPr>
      </w:pPr>
    </w:p>
    <w:tbl>
      <w:tblPr>
        <w:tblW w:w="0" w:type="auto"/>
        <w:tblInd w:w="653" w:type="dxa"/>
        <w:tblLayout w:type="fixed"/>
        <w:tblCellMar>
          <w:left w:w="0" w:type="dxa"/>
          <w:right w:w="0" w:type="dxa"/>
        </w:tblCellMar>
        <w:tblLook w:val="01E0" w:firstRow="1" w:lastRow="1" w:firstColumn="1" w:lastColumn="1" w:noHBand="0" w:noVBand="0"/>
      </w:tblPr>
      <w:tblGrid>
        <w:gridCol w:w="1236"/>
        <w:gridCol w:w="1241"/>
        <w:gridCol w:w="764"/>
        <w:gridCol w:w="1423"/>
        <w:gridCol w:w="743"/>
        <w:gridCol w:w="817"/>
        <w:gridCol w:w="1634"/>
        <w:gridCol w:w="213"/>
        <w:gridCol w:w="1306"/>
      </w:tblGrid>
      <w:tr w:rsidR="00FE2C1B" w14:paraId="60085DBB" w14:textId="77777777">
        <w:trPr>
          <w:trHeight w:val="309"/>
        </w:trPr>
        <w:tc>
          <w:tcPr>
            <w:tcW w:w="1236" w:type="dxa"/>
          </w:tcPr>
          <w:p w14:paraId="438A26F5" w14:textId="77777777" w:rsidR="00FE2C1B" w:rsidRDefault="00E97B9E">
            <w:pPr>
              <w:pStyle w:val="TableParagraph"/>
              <w:ind w:left="122"/>
              <w:rPr>
                <w:sz w:val="16"/>
              </w:rPr>
            </w:pPr>
            <w:r>
              <w:rPr>
                <w:sz w:val="16"/>
              </w:rPr>
              <w:t>Owned</w:t>
            </w:r>
            <w:r>
              <w:rPr>
                <w:spacing w:val="-4"/>
                <w:sz w:val="16"/>
              </w:rPr>
              <w:t xml:space="preserve"> </w:t>
            </w:r>
            <w:r>
              <w:rPr>
                <w:spacing w:val="-2"/>
                <w:sz w:val="16"/>
              </w:rPr>
              <w:t>Space</w:t>
            </w:r>
          </w:p>
        </w:tc>
        <w:tc>
          <w:tcPr>
            <w:tcW w:w="1241" w:type="dxa"/>
          </w:tcPr>
          <w:p w14:paraId="26054BBD" w14:textId="77777777" w:rsidR="00FE2C1B" w:rsidRDefault="00E97B9E">
            <w:pPr>
              <w:pStyle w:val="TableParagraph"/>
              <w:tabs>
                <w:tab w:val="left" w:pos="1167"/>
              </w:tabs>
              <w:ind w:right="-44"/>
              <w:jc w:val="right"/>
              <w:rPr>
                <w:sz w:val="16"/>
              </w:rPr>
            </w:pPr>
            <w:r>
              <w:rPr>
                <w:sz w:val="16"/>
                <w:u w:val="single"/>
              </w:rPr>
              <w:t xml:space="preserve"> </w:t>
            </w:r>
            <w:r>
              <w:rPr>
                <w:sz w:val="16"/>
                <w:u w:val="single"/>
              </w:rPr>
              <w:tab/>
            </w:r>
          </w:p>
        </w:tc>
        <w:tc>
          <w:tcPr>
            <w:tcW w:w="764" w:type="dxa"/>
          </w:tcPr>
          <w:p w14:paraId="3437571F" w14:textId="77777777" w:rsidR="00FE2C1B" w:rsidRDefault="00E97B9E">
            <w:pPr>
              <w:pStyle w:val="TableParagraph"/>
              <w:ind w:left="101"/>
              <w:rPr>
                <w:sz w:val="16"/>
              </w:rPr>
            </w:pPr>
            <w:r>
              <w:rPr>
                <w:sz w:val="16"/>
              </w:rPr>
              <w:t>sq.</w:t>
            </w:r>
            <w:r>
              <w:rPr>
                <w:spacing w:val="-5"/>
                <w:sz w:val="16"/>
              </w:rPr>
              <w:t xml:space="preserve"> </w:t>
            </w:r>
            <w:r>
              <w:rPr>
                <w:sz w:val="16"/>
              </w:rPr>
              <w:t xml:space="preserve">ft. </w:t>
            </w:r>
            <w:r>
              <w:rPr>
                <w:spacing w:val="-10"/>
                <w:sz w:val="16"/>
              </w:rPr>
              <w:t>X</w:t>
            </w:r>
          </w:p>
        </w:tc>
        <w:tc>
          <w:tcPr>
            <w:tcW w:w="1423" w:type="dxa"/>
          </w:tcPr>
          <w:p w14:paraId="4A160259" w14:textId="77777777" w:rsidR="00FE2C1B" w:rsidRDefault="00E97B9E">
            <w:pPr>
              <w:pStyle w:val="TableParagraph"/>
              <w:tabs>
                <w:tab w:val="left" w:pos="1223"/>
              </w:tabs>
              <w:spacing w:line="179" w:lineRule="exact"/>
              <w:ind w:right="79"/>
              <w:jc w:val="right"/>
              <w:rPr>
                <w:sz w:val="16"/>
              </w:rPr>
            </w:pPr>
            <w:r>
              <w:rPr>
                <w:spacing w:val="62"/>
                <w:sz w:val="16"/>
                <w:u w:val="single"/>
              </w:rPr>
              <w:t xml:space="preserve"> </w:t>
            </w:r>
            <w:r>
              <w:rPr>
                <w:spacing w:val="-10"/>
                <w:sz w:val="16"/>
                <w:u w:val="single"/>
              </w:rPr>
              <w:t>$</w:t>
            </w:r>
            <w:r>
              <w:rPr>
                <w:sz w:val="16"/>
                <w:u w:val="single"/>
              </w:rPr>
              <w:tab/>
            </w:r>
          </w:p>
        </w:tc>
        <w:tc>
          <w:tcPr>
            <w:tcW w:w="1560" w:type="dxa"/>
            <w:gridSpan w:val="2"/>
          </w:tcPr>
          <w:p w14:paraId="4964F21D" w14:textId="77777777" w:rsidR="00FE2C1B" w:rsidRDefault="00E97B9E">
            <w:pPr>
              <w:pStyle w:val="TableParagraph"/>
              <w:ind w:left="26"/>
              <w:rPr>
                <w:sz w:val="16"/>
              </w:rPr>
            </w:pPr>
            <w:r>
              <w:rPr>
                <w:sz w:val="16"/>
              </w:rPr>
              <w:t>monthly</w:t>
            </w:r>
            <w:r>
              <w:rPr>
                <w:spacing w:val="-4"/>
                <w:sz w:val="16"/>
              </w:rPr>
              <w:t xml:space="preserve"> </w:t>
            </w:r>
            <w:r>
              <w:rPr>
                <w:sz w:val="16"/>
              </w:rPr>
              <w:t>rate/sq.</w:t>
            </w:r>
            <w:r>
              <w:rPr>
                <w:spacing w:val="-7"/>
                <w:sz w:val="16"/>
              </w:rPr>
              <w:t xml:space="preserve"> </w:t>
            </w:r>
            <w:r>
              <w:rPr>
                <w:sz w:val="16"/>
              </w:rPr>
              <w:t>ft.</w:t>
            </w:r>
            <w:r>
              <w:rPr>
                <w:spacing w:val="-4"/>
                <w:sz w:val="16"/>
              </w:rPr>
              <w:t xml:space="preserve"> </w:t>
            </w:r>
            <w:r>
              <w:rPr>
                <w:spacing w:val="-10"/>
                <w:sz w:val="16"/>
              </w:rPr>
              <w:t>X</w:t>
            </w:r>
          </w:p>
        </w:tc>
        <w:tc>
          <w:tcPr>
            <w:tcW w:w="1634" w:type="dxa"/>
          </w:tcPr>
          <w:p w14:paraId="40A91DF3" w14:textId="77777777" w:rsidR="00FE2C1B" w:rsidRDefault="00E97B9E">
            <w:pPr>
              <w:pStyle w:val="TableParagraph"/>
              <w:tabs>
                <w:tab w:val="left" w:pos="766"/>
              </w:tabs>
              <w:ind w:left="64"/>
              <w:rPr>
                <w:sz w:val="16"/>
              </w:rPr>
            </w:pPr>
            <w:r>
              <w:rPr>
                <w:sz w:val="16"/>
                <w:u w:val="single"/>
              </w:rPr>
              <w:tab/>
            </w:r>
            <w:r>
              <w:rPr>
                <w:sz w:val="16"/>
              </w:rPr>
              <w:t xml:space="preserve"> Months</w:t>
            </w:r>
          </w:p>
        </w:tc>
        <w:tc>
          <w:tcPr>
            <w:tcW w:w="213" w:type="dxa"/>
          </w:tcPr>
          <w:p w14:paraId="32EEBDD5" w14:textId="77777777" w:rsidR="00FE2C1B" w:rsidRDefault="00E97B9E">
            <w:pPr>
              <w:pStyle w:val="TableParagraph"/>
              <w:ind w:left="5"/>
              <w:rPr>
                <w:sz w:val="16"/>
              </w:rPr>
            </w:pPr>
            <w:r>
              <w:rPr>
                <w:sz w:val="16"/>
              </w:rPr>
              <w:t>…</w:t>
            </w:r>
          </w:p>
        </w:tc>
        <w:tc>
          <w:tcPr>
            <w:tcW w:w="1306" w:type="dxa"/>
          </w:tcPr>
          <w:p w14:paraId="0BF563F5" w14:textId="77777777" w:rsidR="00FE2C1B" w:rsidRDefault="00E97B9E">
            <w:pPr>
              <w:pStyle w:val="TableParagraph"/>
              <w:tabs>
                <w:tab w:val="left" w:pos="1303"/>
              </w:tabs>
              <w:spacing w:line="179" w:lineRule="exact"/>
              <w:ind w:left="43"/>
              <w:jc w:val="center"/>
              <w:rPr>
                <w:sz w:val="16"/>
              </w:rPr>
            </w:pPr>
            <w:r>
              <w:rPr>
                <w:spacing w:val="62"/>
                <w:sz w:val="16"/>
                <w:u w:val="single"/>
              </w:rPr>
              <w:t xml:space="preserve"> </w:t>
            </w:r>
            <w:r>
              <w:rPr>
                <w:spacing w:val="-10"/>
                <w:sz w:val="16"/>
                <w:u w:val="single"/>
              </w:rPr>
              <w:t>$</w:t>
            </w:r>
            <w:r>
              <w:rPr>
                <w:sz w:val="16"/>
                <w:u w:val="single"/>
              </w:rPr>
              <w:tab/>
            </w:r>
          </w:p>
        </w:tc>
      </w:tr>
      <w:tr w:rsidR="00FE2C1B" w14:paraId="18255B58" w14:textId="77777777">
        <w:trPr>
          <w:trHeight w:val="423"/>
        </w:trPr>
        <w:tc>
          <w:tcPr>
            <w:tcW w:w="1236" w:type="dxa"/>
          </w:tcPr>
          <w:p w14:paraId="3C00C3D3" w14:textId="77777777" w:rsidR="00FE2C1B" w:rsidRDefault="00E97B9E">
            <w:pPr>
              <w:pStyle w:val="TableParagraph"/>
              <w:spacing w:before="116"/>
              <w:ind w:left="122"/>
              <w:rPr>
                <w:sz w:val="16"/>
              </w:rPr>
            </w:pPr>
            <w:r>
              <w:rPr>
                <w:spacing w:val="-2"/>
                <w:sz w:val="16"/>
              </w:rPr>
              <w:t>Telephone</w:t>
            </w:r>
          </w:p>
        </w:tc>
        <w:tc>
          <w:tcPr>
            <w:tcW w:w="1241" w:type="dxa"/>
          </w:tcPr>
          <w:p w14:paraId="046536EB" w14:textId="77777777" w:rsidR="00FE2C1B" w:rsidRDefault="00E97B9E">
            <w:pPr>
              <w:pStyle w:val="TableParagraph"/>
              <w:tabs>
                <w:tab w:val="left" w:pos="1127"/>
              </w:tabs>
              <w:spacing w:before="111"/>
              <w:ind w:right="5"/>
              <w:jc w:val="right"/>
              <w:rPr>
                <w:sz w:val="16"/>
              </w:rPr>
            </w:pPr>
            <w:r>
              <w:rPr>
                <w:spacing w:val="62"/>
                <w:sz w:val="16"/>
                <w:u w:val="single"/>
              </w:rPr>
              <w:t xml:space="preserve"> </w:t>
            </w:r>
            <w:r>
              <w:rPr>
                <w:spacing w:val="-10"/>
                <w:sz w:val="16"/>
                <w:u w:val="single"/>
              </w:rPr>
              <w:t>$</w:t>
            </w:r>
            <w:r>
              <w:rPr>
                <w:sz w:val="16"/>
                <w:u w:val="single"/>
              </w:rPr>
              <w:tab/>
            </w:r>
          </w:p>
        </w:tc>
        <w:tc>
          <w:tcPr>
            <w:tcW w:w="2187" w:type="dxa"/>
            <w:gridSpan w:val="2"/>
          </w:tcPr>
          <w:p w14:paraId="39F890DD" w14:textId="77777777" w:rsidR="00FE2C1B" w:rsidRDefault="00E97B9E">
            <w:pPr>
              <w:pStyle w:val="TableParagraph"/>
              <w:tabs>
                <w:tab w:val="left" w:pos="1497"/>
                <w:tab w:val="left" w:pos="2144"/>
              </w:tabs>
              <w:spacing w:before="116"/>
              <w:ind w:left="101"/>
              <w:rPr>
                <w:sz w:val="16"/>
              </w:rPr>
            </w:pPr>
            <w:r>
              <w:rPr>
                <w:sz w:val="16"/>
              </w:rPr>
              <w:t>Avg.</w:t>
            </w:r>
            <w:r>
              <w:rPr>
                <w:spacing w:val="-5"/>
                <w:sz w:val="16"/>
              </w:rPr>
              <w:t xml:space="preserve"> </w:t>
            </w:r>
            <w:r>
              <w:rPr>
                <w:sz w:val="16"/>
              </w:rPr>
              <w:t>Cost/Mo.</w:t>
            </w:r>
            <w:r>
              <w:rPr>
                <w:spacing w:val="-6"/>
                <w:sz w:val="16"/>
              </w:rPr>
              <w:t xml:space="preserve"> </w:t>
            </w:r>
            <w:r>
              <w:rPr>
                <w:spacing w:val="-10"/>
                <w:sz w:val="16"/>
              </w:rPr>
              <w:t>X</w:t>
            </w:r>
            <w:r>
              <w:rPr>
                <w:sz w:val="16"/>
              </w:rPr>
              <w:tab/>
            </w:r>
            <w:r>
              <w:rPr>
                <w:sz w:val="16"/>
                <w:u w:val="single"/>
              </w:rPr>
              <w:tab/>
            </w:r>
          </w:p>
        </w:tc>
        <w:tc>
          <w:tcPr>
            <w:tcW w:w="743" w:type="dxa"/>
          </w:tcPr>
          <w:p w14:paraId="0FDA50AB" w14:textId="77777777" w:rsidR="00FE2C1B" w:rsidRDefault="00E97B9E">
            <w:pPr>
              <w:pStyle w:val="TableParagraph"/>
              <w:spacing w:before="116"/>
              <w:ind w:left="26"/>
              <w:rPr>
                <w:sz w:val="16"/>
              </w:rPr>
            </w:pPr>
            <w:r>
              <w:rPr>
                <w:spacing w:val="-2"/>
                <w:sz w:val="16"/>
              </w:rPr>
              <w:t>Months</w:t>
            </w:r>
          </w:p>
        </w:tc>
        <w:tc>
          <w:tcPr>
            <w:tcW w:w="2664" w:type="dxa"/>
            <w:gridSpan w:val="3"/>
          </w:tcPr>
          <w:p w14:paraId="4555768E" w14:textId="77777777" w:rsidR="00FE2C1B" w:rsidRDefault="00E97B9E">
            <w:pPr>
              <w:pStyle w:val="TableParagraph"/>
              <w:spacing w:before="116"/>
              <w:ind w:left="190"/>
              <w:rPr>
                <w:sz w:val="16"/>
              </w:rPr>
            </w:pPr>
            <w:r>
              <w:rPr>
                <w:spacing w:val="-2"/>
                <w:sz w:val="16"/>
              </w:rPr>
              <w:t>………………………………………</w:t>
            </w:r>
          </w:p>
        </w:tc>
        <w:tc>
          <w:tcPr>
            <w:tcW w:w="1306" w:type="dxa"/>
          </w:tcPr>
          <w:p w14:paraId="7AB1F588" w14:textId="77777777" w:rsidR="00FE2C1B" w:rsidRDefault="00E97B9E">
            <w:pPr>
              <w:pStyle w:val="TableParagraph"/>
              <w:tabs>
                <w:tab w:val="left" w:pos="1303"/>
              </w:tabs>
              <w:spacing w:before="111"/>
              <w:ind w:left="43"/>
              <w:jc w:val="center"/>
              <w:rPr>
                <w:sz w:val="16"/>
              </w:rPr>
            </w:pPr>
            <w:r>
              <w:rPr>
                <w:spacing w:val="62"/>
                <w:sz w:val="16"/>
                <w:u w:val="single"/>
              </w:rPr>
              <w:t xml:space="preserve"> </w:t>
            </w:r>
            <w:r>
              <w:rPr>
                <w:spacing w:val="-10"/>
                <w:sz w:val="16"/>
                <w:u w:val="single"/>
              </w:rPr>
              <w:t>$</w:t>
            </w:r>
            <w:r>
              <w:rPr>
                <w:sz w:val="16"/>
                <w:u w:val="single"/>
              </w:rPr>
              <w:tab/>
            </w:r>
          </w:p>
        </w:tc>
      </w:tr>
      <w:tr w:rsidR="00FE2C1B" w14:paraId="3AEA11B6" w14:textId="77777777">
        <w:trPr>
          <w:trHeight w:val="395"/>
        </w:trPr>
        <w:tc>
          <w:tcPr>
            <w:tcW w:w="1236" w:type="dxa"/>
          </w:tcPr>
          <w:p w14:paraId="6C2DF909" w14:textId="77777777" w:rsidR="00FE2C1B" w:rsidRDefault="00E97B9E">
            <w:pPr>
              <w:pStyle w:val="TableParagraph"/>
              <w:spacing w:before="114"/>
              <w:ind w:left="122"/>
              <w:rPr>
                <w:sz w:val="16"/>
              </w:rPr>
            </w:pPr>
            <w:r>
              <w:rPr>
                <w:spacing w:val="-4"/>
                <w:sz w:val="16"/>
              </w:rPr>
              <w:t>Rent</w:t>
            </w:r>
          </w:p>
        </w:tc>
        <w:tc>
          <w:tcPr>
            <w:tcW w:w="1241" w:type="dxa"/>
          </w:tcPr>
          <w:p w14:paraId="3AB7C5B5" w14:textId="77777777" w:rsidR="00FE2C1B" w:rsidRDefault="00E97B9E">
            <w:pPr>
              <w:pStyle w:val="TableParagraph"/>
              <w:tabs>
                <w:tab w:val="left" w:pos="1127"/>
              </w:tabs>
              <w:spacing w:before="110"/>
              <w:ind w:right="5"/>
              <w:jc w:val="right"/>
              <w:rPr>
                <w:sz w:val="16"/>
              </w:rPr>
            </w:pPr>
            <w:r>
              <w:rPr>
                <w:spacing w:val="62"/>
                <w:sz w:val="16"/>
                <w:u w:val="single"/>
              </w:rPr>
              <w:t xml:space="preserve"> </w:t>
            </w:r>
            <w:r>
              <w:rPr>
                <w:spacing w:val="-10"/>
                <w:sz w:val="16"/>
                <w:u w:val="single"/>
              </w:rPr>
              <w:t>$</w:t>
            </w:r>
            <w:r>
              <w:rPr>
                <w:sz w:val="16"/>
                <w:u w:val="single"/>
              </w:rPr>
              <w:tab/>
            </w:r>
          </w:p>
        </w:tc>
        <w:tc>
          <w:tcPr>
            <w:tcW w:w="2187" w:type="dxa"/>
            <w:gridSpan w:val="2"/>
          </w:tcPr>
          <w:p w14:paraId="372878E9" w14:textId="77777777" w:rsidR="00FE2C1B" w:rsidRDefault="00E97B9E">
            <w:pPr>
              <w:pStyle w:val="TableParagraph"/>
              <w:tabs>
                <w:tab w:val="left" w:pos="1497"/>
                <w:tab w:val="left" w:pos="2144"/>
              </w:tabs>
              <w:spacing w:before="114"/>
              <w:ind w:left="101"/>
              <w:rPr>
                <w:sz w:val="16"/>
              </w:rPr>
            </w:pPr>
            <w:r>
              <w:rPr>
                <w:sz w:val="16"/>
              </w:rPr>
              <w:t>Avg.</w:t>
            </w:r>
            <w:r>
              <w:rPr>
                <w:spacing w:val="-5"/>
                <w:sz w:val="16"/>
              </w:rPr>
              <w:t xml:space="preserve"> </w:t>
            </w:r>
            <w:r>
              <w:rPr>
                <w:sz w:val="16"/>
              </w:rPr>
              <w:t>Cost/Mo.</w:t>
            </w:r>
            <w:r>
              <w:rPr>
                <w:spacing w:val="-6"/>
                <w:sz w:val="16"/>
              </w:rPr>
              <w:t xml:space="preserve"> </w:t>
            </w:r>
            <w:r>
              <w:rPr>
                <w:spacing w:val="-10"/>
                <w:sz w:val="16"/>
              </w:rPr>
              <w:t>X</w:t>
            </w:r>
            <w:r>
              <w:rPr>
                <w:sz w:val="16"/>
              </w:rPr>
              <w:tab/>
            </w:r>
            <w:r>
              <w:rPr>
                <w:sz w:val="16"/>
                <w:u w:val="single"/>
              </w:rPr>
              <w:tab/>
            </w:r>
          </w:p>
        </w:tc>
        <w:tc>
          <w:tcPr>
            <w:tcW w:w="743" w:type="dxa"/>
          </w:tcPr>
          <w:p w14:paraId="26B3596A" w14:textId="77777777" w:rsidR="00FE2C1B" w:rsidRDefault="00E97B9E">
            <w:pPr>
              <w:pStyle w:val="TableParagraph"/>
              <w:spacing w:before="114"/>
              <w:ind w:left="26"/>
              <w:rPr>
                <w:sz w:val="16"/>
              </w:rPr>
            </w:pPr>
            <w:r>
              <w:rPr>
                <w:spacing w:val="-2"/>
                <w:sz w:val="16"/>
              </w:rPr>
              <w:t>Months</w:t>
            </w:r>
          </w:p>
        </w:tc>
        <w:tc>
          <w:tcPr>
            <w:tcW w:w="2664" w:type="dxa"/>
            <w:gridSpan w:val="3"/>
          </w:tcPr>
          <w:p w14:paraId="4979F805" w14:textId="77777777" w:rsidR="00FE2C1B" w:rsidRDefault="00E97B9E">
            <w:pPr>
              <w:pStyle w:val="TableParagraph"/>
              <w:spacing w:before="114"/>
              <w:ind w:left="190"/>
              <w:rPr>
                <w:sz w:val="16"/>
              </w:rPr>
            </w:pPr>
            <w:r>
              <w:rPr>
                <w:spacing w:val="-2"/>
                <w:sz w:val="16"/>
              </w:rPr>
              <w:t>………………………………………</w:t>
            </w:r>
          </w:p>
        </w:tc>
        <w:tc>
          <w:tcPr>
            <w:tcW w:w="1306" w:type="dxa"/>
          </w:tcPr>
          <w:p w14:paraId="672CC0B7" w14:textId="77777777" w:rsidR="00FE2C1B" w:rsidRDefault="00E97B9E">
            <w:pPr>
              <w:pStyle w:val="TableParagraph"/>
              <w:tabs>
                <w:tab w:val="left" w:pos="1303"/>
              </w:tabs>
              <w:spacing w:before="110"/>
              <w:ind w:left="43"/>
              <w:jc w:val="center"/>
              <w:rPr>
                <w:sz w:val="16"/>
              </w:rPr>
            </w:pPr>
            <w:r>
              <w:rPr>
                <w:spacing w:val="62"/>
                <w:sz w:val="16"/>
                <w:u w:val="single"/>
              </w:rPr>
              <w:t xml:space="preserve"> </w:t>
            </w:r>
            <w:r>
              <w:rPr>
                <w:spacing w:val="-10"/>
                <w:sz w:val="16"/>
                <w:u w:val="single"/>
              </w:rPr>
              <w:t>$</w:t>
            </w:r>
            <w:r>
              <w:rPr>
                <w:sz w:val="16"/>
                <w:u w:val="single"/>
              </w:rPr>
              <w:tab/>
            </w:r>
          </w:p>
        </w:tc>
      </w:tr>
      <w:tr w:rsidR="00FE2C1B" w14:paraId="7C442361" w14:textId="77777777">
        <w:trPr>
          <w:trHeight w:val="372"/>
        </w:trPr>
        <w:tc>
          <w:tcPr>
            <w:tcW w:w="2477" w:type="dxa"/>
            <w:gridSpan w:val="2"/>
          </w:tcPr>
          <w:p w14:paraId="40B635CE" w14:textId="77777777" w:rsidR="00FE2C1B" w:rsidRDefault="00E97B9E">
            <w:pPr>
              <w:pStyle w:val="TableParagraph"/>
              <w:spacing w:before="90"/>
              <w:ind w:left="122" w:right="-15"/>
              <w:rPr>
                <w:sz w:val="16"/>
              </w:rPr>
            </w:pPr>
            <w:r>
              <w:rPr>
                <w:sz w:val="16"/>
              </w:rPr>
              <w:t>Utilities (electric/water/sewer)</w:t>
            </w:r>
            <w:r>
              <w:rPr>
                <w:spacing w:val="128"/>
                <w:sz w:val="16"/>
              </w:rPr>
              <w:t xml:space="preserve"> </w:t>
            </w:r>
            <w:r>
              <w:rPr>
                <w:spacing w:val="128"/>
                <w:position w:val="1"/>
                <w:sz w:val="16"/>
                <w:u w:val="single"/>
              </w:rPr>
              <w:t xml:space="preserve"> </w:t>
            </w:r>
          </w:p>
        </w:tc>
        <w:tc>
          <w:tcPr>
            <w:tcW w:w="764" w:type="dxa"/>
          </w:tcPr>
          <w:p w14:paraId="293AECA4" w14:textId="77777777" w:rsidR="00FE2C1B" w:rsidRDefault="00E97B9E">
            <w:pPr>
              <w:pStyle w:val="TableParagraph"/>
              <w:tabs>
                <w:tab w:val="left" w:pos="887"/>
              </w:tabs>
              <w:spacing w:before="83"/>
              <w:ind w:right="-144"/>
              <w:jc w:val="right"/>
              <w:rPr>
                <w:sz w:val="16"/>
              </w:rPr>
            </w:pPr>
            <w:r>
              <w:rPr>
                <w:spacing w:val="-10"/>
                <w:sz w:val="16"/>
                <w:u w:val="single"/>
              </w:rPr>
              <w:t>$</w:t>
            </w:r>
            <w:r>
              <w:rPr>
                <w:sz w:val="16"/>
                <w:u w:val="single"/>
              </w:rPr>
              <w:tab/>
            </w:r>
          </w:p>
        </w:tc>
        <w:tc>
          <w:tcPr>
            <w:tcW w:w="1423" w:type="dxa"/>
          </w:tcPr>
          <w:p w14:paraId="54950A05" w14:textId="77777777" w:rsidR="00FE2C1B" w:rsidRDefault="00E97B9E">
            <w:pPr>
              <w:pStyle w:val="TableParagraph"/>
              <w:spacing w:before="90"/>
              <w:ind w:right="24"/>
              <w:jc w:val="right"/>
              <w:rPr>
                <w:sz w:val="16"/>
              </w:rPr>
            </w:pPr>
            <w:r>
              <w:rPr>
                <w:sz w:val="16"/>
              </w:rPr>
              <w:t>Avg.</w:t>
            </w:r>
            <w:r>
              <w:rPr>
                <w:spacing w:val="-5"/>
                <w:sz w:val="16"/>
              </w:rPr>
              <w:t xml:space="preserve"> </w:t>
            </w:r>
            <w:r>
              <w:rPr>
                <w:sz w:val="16"/>
              </w:rPr>
              <w:t>Cost/Mo.</w:t>
            </w:r>
            <w:r>
              <w:rPr>
                <w:spacing w:val="-6"/>
                <w:sz w:val="16"/>
              </w:rPr>
              <w:t xml:space="preserve"> </w:t>
            </w:r>
            <w:r>
              <w:rPr>
                <w:spacing w:val="-10"/>
                <w:sz w:val="16"/>
              </w:rPr>
              <w:t>X</w:t>
            </w:r>
          </w:p>
        </w:tc>
        <w:tc>
          <w:tcPr>
            <w:tcW w:w="743" w:type="dxa"/>
          </w:tcPr>
          <w:p w14:paraId="74AE55BA" w14:textId="77777777" w:rsidR="00FE2C1B" w:rsidRDefault="00FE2C1B">
            <w:pPr>
              <w:pStyle w:val="TableParagraph"/>
              <w:rPr>
                <w:rFonts w:ascii="Times New Roman"/>
                <w:sz w:val="16"/>
              </w:rPr>
            </w:pPr>
          </w:p>
        </w:tc>
        <w:tc>
          <w:tcPr>
            <w:tcW w:w="817" w:type="dxa"/>
          </w:tcPr>
          <w:p w14:paraId="5F1BC0B2" w14:textId="77777777" w:rsidR="00FE2C1B" w:rsidRDefault="00E97B9E">
            <w:pPr>
              <w:pStyle w:val="TableParagraph"/>
              <w:spacing w:before="90"/>
              <w:ind w:left="-621"/>
              <w:rPr>
                <w:sz w:val="16"/>
              </w:rPr>
            </w:pPr>
            <w:r>
              <w:rPr>
                <w:spacing w:val="720"/>
                <w:sz w:val="16"/>
                <w:u w:val="single"/>
              </w:rPr>
              <w:t xml:space="preserve"> </w:t>
            </w:r>
            <w:r>
              <w:rPr>
                <w:spacing w:val="23"/>
                <w:sz w:val="16"/>
              </w:rPr>
              <w:t xml:space="preserve"> </w:t>
            </w:r>
            <w:r>
              <w:rPr>
                <w:spacing w:val="-2"/>
                <w:sz w:val="16"/>
              </w:rPr>
              <w:t>Months</w:t>
            </w:r>
          </w:p>
        </w:tc>
        <w:tc>
          <w:tcPr>
            <w:tcW w:w="1634" w:type="dxa"/>
          </w:tcPr>
          <w:p w14:paraId="46BC5DE1" w14:textId="77777777" w:rsidR="00FE2C1B" w:rsidRDefault="00E97B9E">
            <w:pPr>
              <w:pStyle w:val="TableParagraph"/>
              <w:spacing w:before="90"/>
              <w:ind w:right="4"/>
              <w:jc w:val="right"/>
              <w:rPr>
                <w:sz w:val="16"/>
              </w:rPr>
            </w:pPr>
            <w:r>
              <w:rPr>
                <w:spacing w:val="-2"/>
                <w:sz w:val="16"/>
              </w:rPr>
              <w:t>………………………</w:t>
            </w:r>
          </w:p>
        </w:tc>
        <w:tc>
          <w:tcPr>
            <w:tcW w:w="213" w:type="dxa"/>
          </w:tcPr>
          <w:p w14:paraId="436A6C30" w14:textId="77777777" w:rsidR="00FE2C1B" w:rsidRDefault="00FE2C1B">
            <w:pPr>
              <w:pStyle w:val="TableParagraph"/>
              <w:rPr>
                <w:rFonts w:ascii="Times New Roman"/>
                <w:sz w:val="16"/>
              </w:rPr>
            </w:pPr>
          </w:p>
        </w:tc>
        <w:tc>
          <w:tcPr>
            <w:tcW w:w="1306" w:type="dxa"/>
          </w:tcPr>
          <w:p w14:paraId="64C5330B" w14:textId="77777777" w:rsidR="00FE2C1B" w:rsidRDefault="00E97B9E">
            <w:pPr>
              <w:pStyle w:val="TableParagraph"/>
              <w:tabs>
                <w:tab w:val="left" w:pos="1303"/>
              </w:tabs>
              <w:spacing w:before="83"/>
              <w:ind w:left="43"/>
              <w:jc w:val="center"/>
              <w:rPr>
                <w:sz w:val="16"/>
              </w:rPr>
            </w:pPr>
            <w:r>
              <w:rPr>
                <w:spacing w:val="62"/>
                <w:sz w:val="16"/>
                <w:u w:val="single"/>
              </w:rPr>
              <w:t xml:space="preserve"> </w:t>
            </w:r>
            <w:r>
              <w:rPr>
                <w:spacing w:val="-10"/>
                <w:sz w:val="16"/>
                <w:u w:val="single"/>
              </w:rPr>
              <w:t>$</w:t>
            </w:r>
            <w:r>
              <w:rPr>
                <w:sz w:val="16"/>
                <w:u w:val="single"/>
              </w:rPr>
              <w:tab/>
            </w:r>
          </w:p>
        </w:tc>
      </w:tr>
      <w:tr w:rsidR="00FE2C1B" w14:paraId="00E69098" w14:textId="77777777">
        <w:trPr>
          <w:trHeight w:val="369"/>
        </w:trPr>
        <w:tc>
          <w:tcPr>
            <w:tcW w:w="2477" w:type="dxa"/>
            <w:gridSpan w:val="2"/>
          </w:tcPr>
          <w:p w14:paraId="5D0E4024" w14:textId="77777777" w:rsidR="00FE2C1B" w:rsidRDefault="00E97B9E">
            <w:pPr>
              <w:pStyle w:val="TableParagraph"/>
              <w:tabs>
                <w:tab w:val="left" w:pos="2375"/>
              </w:tabs>
              <w:spacing w:before="88"/>
              <w:ind w:left="122" w:right="-15"/>
              <w:rPr>
                <w:sz w:val="16"/>
              </w:rPr>
            </w:pPr>
            <w:r>
              <w:rPr>
                <w:spacing w:val="-2"/>
                <w:sz w:val="16"/>
              </w:rPr>
              <w:t>Property/Casualty</w:t>
            </w:r>
            <w:r>
              <w:rPr>
                <w:spacing w:val="19"/>
                <w:sz w:val="16"/>
              </w:rPr>
              <w:t xml:space="preserve"> </w:t>
            </w:r>
            <w:r>
              <w:rPr>
                <w:spacing w:val="-2"/>
                <w:sz w:val="16"/>
              </w:rPr>
              <w:t>Insurance</w:t>
            </w:r>
            <w:r>
              <w:rPr>
                <w:sz w:val="16"/>
              </w:rPr>
              <w:tab/>
            </w:r>
            <w:r>
              <w:rPr>
                <w:spacing w:val="80"/>
                <w:sz w:val="16"/>
                <w:u w:val="single"/>
              </w:rPr>
              <w:t xml:space="preserve"> </w:t>
            </w:r>
          </w:p>
        </w:tc>
        <w:tc>
          <w:tcPr>
            <w:tcW w:w="764" w:type="dxa"/>
          </w:tcPr>
          <w:p w14:paraId="06BF8152" w14:textId="77777777" w:rsidR="00FE2C1B" w:rsidRDefault="00E97B9E">
            <w:pPr>
              <w:pStyle w:val="TableParagraph"/>
              <w:tabs>
                <w:tab w:val="left" w:pos="887"/>
              </w:tabs>
              <w:spacing w:before="83"/>
              <w:ind w:right="-144"/>
              <w:jc w:val="right"/>
              <w:rPr>
                <w:sz w:val="16"/>
              </w:rPr>
            </w:pPr>
            <w:r>
              <w:rPr>
                <w:spacing w:val="-10"/>
                <w:sz w:val="16"/>
                <w:u w:val="single"/>
              </w:rPr>
              <w:t>$</w:t>
            </w:r>
            <w:r>
              <w:rPr>
                <w:sz w:val="16"/>
                <w:u w:val="single"/>
              </w:rPr>
              <w:tab/>
            </w:r>
          </w:p>
        </w:tc>
        <w:tc>
          <w:tcPr>
            <w:tcW w:w="1423" w:type="dxa"/>
          </w:tcPr>
          <w:p w14:paraId="7BD0CAE7" w14:textId="77777777" w:rsidR="00FE2C1B" w:rsidRDefault="00E97B9E">
            <w:pPr>
              <w:pStyle w:val="TableParagraph"/>
              <w:spacing w:before="88"/>
              <w:ind w:right="24"/>
              <w:jc w:val="right"/>
              <w:rPr>
                <w:sz w:val="16"/>
              </w:rPr>
            </w:pPr>
            <w:r>
              <w:rPr>
                <w:sz w:val="16"/>
              </w:rPr>
              <w:t>Avg.</w:t>
            </w:r>
            <w:r>
              <w:rPr>
                <w:spacing w:val="-5"/>
                <w:sz w:val="16"/>
              </w:rPr>
              <w:t xml:space="preserve"> </w:t>
            </w:r>
            <w:r>
              <w:rPr>
                <w:sz w:val="16"/>
              </w:rPr>
              <w:t>Cost/Mo.</w:t>
            </w:r>
            <w:r>
              <w:rPr>
                <w:spacing w:val="-6"/>
                <w:sz w:val="16"/>
              </w:rPr>
              <w:t xml:space="preserve"> </w:t>
            </w:r>
            <w:r>
              <w:rPr>
                <w:spacing w:val="-10"/>
                <w:sz w:val="16"/>
              </w:rPr>
              <w:t>X</w:t>
            </w:r>
          </w:p>
        </w:tc>
        <w:tc>
          <w:tcPr>
            <w:tcW w:w="743" w:type="dxa"/>
          </w:tcPr>
          <w:p w14:paraId="1404EEE4" w14:textId="77777777" w:rsidR="00FE2C1B" w:rsidRDefault="00FE2C1B">
            <w:pPr>
              <w:pStyle w:val="TableParagraph"/>
              <w:rPr>
                <w:rFonts w:ascii="Times New Roman"/>
                <w:sz w:val="16"/>
              </w:rPr>
            </w:pPr>
          </w:p>
        </w:tc>
        <w:tc>
          <w:tcPr>
            <w:tcW w:w="817" w:type="dxa"/>
          </w:tcPr>
          <w:p w14:paraId="1C4D54C2" w14:textId="77777777" w:rsidR="00FE2C1B" w:rsidRDefault="00E97B9E">
            <w:pPr>
              <w:pStyle w:val="TableParagraph"/>
              <w:spacing w:before="88"/>
              <w:ind w:left="-621"/>
              <w:rPr>
                <w:sz w:val="16"/>
              </w:rPr>
            </w:pPr>
            <w:r>
              <w:rPr>
                <w:spacing w:val="720"/>
                <w:sz w:val="16"/>
                <w:u w:val="single"/>
              </w:rPr>
              <w:t xml:space="preserve"> </w:t>
            </w:r>
            <w:r>
              <w:rPr>
                <w:spacing w:val="23"/>
                <w:sz w:val="16"/>
              </w:rPr>
              <w:t xml:space="preserve"> </w:t>
            </w:r>
            <w:r>
              <w:rPr>
                <w:spacing w:val="-2"/>
                <w:sz w:val="16"/>
              </w:rPr>
              <w:t>Months</w:t>
            </w:r>
          </w:p>
        </w:tc>
        <w:tc>
          <w:tcPr>
            <w:tcW w:w="1634" w:type="dxa"/>
          </w:tcPr>
          <w:p w14:paraId="5DB9453B" w14:textId="77777777" w:rsidR="00FE2C1B" w:rsidRDefault="00E97B9E">
            <w:pPr>
              <w:pStyle w:val="TableParagraph"/>
              <w:spacing w:before="88"/>
              <w:ind w:right="4"/>
              <w:jc w:val="right"/>
              <w:rPr>
                <w:sz w:val="16"/>
              </w:rPr>
            </w:pPr>
            <w:r>
              <w:rPr>
                <w:spacing w:val="-2"/>
                <w:sz w:val="16"/>
              </w:rPr>
              <w:t>………………………</w:t>
            </w:r>
          </w:p>
        </w:tc>
        <w:tc>
          <w:tcPr>
            <w:tcW w:w="213" w:type="dxa"/>
          </w:tcPr>
          <w:p w14:paraId="27A1CF76" w14:textId="77777777" w:rsidR="00FE2C1B" w:rsidRDefault="00FE2C1B">
            <w:pPr>
              <w:pStyle w:val="TableParagraph"/>
              <w:rPr>
                <w:rFonts w:ascii="Times New Roman"/>
                <w:sz w:val="16"/>
              </w:rPr>
            </w:pPr>
          </w:p>
        </w:tc>
        <w:tc>
          <w:tcPr>
            <w:tcW w:w="1306" w:type="dxa"/>
          </w:tcPr>
          <w:p w14:paraId="05A0B258" w14:textId="77777777" w:rsidR="00FE2C1B" w:rsidRDefault="00E97B9E">
            <w:pPr>
              <w:pStyle w:val="TableParagraph"/>
              <w:tabs>
                <w:tab w:val="left" w:pos="1303"/>
              </w:tabs>
              <w:spacing w:before="83"/>
              <w:ind w:left="43"/>
              <w:jc w:val="center"/>
              <w:rPr>
                <w:sz w:val="16"/>
              </w:rPr>
            </w:pPr>
            <w:r>
              <w:rPr>
                <w:spacing w:val="62"/>
                <w:sz w:val="16"/>
                <w:u w:val="single"/>
              </w:rPr>
              <w:t xml:space="preserve"> </w:t>
            </w:r>
            <w:r>
              <w:rPr>
                <w:spacing w:val="-10"/>
                <w:sz w:val="16"/>
                <w:u w:val="single"/>
              </w:rPr>
              <w:t>$</w:t>
            </w:r>
            <w:r>
              <w:rPr>
                <w:sz w:val="16"/>
                <w:u w:val="single"/>
              </w:rPr>
              <w:tab/>
            </w:r>
          </w:p>
        </w:tc>
      </w:tr>
      <w:tr w:rsidR="00FE2C1B" w14:paraId="552B65CC" w14:textId="77777777">
        <w:trPr>
          <w:trHeight w:val="399"/>
        </w:trPr>
        <w:tc>
          <w:tcPr>
            <w:tcW w:w="4664" w:type="dxa"/>
            <w:gridSpan w:val="4"/>
            <w:tcBorders>
              <w:bottom w:val="double" w:sz="12" w:space="0" w:color="000000"/>
            </w:tcBorders>
          </w:tcPr>
          <w:p w14:paraId="2845DAA8" w14:textId="77777777" w:rsidR="00FE2C1B" w:rsidRDefault="00E97B9E">
            <w:pPr>
              <w:pStyle w:val="TableParagraph"/>
              <w:tabs>
                <w:tab w:val="left" w:pos="7177"/>
              </w:tabs>
              <w:spacing w:before="88"/>
              <w:ind w:left="122" w:right="-2520"/>
              <w:rPr>
                <w:sz w:val="16"/>
              </w:rPr>
            </w:pPr>
            <w:r>
              <w:rPr>
                <w:sz w:val="16"/>
              </w:rPr>
              <w:t>Other Occupancy Cost (Specify and Attach Itemization)</w:t>
            </w:r>
            <w:r>
              <w:rPr>
                <w:spacing w:val="67"/>
                <w:sz w:val="16"/>
              </w:rPr>
              <w:t xml:space="preserve"> </w:t>
            </w:r>
            <w:r>
              <w:rPr>
                <w:sz w:val="16"/>
                <w:u w:val="single"/>
              </w:rPr>
              <w:tab/>
            </w:r>
          </w:p>
        </w:tc>
        <w:tc>
          <w:tcPr>
            <w:tcW w:w="743" w:type="dxa"/>
            <w:tcBorders>
              <w:bottom w:val="double" w:sz="12" w:space="0" w:color="000000"/>
            </w:tcBorders>
          </w:tcPr>
          <w:p w14:paraId="1AE224CB" w14:textId="77777777" w:rsidR="00FE2C1B" w:rsidRDefault="00FE2C1B">
            <w:pPr>
              <w:pStyle w:val="TableParagraph"/>
              <w:rPr>
                <w:rFonts w:ascii="Times New Roman"/>
                <w:sz w:val="16"/>
              </w:rPr>
            </w:pPr>
          </w:p>
        </w:tc>
        <w:tc>
          <w:tcPr>
            <w:tcW w:w="817" w:type="dxa"/>
            <w:tcBorders>
              <w:bottom w:val="double" w:sz="12" w:space="0" w:color="000000"/>
            </w:tcBorders>
          </w:tcPr>
          <w:p w14:paraId="70AA42D7" w14:textId="77777777" w:rsidR="00FE2C1B" w:rsidRDefault="00FE2C1B">
            <w:pPr>
              <w:pStyle w:val="TableParagraph"/>
              <w:rPr>
                <w:rFonts w:ascii="Times New Roman"/>
                <w:sz w:val="16"/>
              </w:rPr>
            </w:pPr>
          </w:p>
        </w:tc>
        <w:tc>
          <w:tcPr>
            <w:tcW w:w="1847" w:type="dxa"/>
            <w:gridSpan w:val="2"/>
            <w:tcBorders>
              <w:bottom w:val="double" w:sz="12" w:space="0" w:color="000000"/>
            </w:tcBorders>
          </w:tcPr>
          <w:p w14:paraId="4ED3386A" w14:textId="77777777" w:rsidR="00FE2C1B" w:rsidRDefault="00E97B9E">
            <w:pPr>
              <w:pStyle w:val="TableParagraph"/>
              <w:spacing w:before="88"/>
              <w:ind w:left="1022"/>
              <w:rPr>
                <w:sz w:val="16"/>
              </w:rPr>
            </w:pPr>
            <w:r>
              <w:rPr>
                <w:spacing w:val="-2"/>
                <w:sz w:val="16"/>
              </w:rPr>
              <w:t>…………..</w:t>
            </w:r>
          </w:p>
        </w:tc>
        <w:tc>
          <w:tcPr>
            <w:tcW w:w="1306" w:type="dxa"/>
            <w:tcBorders>
              <w:bottom w:val="double" w:sz="12" w:space="0" w:color="000000"/>
            </w:tcBorders>
          </w:tcPr>
          <w:p w14:paraId="182817F2" w14:textId="77777777" w:rsidR="00FE2C1B" w:rsidRDefault="00E97B9E">
            <w:pPr>
              <w:pStyle w:val="TableParagraph"/>
              <w:tabs>
                <w:tab w:val="left" w:pos="1303"/>
              </w:tabs>
              <w:spacing w:before="83"/>
              <w:ind w:left="43"/>
              <w:jc w:val="center"/>
              <w:rPr>
                <w:sz w:val="16"/>
              </w:rPr>
            </w:pPr>
            <w:r>
              <w:rPr>
                <w:spacing w:val="62"/>
                <w:sz w:val="16"/>
                <w:u w:val="single"/>
              </w:rPr>
              <w:t xml:space="preserve"> </w:t>
            </w:r>
            <w:r>
              <w:rPr>
                <w:spacing w:val="-10"/>
                <w:sz w:val="16"/>
                <w:u w:val="single"/>
              </w:rPr>
              <w:t>$</w:t>
            </w:r>
            <w:r>
              <w:rPr>
                <w:sz w:val="16"/>
                <w:u w:val="single"/>
              </w:rPr>
              <w:tab/>
            </w:r>
          </w:p>
        </w:tc>
      </w:tr>
    </w:tbl>
    <w:p w14:paraId="7CED1680" w14:textId="77777777" w:rsidR="00FE2C1B" w:rsidRDefault="00FE2C1B">
      <w:pPr>
        <w:pStyle w:val="BodyText"/>
        <w:spacing w:before="8"/>
        <w:rPr>
          <w:b/>
          <w:sz w:val="17"/>
        </w:rPr>
      </w:pPr>
    </w:p>
    <w:tbl>
      <w:tblPr>
        <w:tblW w:w="0" w:type="auto"/>
        <w:tblInd w:w="725" w:type="dxa"/>
        <w:tblLayout w:type="fixed"/>
        <w:tblCellMar>
          <w:left w:w="0" w:type="dxa"/>
          <w:right w:w="0" w:type="dxa"/>
        </w:tblCellMar>
        <w:tblLook w:val="01E0" w:firstRow="1" w:lastRow="1" w:firstColumn="1" w:lastColumn="1" w:noHBand="0" w:noVBand="0"/>
      </w:tblPr>
      <w:tblGrid>
        <w:gridCol w:w="2118"/>
        <w:gridCol w:w="5411"/>
        <w:gridCol w:w="624"/>
      </w:tblGrid>
      <w:tr w:rsidR="00FE2C1B" w14:paraId="2A665C5A" w14:textId="77777777">
        <w:trPr>
          <w:trHeight w:val="219"/>
        </w:trPr>
        <w:tc>
          <w:tcPr>
            <w:tcW w:w="2118" w:type="dxa"/>
          </w:tcPr>
          <w:p w14:paraId="2E853313" w14:textId="77777777" w:rsidR="00FE2C1B" w:rsidRDefault="00E97B9E">
            <w:pPr>
              <w:pStyle w:val="TableParagraph"/>
              <w:spacing w:line="199" w:lineRule="exact"/>
              <w:ind w:left="50"/>
              <w:rPr>
                <w:b/>
                <w:sz w:val="18"/>
              </w:rPr>
            </w:pPr>
            <w:r>
              <w:rPr>
                <w:b/>
                <w:sz w:val="18"/>
              </w:rPr>
              <w:t xml:space="preserve">TOTAL </w:t>
            </w:r>
            <w:r>
              <w:rPr>
                <w:b/>
                <w:spacing w:val="-2"/>
                <w:sz w:val="18"/>
              </w:rPr>
              <w:t>OCCUPANCY:</w:t>
            </w:r>
          </w:p>
        </w:tc>
        <w:tc>
          <w:tcPr>
            <w:tcW w:w="5411" w:type="dxa"/>
          </w:tcPr>
          <w:p w14:paraId="47051C12" w14:textId="77777777" w:rsidR="00FE2C1B" w:rsidRDefault="00E97B9E">
            <w:pPr>
              <w:pStyle w:val="TableParagraph"/>
              <w:spacing w:line="199" w:lineRule="exact"/>
              <w:ind w:left="199"/>
              <w:rPr>
                <w:b/>
                <w:sz w:val="18"/>
              </w:rPr>
            </w:pPr>
            <w:r>
              <w:rPr>
                <w:b/>
                <w:spacing w:val="-2"/>
                <w:sz w:val="18"/>
              </w:rPr>
              <w:t>…………………………………………………………………………</w:t>
            </w:r>
          </w:p>
        </w:tc>
        <w:tc>
          <w:tcPr>
            <w:tcW w:w="624" w:type="dxa"/>
          </w:tcPr>
          <w:p w14:paraId="2A12B2E9" w14:textId="77777777" w:rsidR="00FE2C1B" w:rsidRDefault="00E97B9E">
            <w:pPr>
              <w:pStyle w:val="TableParagraph"/>
              <w:tabs>
                <w:tab w:val="left" w:pos="1774"/>
              </w:tabs>
              <w:spacing w:line="199" w:lineRule="exact"/>
              <w:ind w:left="65" w:right="-1152"/>
              <w:rPr>
                <w:b/>
                <w:sz w:val="18"/>
              </w:rPr>
            </w:pPr>
            <w:r>
              <w:rPr>
                <w:b/>
                <w:spacing w:val="55"/>
                <w:sz w:val="18"/>
                <w:u w:val="double"/>
              </w:rPr>
              <w:t xml:space="preserve"> </w:t>
            </w:r>
            <w:r>
              <w:rPr>
                <w:b/>
                <w:spacing w:val="-10"/>
                <w:sz w:val="18"/>
                <w:u w:val="double"/>
              </w:rPr>
              <w:t>$</w:t>
            </w:r>
            <w:r>
              <w:rPr>
                <w:b/>
                <w:sz w:val="18"/>
                <w:u w:val="double"/>
              </w:rPr>
              <w:tab/>
            </w:r>
          </w:p>
        </w:tc>
      </w:tr>
      <w:tr w:rsidR="00FE2C1B" w14:paraId="5DDCCEA2" w14:textId="77777777">
        <w:trPr>
          <w:trHeight w:val="219"/>
        </w:trPr>
        <w:tc>
          <w:tcPr>
            <w:tcW w:w="2118" w:type="dxa"/>
          </w:tcPr>
          <w:p w14:paraId="33F1BC04" w14:textId="77777777" w:rsidR="00FE2C1B" w:rsidRDefault="00FE2C1B">
            <w:pPr>
              <w:pStyle w:val="TableParagraph"/>
              <w:rPr>
                <w:rFonts w:ascii="Times New Roman"/>
                <w:sz w:val="14"/>
              </w:rPr>
            </w:pPr>
          </w:p>
        </w:tc>
        <w:tc>
          <w:tcPr>
            <w:tcW w:w="5411" w:type="dxa"/>
          </w:tcPr>
          <w:p w14:paraId="5BC6BEB1" w14:textId="77777777" w:rsidR="00FE2C1B" w:rsidRDefault="00FE2C1B">
            <w:pPr>
              <w:pStyle w:val="TableParagraph"/>
              <w:rPr>
                <w:rFonts w:ascii="Times New Roman"/>
                <w:sz w:val="14"/>
              </w:rPr>
            </w:pPr>
          </w:p>
        </w:tc>
        <w:tc>
          <w:tcPr>
            <w:tcW w:w="624" w:type="dxa"/>
          </w:tcPr>
          <w:p w14:paraId="728E72F3" w14:textId="77777777" w:rsidR="00FE2C1B" w:rsidRDefault="00E97B9E">
            <w:pPr>
              <w:pStyle w:val="TableParagraph"/>
              <w:spacing w:before="12" w:line="187" w:lineRule="exact"/>
              <w:ind w:left="170"/>
              <w:rPr>
                <w:b/>
                <w:sz w:val="18"/>
              </w:rPr>
            </w:pPr>
            <w:r>
              <w:rPr>
                <w:b/>
                <w:spacing w:val="-4"/>
                <w:sz w:val="18"/>
              </w:rPr>
              <w:t>1110</w:t>
            </w:r>
          </w:p>
        </w:tc>
      </w:tr>
    </w:tbl>
    <w:p w14:paraId="7AF00E84" w14:textId="77777777" w:rsidR="00FE2C1B" w:rsidRDefault="00E97B9E">
      <w:pPr>
        <w:spacing w:before="115"/>
        <w:ind w:left="1303" w:right="570"/>
        <w:jc w:val="center"/>
        <w:rPr>
          <w:b/>
          <w:sz w:val="18"/>
        </w:rPr>
      </w:pPr>
      <w:r>
        <w:rPr>
          <w:b/>
          <w:sz w:val="18"/>
          <w:u w:val="single"/>
        </w:rPr>
        <w:t>(1120)</w:t>
      </w:r>
      <w:r>
        <w:rPr>
          <w:b/>
          <w:spacing w:val="-11"/>
          <w:sz w:val="18"/>
          <w:u w:val="single"/>
        </w:rPr>
        <w:t xml:space="preserve"> </w:t>
      </w:r>
      <w:r>
        <w:rPr>
          <w:b/>
          <w:sz w:val="18"/>
          <w:u w:val="single"/>
        </w:rPr>
        <w:t>Participant</w:t>
      </w:r>
      <w:r>
        <w:rPr>
          <w:b/>
          <w:spacing w:val="-11"/>
          <w:sz w:val="18"/>
          <w:u w:val="single"/>
        </w:rPr>
        <w:t xml:space="preserve"> </w:t>
      </w:r>
      <w:r>
        <w:rPr>
          <w:b/>
          <w:sz w:val="18"/>
          <w:u w:val="single"/>
        </w:rPr>
        <w:t>Support</w:t>
      </w:r>
      <w:r>
        <w:rPr>
          <w:b/>
          <w:spacing w:val="-10"/>
          <w:sz w:val="18"/>
          <w:u w:val="single"/>
        </w:rPr>
        <w:t xml:space="preserve"> </w:t>
      </w:r>
      <w:r>
        <w:rPr>
          <w:b/>
          <w:spacing w:val="-2"/>
          <w:sz w:val="18"/>
          <w:u w:val="single"/>
        </w:rPr>
        <w:t>Costs</w:t>
      </w:r>
    </w:p>
    <w:p w14:paraId="6669CCD8" w14:textId="77777777" w:rsidR="00FE2C1B" w:rsidRDefault="00FE2C1B">
      <w:pPr>
        <w:pStyle w:val="BodyText"/>
        <w:spacing w:before="6"/>
        <w:rPr>
          <w:b/>
          <w:sz w:val="24"/>
        </w:rPr>
      </w:pPr>
    </w:p>
    <w:tbl>
      <w:tblPr>
        <w:tblW w:w="0" w:type="auto"/>
        <w:tblInd w:w="653" w:type="dxa"/>
        <w:tblLayout w:type="fixed"/>
        <w:tblCellMar>
          <w:left w:w="0" w:type="dxa"/>
          <w:right w:w="0" w:type="dxa"/>
        </w:tblCellMar>
        <w:tblLook w:val="01E0" w:firstRow="1" w:lastRow="1" w:firstColumn="1" w:lastColumn="1" w:noHBand="0" w:noVBand="0"/>
      </w:tblPr>
      <w:tblGrid>
        <w:gridCol w:w="4115"/>
        <w:gridCol w:w="3993"/>
        <w:gridCol w:w="1268"/>
      </w:tblGrid>
      <w:tr w:rsidR="00FE2C1B" w14:paraId="73026F30" w14:textId="77777777">
        <w:trPr>
          <w:trHeight w:val="306"/>
        </w:trPr>
        <w:tc>
          <w:tcPr>
            <w:tcW w:w="4115" w:type="dxa"/>
            <w:tcBorders>
              <w:bottom w:val="double" w:sz="12" w:space="0" w:color="000000"/>
            </w:tcBorders>
          </w:tcPr>
          <w:p w14:paraId="03E47415" w14:textId="77777777" w:rsidR="00FE2C1B" w:rsidRDefault="00E97B9E">
            <w:pPr>
              <w:pStyle w:val="TableParagraph"/>
              <w:tabs>
                <w:tab w:val="left" w:pos="2734"/>
                <w:tab w:val="left" w:pos="5778"/>
              </w:tabs>
              <w:spacing w:line="179" w:lineRule="exact"/>
              <w:ind w:left="122" w:right="-1671"/>
              <w:rPr>
                <w:sz w:val="16"/>
              </w:rPr>
            </w:pPr>
            <w:r>
              <w:rPr>
                <w:sz w:val="16"/>
              </w:rPr>
              <w:t>(Specify</w:t>
            </w:r>
            <w:r>
              <w:rPr>
                <w:spacing w:val="-6"/>
                <w:sz w:val="16"/>
              </w:rPr>
              <w:t xml:space="preserve"> </w:t>
            </w:r>
            <w:r>
              <w:rPr>
                <w:sz w:val="16"/>
              </w:rPr>
              <w:t>and</w:t>
            </w:r>
            <w:r>
              <w:rPr>
                <w:spacing w:val="-5"/>
                <w:sz w:val="16"/>
              </w:rPr>
              <w:t xml:space="preserve"> </w:t>
            </w:r>
            <w:r>
              <w:rPr>
                <w:sz w:val="16"/>
              </w:rPr>
              <w:t>Attach</w:t>
            </w:r>
            <w:r>
              <w:rPr>
                <w:spacing w:val="-6"/>
                <w:sz w:val="16"/>
              </w:rPr>
              <w:t xml:space="preserve"> </w:t>
            </w:r>
            <w:r>
              <w:rPr>
                <w:spacing w:val="-2"/>
                <w:sz w:val="16"/>
              </w:rPr>
              <w:t>Itemization)</w:t>
            </w:r>
            <w:r>
              <w:rPr>
                <w:sz w:val="16"/>
              </w:rPr>
              <w:tab/>
            </w:r>
            <w:r>
              <w:rPr>
                <w:sz w:val="16"/>
                <w:u w:val="single"/>
              </w:rPr>
              <w:tab/>
            </w:r>
          </w:p>
        </w:tc>
        <w:tc>
          <w:tcPr>
            <w:tcW w:w="3993" w:type="dxa"/>
            <w:tcBorders>
              <w:bottom w:val="double" w:sz="12" w:space="0" w:color="000000"/>
            </w:tcBorders>
          </w:tcPr>
          <w:p w14:paraId="6E45F589" w14:textId="77777777" w:rsidR="00FE2C1B" w:rsidRDefault="00E97B9E">
            <w:pPr>
              <w:pStyle w:val="TableParagraph"/>
              <w:spacing w:line="179" w:lineRule="exact"/>
              <w:ind w:left="1732"/>
              <w:rPr>
                <w:sz w:val="16"/>
              </w:rPr>
            </w:pPr>
            <w:r>
              <w:rPr>
                <w:spacing w:val="-2"/>
                <w:sz w:val="16"/>
              </w:rPr>
              <w:t>……………………………….....</w:t>
            </w:r>
          </w:p>
        </w:tc>
        <w:tc>
          <w:tcPr>
            <w:tcW w:w="1268" w:type="dxa"/>
            <w:tcBorders>
              <w:bottom w:val="double" w:sz="12" w:space="0" w:color="000000"/>
            </w:tcBorders>
          </w:tcPr>
          <w:p w14:paraId="0CE9738C" w14:textId="77777777" w:rsidR="00FE2C1B" w:rsidRDefault="00E97B9E">
            <w:pPr>
              <w:pStyle w:val="TableParagraph"/>
              <w:tabs>
                <w:tab w:val="left" w:pos="1267"/>
              </w:tabs>
              <w:spacing w:line="179" w:lineRule="exact"/>
              <w:ind w:left="7"/>
              <w:rPr>
                <w:sz w:val="16"/>
              </w:rPr>
            </w:pPr>
            <w:r>
              <w:rPr>
                <w:spacing w:val="62"/>
                <w:sz w:val="16"/>
                <w:u w:val="single"/>
              </w:rPr>
              <w:t xml:space="preserve"> </w:t>
            </w:r>
            <w:r>
              <w:rPr>
                <w:spacing w:val="-10"/>
                <w:sz w:val="16"/>
                <w:u w:val="single"/>
              </w:rPr>
              <w:t>$</w:t>
            </w:r>
            <w:r>
              <w:rPr>
                <w:sz w:val="16"/>
                <w:u w:val="single"/>
              </w:rPr>
              <w:tab/>
            </w:r>
          </w:p>
        </w:tc>
      </w:tr>
    </w:tbl>
    <w:p w14:paraId="3F708085" w14:textId="77777777" w:rsidR="00FE2C1B" w:rsidRDefault="00FE2C1B">
      <w:pPr>
        <w:pStyle w:val="BodyText"/>
        <w:spacing w:before="5"/>
        <w:rPr>
          <w:b/>
          <w:sz w:val="17"/>
        </w:rPr>
      </w:pPr>
    </w:p>
    <w:tbl>
      <w:tblPr>
        <w:tblW w:w="0" w:type="auto"/>
        <w:tblInd w:w="725" w:type="dxa"/>
        <w:tblLayout w:type="fixed"/>
        <w:tblCellMar>
          <w:left w:w="0" w:type="dxa"/>
          <w:right w:w="0" w:type="dxa"/>
        </w:tblCellMar>
        <w:tblLook w:val="01E0" w:firstRow="1" w:lastRow="1" w:firstColumn="1" w:lastColumn="1" w:noHBand="0" w:noVBand="0"/>
      </w:tblPr>
      <w:tblGrid>
        <w:gridCol w:w="3749"/>
        <w:gridCol w:w="3781"/>
        <w:gridCol w:w="624"/>
      </w:tblGrid>
      <w:tr w:rsidR="00FE2C1B" w14:paraId="0A804F4C" w14:textId="77777777">
        <w:trPr>
          <w:trHeight w:val="219"/>
        </w:trPr>
        <w:tc>
          <w:tcPr>
            <w:tcW w:w="3749" w:type="dxa"/>
          </w:tcPr>
          <w:p w14:paraId="59FF405D" w14:textId="77777777" w:rsidR="00FE2C1B" w:rsidRDefault="00E97B9E">
            <w:pPr>
              <w:pStyle w:val="TableParagraph"/>
              <w:spacing w:line="199" w:lineRule="exact"/>
              <w:ind w:left="50"/>
              <w:rPr>
                <w:b/>
                <w:sz w:val="18"/>
              </w:rPr>
            </w:pPr>
            <w:r>
              <w:rPr>
                <w:b/>
                <w:sz w:val="18"/>
              </w:rPr>
              <w:t>TOTAL</w:t>
            </w:r>
            <w:r>
              <w:rPr>
                <w:b/>
                <w:spacing w:val="-1"/>
                <w:sz w:val="18"/>
              </w:rPr>
              <w:t xml:space="preserve"> </w:t>
            </w:r>
            <w:r>
              <w:rPr>
                <w:b/>
                <w:sz w:val="18"/>
              </w:rPr>
              <w:t xml:space="preserve">PARTICIPANT SUPPORT </w:t>
            </w:r>
            <w:r>
              <w:rPr>
                <w:b/>
                <w:spacing w:val="-2"/>
                <w:sz w:val="18"/>
              </w:rPr>
              <w:t>COSTS:</w:t>
            </w:r>
          </w:p>
        </w:tc>
        <w:tc>
          <w:tcPr>
            <w:tcW w:w="3781" w:type="dxa"/>
          </w:tcPr>
          <w:p w14:paraId="305505A7" w14:textId="77777777" w:rsidR="00FE2C1B" w:rsidRDefault="00E97B9E">
            <w:pPr>
              <w:pStyle w:val="TableParagraph"/>
              <w:spacing w:line="199" w:lineRule="exact"/>
              <w:ind w:left="189"/>
              <w:rPr>
                <w:b/>
                <w:sz w:val="18"/>
              </w:rPr>
            </w:pPr>
            <w:r>
              <w:rPr>
                <w:b/>
                <w:spacing w:val="-2"/>
                <w:sz w:val="18"/>
              </w:rPr>
              <w:t>…………………………………………………</w:t>
            </w:r>
          </w:p>
        </w:tc>
        <w:tc>
          <w:tcPr>
            <w:tcW w:w="624" w:type="dxa"/>
          </w:tcPr>
          <w:p w14:paraId="48C6B7A7" w14:textId="77777777" w:rsidR="00FE2C1B" w:rsidRDefault="00E97B9E">
            <w:pPr>
              <w:pStyle w:val="TableParagraph"/>
              <w:tabs>
                <w:tab w:val="left" w:pos="1773"/>
              </w:tabs>
              <w:spacing w:line="199" w:lineRule="exact"/>
              <w:ind w:left="64" w:right="-1152"/>
              <w:rPr>
                <w:b/>
                <w:sz w:val="18"/>
              </w:rPr>
            </w:pPr>
            <w:r>
              <w:rPr>
                <w:b/>
                <w:spacing w:val="55"/>
                <w:sz w:val="18"/>
                <w:u w:val="double"/>
              </w:rPr>
              <w:t xml:space="preserve"> </w:t>
            </w:r>
            <w:r>
              <w:rPr>
                <w:b/>
                <w:spacing w:val="-10"/>
                <w:sz w:val="18"/>
                <w:u w:val="double"/>
              </w:rPr>
              <w:t>$</w:t>
            </w:r>
            <w:r>
              <w:rPr>
                <w:b/>
                <w:sz w:val="18"/>
                <w:u w:val="double"/>
              </w:rPr>
              <w:tab/>
            </w:r>
          </w:p>
        </w:tc>
      </w:tr>
      <w:tr w:rsidR="00FE2C1B" w14:paraId="00CCF081" w14:textId="77777777">
        <w:trPr>
          <w:trHeight w:val="219"/>
        </w:trPr>
        <w:tc>
          <w:tcPr>
            <w:tcW w:w="3749" w:type="dxa"/>
          </w:tcPr>
          <w:p w14:paraId="776ED0FA" w14:textId="77777777" w:rsidR="00FE2C1B" w:rsidRDefault="00FE2C1B">
            <w:pPr>
              <w:pStyle w:val="TableParagraph"/>
              <w:rPr>
                <w:rFonts w:ascii="Times New Roman"/>
                <w:sz w:val="14"/>
              </w:rPr>
            </w:pPr>
          </w:p>
        </w:tc>
        <w:tc>
          <w:tcPr>
            <w:tcW w:w="3781" w:type="dxa"/>
          </w:tcPr>
          <w:p w14:paraId="7153F3C3" w14:textId="77777777" w:rsidR="00FE2C1B" w:rsidRDefault="00FE2C1B">
            <w:pPr>
              <w:pStyle w:val="TableParagraph"/>
              <w:rPr>
                <w:rFonts w:ascii="Times New Roman"/>
                <w:sz w:val="14"/>
              </w:rPr>
            </w:pPr>
          </w:p>
        </w:tc>
        <w:tc>
          <w:tcPr>
            <w:tcW w:w="624" w:type="dxa"/>
          </w:tcPr>
          <w:p w14:paraId="3CBB843D" w14:textId="77777777" w:rsidR="00FE2C1B" w:rsidRDefault="00E97B9E">
            <w:pPr>
              <w:pStyle w:val="TableParagraph"/>
              <w:spacing w:before="12" w:line="187" w:lineRule="exact"/>
              <w:ind w:left="169"/>
              <w:rPr>
                <w:b/>
                <w:sz w:val="18"/>
              </w:rPr>
            </w:pPr>
            <w:r>
              <w:rPr>
                <w:b/>
                <w:spacing w:val="-4"/>
                <w:sz w:val="18"/>
              </w:rPr>
              <w:t>1120</w:t>
            </w:r>
          </w:p>
        </w:tc>
      </w:tr>
    </w:tbl>
    <w:p w14:paraId="51333E42" w14:textId="77777777" w:rsidR="00FE2C1B" w:rsidRDefault="00E97B9E">
      <w:pPr>
        <w:spacing w:before="115"/>
        <w:ind w:left="663" w:right="570"/>
        <w:jc w:val="center"/>
        <w:rPr>
          <w:b/>
          <w:sz w:val="20"/>
        </w:rPr>
      </w:pPr>
      <w:r>
        <w:rPr>
          <w:b/>
          <w:sz w:val="18"/>
          <w:u w:val="single"/>
        </w:rPr>
        <w:t>(1130)</w:t>
      </w:r>
      <w:r>
        <w:rPr>
          <w:b/>
          <w:spacing w:val="-7"/>
          <w:sz w:val="18"/>
          <w:u w:val="single"/>
        </w:rPr>
        <w:t xml:space="preserve"> </w:t>
      </w:r>
      <w:r>
        <w:rPr>
          <w:b/>
          <w:sz w:val="18"/>
          <w:u w:val="single"/>
        </w:rPr>
        <w:t>Indirect</w:t>
      </w:r>
      <w:r>
        <w:rPr>
          <w:b/>
          <w:spacing w:val="-7"/>
          <w:sz w:val="18"/>
          <w:u w:val="single"/>
        </w:rPr>
        <w:t xml:space="preserve"> </w:t>
      </w:r>
      <w:r>
        <w:rPr>
          <w:b/>
          <w:sz w:val="18"/>
          <w:u w:val="single"/>
        </w:rPr>
        <w:t>Costs</w:t>
      </w:r>
      <w:r>
        <w:rPr>
          <w:b/>
          <w:spacing w:val="-4"/>
          <w:sz w:val="18"/>
          <w:u w:val="single"/>
        </w:rPr>
        <w:t xml:space="preserve"> </w:t>
      </w:r>
      <w:r>
        <w:rPr>
          <w:sz w:val="18"/>
          <w:u w:val="single"/>
        </w:rPr>
        <w:t>/</w:t>
      </w:r>
      <w:r>
        <w:rPr>
          <w:spacing w:val="-4"/>
          <w:sz w:val="18"/>
          <w:u w:val="single"/>
        </w:rPr>
        <w:t xml:space="preserve"> </w:t>
      </w:r>
      <w:r>
        <w:rPr>
          <w:b/>
          <w:sz w:val="20"/>
        </w:rPr>
        <w:t>*Profit</w:t>
      </w:r>
      <w:r>
        <w:rPr>
          <w:b/>
          <w:spacing w:val="-4"/>
          <w:sz w:val="20"/>
        </w:rPr>
        <w:t xml:space="preserve"> </w:t>
      </w:r>
      <w:r>
        <w:rPr>
          <w:b/>
          <w:sz w:val="20"/>
        </w:rPr>
        <w:t>(*not</w:t>
      </w:r>
      <w:r>
        <w:rPr>
          <w:b/>
          <w:spacing w:val="-4"/>
          <w:sz w:val="20"/>
        </w:rPr>
        <w:t xml:space="preserve"> </w:t>
      </w:r>
      <w:r>
        <w:rPr>
          <w:b/>
          <w:sz w:val="20"/>
        </w:rPr>
        <w:t>to</w:t>
      </w:r>
      <w:r>
        <w:rPr>
          <w:b/>
          <w:spacing w:val="-5"/>
          <w:sz w:val="20"/>
        </w:rPr>
        <w:t xml:space="preserve"> </w:t>
      </w:r>
      <w:r>
        <w:rPr>
          <w:b/>
          <w:sz w:val="20"/>
        </w:rPr>
        <w:t>exceed</w:t>
      </w:r>
      <w:r>
        <w:rPr>
          <w:b/>
          <w:spacing w:val="-2"/>
          <w:sz w:val="20"/>
        </w:rPr>
        <w:t xml:space="preserve"> </w:t>
      </w:r>
      <w:r>
        <w:rPr>
          <w:b/>
          <w:spacing w:val="-5"/>
          <w:sz w:val="20"/>
        </w:rPr>
        <w:t>8%)</w:t>
      </w:r>
    </w:p>
    <w:p w14:paraId="35E84910" w14:textId="77777777" w:rsidR="00FE2C1B" w:rsidRDefault="00FE2C1B">
      <w:pPr>
        <w:pStyle w:val="BodyText"/>
        <w:spacing w:before="7"/>
        <w:rPr>
          <w:b/>
          <w:sz w:val="24"/>
        </w:rPr>
      </w:pPr>
    </w:p>
    <w:tbl>
      <w:tblPr>
        <w:tblW w:w="0" w:type="auto"/>
        <w:tblInd w:w="653" w:type="dxa"/>
        <w:tblLayout w:type="fixed"/>
        <w:tblCellMar>
          <w:left w:w="0" w:type="dxa"/>
          <w:right w:w="0" w:type="dxa"/>
        </w:tblCellMar>
        <w:tblLook w:val="01E0" w:firstRow="1" w:lastRow="1" w:firstColumn="1" w:lastColumn="1" w:noHBand="0" w:noVBand="0"/>
      </w:tblPr>
      <w:tblGrid>
        <w:gridCol w:w="4115"/>
        <w:gridCol w:w="3993"/>
        <w:gridCol w:w="1268"/>
      </w:tblGrid>
      <w:tr w:rsidR="00FE2C1B" w14:paraId="59739641" w14:textId="77777777">
        <w:trPr>
          <w:trHeight w:val="306"/>
        </w:trPr>
        <w:tc>
          <w:tcPr>
            <w:tcW w:w="4115" w:type="dxa"/>
            <w:tcBorders>
              <w:bottom w:val="double" w:sz="12" w:space="0" w:color="000000"/>
            </w:tcBorders>
          </w:tcPr>
          <w:p w14:paraId="2B47BD03" w14:textId="77777777" w:rsidR="00FE2C1B" w:rsidRDefault="00E97B9E">
            <w:pPr>
              <w:pStyle w:val="TableParagraph"/>
              <w:tabs>
                <w:tab w:val="left" w:pos="2734"/>
                <w:tab w:val="left" w:pos="5778"/>
              </w:tabs>
              <w:spacing w:line="179" w:lineRule="exact"/>
              <w:ind w:left="122" w:right="-1671"/>
              <w:rPr>
                <w:sz w:val="16"/>
              </w:rPr>
            </w:pPr>
            <w:r>
              <w:rPr>
                <w:sz w:val="16"/>
              </w:rPr>
              <w:t>(Specify</w:t>
            </w:r>
            <w:r>
              <w:rPr>
                <w:spacing w:val="-6"/>
                <w:sz w:val="16"/>
              </w:rPr>
              <w:t xml:space="preserve"> </w:t>
            </w:r>
            <w:r>
              <w:rPr>
                <w:sz w:val="16"/>
              </w:rPr>
              <w:t>and</w:t>
            </w:r>
            <w:r>
              <w:rPr>
                <w:spacing w:val="-5"/>
                <w:sz w:val="16"/>
              </w:rPr>
              <w:t xml:space="preserve"> </w:t>
            </w:r>
            <w:r>
              <w:rPr>
                <w:sz w:val="16"/>
              </w:rPr>
              <w:t>Attach</w:t>
            </w:r>
            <w:r>
              <w:rPr>
                <w:spacing w:val="-6"/>
                <w:sz w:val="16"/>
              </w:rPr>
              <w:t xml:space="preserve"> </w:t>
            </w:r>
            <w:r>
              <w:rPr>
                <w:spacing w:val="-2"/>
                <w:sz w:val="16"/>
              </w:rPr>
              <w:t>Itemization)</w:t>
            </w:r>
            <w:r>
              <w:rPr>
                <w:sz w:val="16"/>
              </w:rPr>
              <w:tab/>
            </w:r>
            <w:r>
              <w:rPr>
                <w:sz w:val="16"/>
                <w:u w:val="single"/>
              </w:rPr>
              <w:tab/>
            </w:r>
          </w:p>
        </w:tc>
        <w:tc>
          <w:tcPr>
            <w:tcW w:w="3993" w:type="dxa"/>
            <w:tcBorders>
              <w:bottom w:val="double" w:sz="12" w:space="0" w:color="000000"/>
            </w:tcBorders>
          </w:tcPr>
          <w:p w14:paraId="7A2AD987" w14:textId="77777777" w:rsidR="00FE2C1B" w:rsidRDefault="00E97B9E">
            <w:pPr>
              <w:pStyle w:val="TableParagraph"/>
              <w:spacing w:line="179" w:lineRule="exact"/>
              <w:ind w:left="1732"/>
              <w:rPr>
                <w:sz w:val="16"/>
              </w:rPr>
            </w:pPr>
            <w:r>
              <w:rPr>
                <w:spacing w:val="-2"/>
                <w:sz w:val="16"/>
              </w:rPr>
              <w:t>……………………………….....</w:t>
            </w:r>
          </w:p>
        </w:tc>
        <w:tc>
          <w:tcPr>
            <w:tcW w:w="1268" w:type="dxa"/>
            <w:tcBorders>
              <w:bottom w:val="double" w:sz="12" w:space="0" w:color="000000"/>
            </w:tcBorders>
          </w:tcPr>
          <w:p w14:paraId="58E80E25" w14:textId="77777777" w:rsidR="00FE2C1B" w:rsidRDefault="00E97B9E">
            <w:pPr>
              <w:pStyle w:val="TableParagraph"/>
              <w:tabs>
                <w:tab w:val="left" w:pos="1267"/>
              </w:tabs>
              <w:spacing w:line="179" w:lineRule="exact"/>
              <w:ind w:left="7"/>
              <w:rPr>
                <w:sz w:val="16"/>
              </w:rPr>
            </w:pPr>
            <w:r>
              <w:rPr>
                <w:spacing w:val="62"/>
                <w:sz w:val="16"/>
                <w:u w:val="single"/>
              </w:rPr>
              <w:t xml:space="preserve"> </w:t>
            </w:r>
            <w:r>
              <w:rPr>
                <w:spacing w:val="-10"/>
                <w:sz w:val="16"/>
                <w:u w:val="single"/>
              </w:rPr>
              <w:t>$</w:t>
            </w:r>
            <w:r>
              <w:rPr>
                <w:sz w:val="16"/>
                <w:u w:val="single"/>
              </w:rPr>
              <w:tab/>
            </w:r>
          </w:p>
        </w:tc>
      </w:tr>
    </w:tbl>
    <w:p w14:paraId="42581C45" w14:textId="77777777" w:rsidR="00FE2C1B" w:rsidRDefault="00FE2C1B">
      <w:pPr>
        <w:pStyle w:val="BodyText"/>
        <w:spacing w:before="7"/>
        <w:rPr>
          <w:b/>
          <w:sz w:val="11"/>
        </w:rPr>
      </w:pPr>
    </w:p>
    <w:tbl>
      <w:tblPr>
        <w:tblW w:w="0" w:type="auto"/>
        <w:tblInd w:w="725" w:type="dxa"/>
        <w:tblLayout w:type="fixed"/>
        <w:tblCellMar>
          <w:left w:w="0" w:type="dxa"/>
          <w:right w:w="0" w:type="dxa"/>
        </w:tblCellMar>
        <w:tblLook w:val="01E0" w:firstRow="1" w:lastRow="1" w:firstColumn="1" w:lastColumn="1" w:noHBand="0" w:noVBand="0"/>
      </w:tblPr>
      <w:tblGrid>
        <w:gridCol w:w="1692"/>
        <w:gridCol w:w="830"/>
        <w:gridCol w:w="5050"/>
        <w:gridCol w:w="579"/>
      </w:tblGrid>
      <w:tr w:rsidR="00FE2C1B" w14:paraId="5E8C0D0E" w14:textId="77777777">
        <w:trPr>
          <w:trHeight w:val="218"/>
        </w:trPr>
        <w:tc>
          <w:tcPr>
            <w:tcW w:w="2522" w:type="dxa"/>
            <w:gridSpan w:val="2"/>
          </w:tcPr>
          <w:p w14:paraId="4941690B" w14:textId="77777777" w:rsidR="00FE2C1B" w:rsidRDefault="00E97B9E">
            <w:pPr>
              <w:pStyle w:val="TableParagraph"/>
              <w:spacing w:line="198" w:lineRule="exact"/>
              <w:ind w:left="50"/>
              <w:rPr>
                <w:b/>
                <w:sz w:val="18"/>
              </w:rPr>
            </w:pPr>
            <w:r>
              <w:rPr>
                <w:b/>
                <w:sz w:val="18"/>
              </w:rPr>
              <w:t>TOTAL</w:t>
            </w:r>
            <w:r>
              <w:rPr>
                <w:b/>
                <w:spacing w:val="-2"/>
                <w:sz w:val="18"/>
              </w:rPr>
              <w:t xml:space="preserve"> </w:t>
            </w:r>
            <w:r>
              <w:rPr>
                <w:b/>
                <w:sz w:val="18"/>
              </w:rPr>
              <w:t>INDIRECT</w:t>
            </w:r>
            <w:r>
              <w:rPr>
                <w:b/>
                <w:spacing w:val="-2"/>
                <w:sz w:val="18"/>
              </w:rPr>
              <w:t xml:space="preserve"> COSTS:</w:t>
            </w:r>
          </w:p>
        </w:tc>
        <w:tc>
          <w:tcPr>
            <w:tcW w:w="5050" w:type="dxa"/>
          </w:tcPr>
          <w:p w14:paraId="6D67AD00" w14:textId="77777777" w:rsidR="00FE2C1B" w:rsidRDefault="00E97B9E">
            <w:pPr>
              <w:pStyle w:val="TableParagraph"/>
              <w:spacing w:line="198" w:lineRule="exact"/>
              <w:ind w:left="245"/>
              <w:rPr>
                <w:b/>
                <w:sz w:val="18"/>
              </w:rPr>
            </w:pPr>
            <w:r>
              <w:rPr>
                <w:b/>
                <w:spacing w:val="-2"/>
                <w:sz w:val="18"/>
              </w:rPr>
              <w:t>……………………………………………………………………</w:t>
            </w:r>
          </w:p>
        </w:tc>
        <w:tc>
          <w:tcPr>
            <w:tcW w:w="579" w:type="dxa"/>
          </w:tcPr>
          <w:p w14:paraId="3D64C951" w14:textId="77777777" w:rsidR="00FE2C1B" w:rsidRDefault="00E97B9E">
            <w:pPr>
              <w:pStyle w:val="TableParagraph"/>
              <w:tabs>
                <w:tab w:val="left" w:pos="1731"/>
              </w:tabs>
              <w:spacing w:line="198" w:lineRule="exact"/>
              <w:ind w:left="22" w:right="-1167"/>
              <w:rPr>
                <w:b/>
                <w:sz w:val="18"/>
              </w:rPr>
            </w:pPr>
            <w:r>
              <w:rPr>
                <w:b/>
                <w:spacing w:val="55"/>
                <w:sz w:val="18"/>
                <w:u w:val="double"/>
              </w:rPr>
              <w:t xml:space="preserve"> </w:t>
            </w:r>
            <w:r>
              <w:rPr>
                <w:b/>
                <w:spacing w:val="-10"/>
                <w:sz w:val="18"/>
                <w:u w:val="double"/>
              </w:rPr>
              <w:t>$</w:t>
            </w:r>
            <w:r>
              <w:rPr>
                <w:b/>
                <w:sz w:val="18"/>
                <w:u w:val="double"/>
              </w:rPr>
              <w:tab/>
            </w:r>
          </w:p>
        </w:tc>
      </w:tr>
      <w:tr w:rsidR="00FE2C1B" w14:paraId="3E61A090" w14:textId="77777777">
        <w:trPr>
          <w:trHeight w:val="278"/>
        </w:trPr>
        <w:tc>
          <w:tcPr>
            <w:tcW w:w="1692" w:type="dxa"/>
          </w:tcPr>
          <w:p w14:paraId="3DDDA9C1" w14:textId="77777777" w:rsidR="00FE2C1B" w:rsidRDefault="00FE2C1B">
            <w:pPr>
              <w:pStyle w:val="TableParagraph"/>
              <w:rPr>
                <w:rFonts w:ascii="Times New Roman"/>
                <w:sz w:val="16"/>
              </w:rPr>
            </w:pPr>
          </w:p>
        </w:tc>
        <w:tc>
          <w:tcPr>
            <w:tcW w:w="830" w:type="dxa"/>
          </w:tcPr>
          <w:p w14:paraId="7BC61884" w14:textId="77777777" w:rsidR="00FE2C1B" w:rsidRDefault="00FE2C1B">
            <w:pPr>
              <w:pStyle w:val="TableParagraph"/>
              <w:rPr>
                <w:rFonts w:ascii="Times New Roman"/>
                <w:sz w:val="16"/>
              </w:rPr>
            </w:pPr>
          </w:p>
        </w:tc>
        <w:tc>
          <w:tcPr>
            <w:tcW w:w="5050" w:type="dxa"/>
          </w:tcPr>
          <w:p w14:paraId="79A78420" w14:textId="77777777" w:rsidR="00FE2C1B" w:rsidRDefault="00FE2C1B">
            <w:pPr>
              <w:pStyle w:val="TableParagraph"/>
              <w:rPr>
                <w:rFonts w:ascii="Times New Roman"/>
                <w:sz w:val="16"/>
              </w:rPr>
            </w:pPr>
          </w:p>
        </w:tc>
        <w:tc>
          <w:tcPr>
            <w:tcW w:w="579" w:type="dxa"/>
          </w:tcPr>
          <w:p w14:paraId="2A84A95A" w14:textId="77777777" w:rsidR="00FE2C1B" w:rsidRDefault="00E97B9E">
            <w:pPr>
              <w:pStyle w:val="TableParagraph"/>
              <w:spacing w:before="11"/>
              <w:ind w:left="127"/>
              <w:rPr>
                <w:b/>
                <w:sz w:val="18"/>
              </w:rPr>
            </w:pPr>
            <w:r>
              <w:rPr>
                <w:b/>
                <w:spacing w:val="-4"/>
                <w:sz w:val="18"/>
              </w:rPr>
              <w:t>1130</w:t>
            </w:r>
          </w:p>
        </w:tc>
      </w:tr>
      <w:tr w:rsidR="00FE2C1B" w14:paraId="53DF1884" w14:textId="77777777">
        <w:trPr>
          <w:trHeight w:val="261"/>
        </w:trPr>
        <w:tc>
          <w:tcPr>
            <w:tcW w:w="1692" w:type="dxa"/>
          </w:tcPr>
          <w:p w14:paraId="42597700" w14:textId="77777777" w:rsidR="00FE2C1B" w:rsidRDefault="00E97B9E">
            <w:pPr>
              <w:pStyle w:val="TableParagraph"/>
              <w:spacing w:before="54" w:line="187" w:lineRule="exact"/>
              <w:ind w:left="50"/>
              <w:rPr>
                <w:b/>
                <w:sz w:val="18"/>
              </w:rPr>
            </w:pPr>
            <w:r>
              <w:rPr>
                <w:b/>
                <w:sz w:val="18"/>
              </w:rPr>
              <w:t>TOTAL</w:t>
            </w:r>
            <w:r>
              <w:rPr>
                <w:b/>
                <w:spacing w:val="-2"/>
                <w:sz w:val="18"/>
              </w:rPr>
              <w:t xml:space="preserve"> BUDGET:</w:t>
            </w:r>
          </w:p>
        </w:tc>
        <w:tc>
          <w:tcPr>
            <w:tcW w:w="830" w:type="dxa"/>
          </w:tcPr>
          <w:p w14:paraId="7D3707CC" w14:textId="77777777" w:rsidR="00FE2C1B" w:rsidRDefault="00E97B9E">
            <w:pPr>
              <w:pStyle w:val="TableParagraph"/>
              <w:tabs>
                <w:tab w:val="left" w:pos="2949"/>
              </w:tabs>
              <w:spacing w:before="54" w:line="187" w:lineRule="exact"/>
              <w:ind w:left="54" w:right="-2132"/>
              <w:rPr>
                <w:b/>
                <w:sz w:val="18"/>
              </w:rPr>
            </w:pPr>
            <w:r>
              <w:rPr>
                <w:b/>
                <w:spacing w:val="69"/>
                <w:sz w:val="18"/>
                <w:u w:val="double"/>
              </w:rPr>
              <w:t xml:space="preserve"> </w:t>
            </w:r>
            <w:r>
              <w:rPr>
                <w:b/>
                <w:spacing w:val="-10"/>
                <w:sz w:val="18"/>
                <w:u w:val="double"/>
              </w:rPr>
              <w:t>$</w:t>
            </w:r>
            <w:r>
              <w:rPr>
                <w:b/>
                <w:sz w:val="18"/>
                <w:u w:val="double"/>
              </w:rPr>
              <w:tab/>
            </w:r>
          </w:p>
        </w:tc>
        <w:tc>
          <w:tcPr>
            <w:tcW w:w="5050" w:type="dxa"/>
          </w:tcPr>
          <w:p w14:paraId="43332448" w14:textId="77777777" w:rsidR="00FE2C1B" w:rsidRDefault="00FE2C1B">
            <w:pPr>
              <w:pStyle w:val="TableParagraph"/>
              <w:rPr>
                <w:rFonts w:ascii="Times New Roman"/>
                <w:sz w:val="16"/>
              </w:rPr>
            </w:pPr>
          </w:p>
        </w:tc>
        <w:tc>
          <w:tcPr>
            <w:tcW w:w="579" w:type="dxa"/>
          </w:tcPr>
          <w:p w14:paraId="1C03ABB6" w14:textId="77777777" w:rsidR="00FE2C1B" w:rsidRDefault="00FE2C1B">
            <w:pPr>
              <w:pStyle w:val="TableParagraph"/>
              <w:rPr>
                <w:rFonts w:ascii="Times New Roman"/>
                <w:sz w:val="16"/>
              </w:rPr>
            </w:pPr>
          </w:p>
        </w:tc>
      </w:tr>
    </w:tbl>
    <w:p w14:paraId="30BC7105" w14:textId="77777777" w:rsidR="00FE2C1B" w:rsidRDefault="00FE2C1B">
      <w:pPr>
        <w:rPr>
          <w:rFonts w:ascii="Times New Roman"/>
          <w:sz w:val="16"/>
        </w:rPr>
        <w:sectPr w:rsidR="00FE2C1B">
          <w:pgSz w:w="12240" w:h="15840"/>
          <w:pgMar w:top="1460" w:right="880" w:bottom="1080" w:left="780" w:header="0" w:footer="835" w:gutter="0"/>
          <w:cols w:space="720"/>
        </w:sectPr>
      </w:pPr>
    </w:p>
    <w:p w14:paraId="4848AA54" w14:textId="7070A4CA" w:rsidR="00FE2C1B" w:rsidRDefault="001A749E">
      <w:pPr>
        <w:pStyle w:val="Heading3"/>
        <w:spacing w:before="79"/>
        <w:ind w:left="2083" w:right="1985" w:firstLine="88"/>
        <w:jc w:val="both"/>
      </w:pPr>
      <w:r>
        <w:lastRenderedPageBreak/>
        <w:t>MOUNTAIN AREA</w:t>
      </w:r>
      <w:r w:rsidR="00E97B9E">
        <w:t xml:space="preserve"> WORKFORCE DEVELOPMENT BOARD</w:t>
      </w:r>
      <w:r>
        <w:t xml:space="preserve"> </w:t>
      </w:r>
      <w:r w:rsidR="00E97B9E">
        <w:t>ON-THE-JOB</w:t>
      </w:r>
      <w:r w:rsidR="00E97B9E">
        <w:rPr>
          <w:spacing w:val="-11"/>
        </w:rPr>
        <w:t xml:space="preserve"> </w:t>
      </w:r>
      <w:r w:rsidR="00E97B9E">
        <w:t>TRAINING</w:t>
      </w:r>
      <w:r w:rsidR="00E97B9E">
        <w:rPr>
          <w:spacing w:val="-9"/>
        </w:rPr>
        <w:t xml:space="preserve"> </w:t>
      </w:r>
      <w:r w:rsidR="00E97B9E">
        <w:t>(OJT)</w:t>
      </w:r>
      <w:r w:rsidR="00E97B9E">
        <w:rPr>
          <w:spacing w:val="-9"/>
        </w:rPr>
        <w:t xml:space="preserve"> </w:t>
      </w:r>
      <w:r w:rsidR="00E97B9E">
        <w:t>SPECIALIST</w:t>
      </w:r>
      <w:r w:rsidR="00E97B9E">
        <w:rPr>
          <w:spacing w:val="-5"/>
        </w:rPr>
        <w:t xml:space="preserve"> </w:t>
      </w:r>
      <w:r w:rsidR="00E97B9E">
        <w:t>POSITION</w:t>
      </w:r>
      <w:r w:rsidR="00E97B9E">
        <w:rPr>
          <w:spacing w:val="-10"/>
        </w:rPr>
        <w:t xml:space="preserve"> </w:t>
      </w:r>
      <w:r w:rsidR="00E97B9E">
        <w:rPr>
          <w:spacing w:val="-2"/>
        </w:rPr>
        <w:t>DESCRIPTION</w:t>
      </w:r>
    </w:p>
    <w:p w14:paraId="26BB265E" w14:textId="77777777" w:rsidR="00FE2C1B" w:rsidRDefault="00FE2C1B">
      <w:pPr>
        <w:pStyle w:val="BodyText"/>
        <w:spacing w:before="11"/>
        <w:rPr>
          <w:b/>
          <w:sz w:val="19"/>
        </w:rPr>
      </w:pPr>
    </w:p>
    <w:p w14:paraId="74BBB36B" w14:textId="77777777" w:rsidR="00FE2C1B" w:rsidRDefault="00E97B9E">
      <w:pPr>
        <w:tabs>
          <w:tab w:val="left" w:pos="8527"/>
        </w:tabs>
        <w:ind w:left="2191" w:right="2031" w:hanging="17"/>
        <w:jc w:val="both"/>
        <w:rPr>
          <w:b/>
          <w:sz w:val="20"/>
        </w:rPr>
      </w:pPr>
      <w:r>
        <w:rPr>
          <w:b/>
          <w:sz w:val="20"/>
        </w:rPr>
        <w:t>SERVICE PROVIDER:</w:t>
      </w:r>
      <w:r>
        <w:rPr>
          <w:b/>
          <w:spacing w:val="113"/>
          <w:sz w:val="20"/>
        </w:rPr>
        <w:t xml:space="preserve"> </w:t>
      </w:r>
      <w:r>
        <w:rPr>
          <w:b/>
          <w:sz w:val="20"/>
          <w:u w:val="single"/>
        </w:rPr>
        <w:tab/>
      </w:r>
      <w:r>
        <w:rPr>
          <w:b/>
          <w:sz w:val="20"/>
        </w:rPr>
        <w:t xml:space="preserve"> STAFF NAME(S):</w:t>
      </w:r>
      <w:r>
        <w:rPr>
          <w:b/>
          <w:spacing w:val="57"/>
          <w:sz w:val="20"/>
        </w:rPr>
        <w:t xml:space="preserve"> </w:t>
      </w:r>
      <w:r>
        <w:rPr>
          <w:b/>
          <w:sz w:val="20"/>
          <w:u w:val="single"/>
        </w:rPr>
        <w:tab/>
      </w:r>
      <w:r>
        <w:rPr>
          <w:b/>
          <w:sz w:val="20"/>
        </w:rPr>
        <w:t xml:space="preserve"> STAFF NAME(S):</w:t>
      </w:r>
      <w:r>
        <w:rPr>
          <w:b/>
          <w:spacing w:val="57"/>
          <w:sz w:val="20"/>
        </w:rPr>
        <w:t xml:space="preserve"> </w:t>
      </w:r>
      <w:r>
        <w:rPr>
          <w:b/>
          <w:sz w:val="20"/>
          <w:u w:val="single"/>
        </w:rPr>
        <w:tab/>
      </w:r>
      <w:r>
        <w:rPr>
          <w:b/>
          <w:sz w:val="20"/>
        </w:rPr>
        <w:t xml:space="preserve"> STAFF NAME(S):</w:t>
      </w:r>
      <w:r>
        <w:rPr>
          <w:b/>
          <w:spacing w:val="57"/>
          <w:sz w:val="20"/>
        </w:rPr>
        <w:t xml:space="preserve"> </w:t>
      </w:r>
      <w:r>
        <w:rPr>
          <w:b/>
          <w:sz w:val="20"/>
          <w:u w:val="single"/>
        </w:rPr>
        <w:tab/>
      </w:r>
    </w:p>
    <w:p w14:paraId="5FDF16D1" w14:textId="77777777" w:rsidR="00FE2C1B" w:rsidRDefault="00FE2C1B">
      <w:pPr>
        <w:pStyle w:val="BodyText"/>
        <w:rPr>
          <w:b/>
        </w:rPr>
      </w:pPr>
    </w:p>
    <w:p w14:paraId="0C7B2F03" w14:textId="77777777" w:rsidR="00FE2C1B" w:rsidRDefault="00FE2C1B">
      <w:pPr>
        <w:pStyle w:val="BodyText"/>
        <w:rPr>
          <w:b/>
        </w:rPr>
      </w:pPr>
    </w:p>
    <w:p w14:paraId="6CC74CD2" w14:textId="77777777" w:rsidR="00FE2C1B" w:rsidRDefault="00E97B9E">
      <w:pPr>
        <w:ind w:left="660"/>
        <w:rPr>
          <w:b/>
          <w:sz w:val="20"/>
        </w:rPr>
      </w:pPr>
      <w:r>
        <w:rPr>
          <w:sz w:val="20"/>
          <w:u w:val="single"/>
        </w:rPr>
        <w:t>POSITION</w:t>
      </w:r>
      <w:r>
        <w:rPr>
          <w:spacing w:val="-8"/>
          <w:sz w:val="20"/>
          <w:u w:val="single"/>
        </w:rPr>
        <w:t xml:space="preserve"> </w:t>
      </w:r>
      <w:r>
        <w:rPr>
          <w:sz w:val="20"/>
          <w:u w:val="single"/>
        </w:rPr>
        <w:t>TITLE:</w:t>
      </w:r>
      <w:r>
        <w:rPr>
          <w:spacing w:val="-5"/>
          <w:sz w:val="20"/>
        </w:rPr>
        <w:t xml:space="preserve"> </w:t>
      </w:r>
      <w:r>
        <w:rPr>
          <w:b/>
          <w:sz w:val="20"/>
        </w:rPr>
        <w:t>OJT</w:t>
      </w:r>
      <w:r>
        <w:rPr>
          <w:b/>
          <w:spacing w:val="-8"/>
          <w:sz w:val="20"/>
        </w:rPr>
        <w:t xml:space="preserve"> </w:t>
      </w:r>
      <w:r>
        <w:rPr>
          <w:b/>
          <w:spacing w:val="-2"/>
          <w:sz w:val="20"/>
        </w:rPr>
        <w:t>SPECIALIST</w:t>
      </w:r>
    </w:p>
    <w:p w14:paraId="34DB001D" w14:textId="77777777" w:rsidR="00FE2C1B" w:rsidRDefault="00FE2C1B">
      <w:pPr>
        <w:pStyle w:val="BodyText"/>
        <w:rPr>
          <w:b/>
          <w:sz w:val="12"/>
        </w:rPr>
      </w:pPr>
    </w:p>
    <w:p w14:paraId="50A01AB2" w14:textId="77777777" w:rsidR="00FE2C1B" w:rsidRDefault="00E97B9E">
      <w:pPr>
        <w:pStyle w:val="BodyText"/>
        <w:spacing w:before="93"/>
        <w:ind w:left="660" w:right="561"/>
        <w:jc w:val="both"/>
      </w:pPr>
      <w:r>
        <w:rPr>
          <w:u w:val="single"/>
        </w:rPr>
        <w:t>PRIMARY</w:t>
      </w:r>
      <w:r>
        <w:rPr>
          <w:spacing w:val="-14"/>
          <w:u w:val="single"/>
        </w:rPr>
        <w:t xml:space="preserve"> </w:t>
      </w:r>
      <w:r>
        <w:rPr>
          <w:u w:val="single"/>
        </w:rPr>
        <w:t>FUNCTION:</w:t>
      </w:r>
      <w:r>
        <w:rPr>
          <w:spacing w:val="-12"/>
        </w:rPr>
        <w:t xml:space="preserve"> </w:t>
      </w:r>
      <w:r>
        <w:t>The</w:t>
      </w:r>
      <w:r>
        <w:rPr>
          <w:spacing w:val="-12"/>
        </w:rPr>
        <w:t xml:space="preserve"> </w:t>
      </w:r>
      <w:r>
        <w:t>individual</w:t>
      </w:r>
      <w:r>
        <w:rPr>
          <w:spacing w:val="-14"/>
        </w:rPr>
        <w:t xml:space="preserve"> </w:t>
      </w:r>
      <w:r>
        <w:t>in</w:t>
      </w:r>
      <w:r>
        <w:rPr>
          <w:spacing w:val="-13"/>
        </w:rPr>
        <w:t xml:space="preserve"> </w:t>
      </w:r>
      <w:r>
        <w:t>this</w:t>
      </w:r>
      <w:r>
        <w:rPr>
          <w:spacing w:val="-12"/>
        </w:rPr>
        <w:t xml:space="preserve"> </w:t>
      </w:r>
      <w:r>
        <w:t>position</w:t>
      </w:r>
      <w:r>
        <w:rPr>
          <w:spacing w:val="-12"/>
        </w:rPr>
        <w:t xml:space="preserve"> </w:t>
      </w:r>
      <w:r>
        <w:t>is</w:t>
      </w:r>
      <w:r>
        <w:rPr>
          <w:spacing w:val="-12"/>
        </w:rPr>
        <w:t xml:space="preserve"> </w:t>
      </w:r>
      <w:r>
        <w:t>a</w:t>
      </w:r>
      <w:r>
        <w:rPr>
          <w:spacing w:val="-14"/>
        </w:rPr>
        <w:t xml:space="preserve"> </w:t>
      </w:r>
      <w:r>
        <w:t>WIOA</w:t>
      </w:r>
      <w:r>
        <w:rPr>
          <w:spacing w:val="-13"/>
        </w:rPr>
        <w:t xml:space="preserve"> </w:t>
      </w:r>
      <w:r>
        <w:t>Title</w:t>
      </w:r>
      <w:r>
        <w:rPr>
          <w:spacing w:val="-12"/>
        </w:rPr>
        <w:t xml:space="preserve"> </w:t>
      </w:r>
      <w:r>
        <w:t>I-funded</w:t>
      </w:r>
      <w:r>
        <w:rPr>
          <w:spacing w:val="-14"/>
        </w:rPr>
        <w:t xml:space="preserve"> </w:t>
      </w:r>
      <w:r>
        <w:t>OJT</w:t>
      </w:r>
      <w:r>
        <w:rPr>
          <w:spacing w:val="-11"/>
        </w:rPr>
        <w:t xml:space="preserve"> </w:t>
      </w:r>
      <w:r>
        <w:t>Specialist</w:t>
      </w:r>
      <w:r>
        <w:rPr>
          <w:spacing w:val="-14"/>
        </w:rPr>
        <w:t xml:space="preserve"> </w:t>
      </w:r>
      <w:r>
        <w:t>who</w:t>
      </w:r>
      <w:r>
        <w:rPr>
          <w:spacing w:val="-13"/>
        </w:rPr>
        <w:t xml:space="preserve"> </w:t>
      </w:r>
      <w:r>
        <w:t>will</w:t>
      </w:r>
      <w:r>
        <w:rPr>
          <w:spacing w:val="-14"/>
        </w:rPr>
        <w:t xml:space="preserve"> </w:t>
      </w:r>
      <w:r>
        <w:t>assist customers in their employment and training activities. Services include, but are not limited to, promoting and developing employment and on-the-job training opportunities, job search activities, eligibility determination and enrollment for Wagner Peyser and Workforce Innovation and Opportunity Act Title I programs, career advising, case management, referring customers to additional resources, enrolling customers into On-the-Job training, assisting customers with their individual employment plans, and employment</w:t>
      </w:r>
      <w:r>
        <w:rPr>
          <w:spacing w:val="-2"/>
        </w:rPr>
        <w:t xml:space="preserve"> </w:t>
      </w:r>
      <w:r>
        <w:t>search</w:t>
      </w:r>
      <w:r>
        <w:rPr>
          <w:spacing w:val="-2"/>
        </w:rPr>
        <w:t xml:space="preserve"> </w:t>
      </w:r>
      <w:r>
        <w:t>activities.</w:t>
      </w:r>
      <w:r>
        <w:rPr>
          <w:spacing w:val="-2"/>
        </w:rPr>
        <w:t xml:space="preserve"> </w:t>
      </w:r>
      <w:r>
        <w:t>This</w:t>
      </w:r>
      <w:r>
        <w:rPr>
          <w:spacing w:val="-1"/>
        </w:rPr>
        <w:t xml:space="preserve"> </w:t>
      </w:r>
      <w:r>
        <w:t>position</w:t>
      </w:r>
      <w:r>
        <w:rPr>
          <w:spacing w:val="-2"/>
        </w:rPr>
        <w:t xml:space="preserve"> </w:t>
      </w:r>
      <w:r>
        <w:t>will</w:t>
      </w:r>
      <w:r>
        <w:rPr>
          <w:spacing w:val="-3"/>
        </w:rPr>
        <w:t xml:space="preserve"> </w:t>
      </w:r>
      <w:r>
        <w:t>also</w:t>
      </w:r>
      <w:r>
        <w:rPr>
          <w:spacing w:val="-2"/>
        </w:rPr>
        <w:t xml:space="preserve"> </w:t>
      </w:r>
      <w:r>
        <w:t>be</w:t>
      </w:r>
      <w:r>
        <w:rPr>
          <w:spacing w:val="-2"/>
        </w:rPr>
        <w:t xml:space="preserve"> </w:t>
      </w:r>
      <w:r>
        <w:t>expected</w:t>
      </w:r>
      <w:r>
        <w:rPr>
          <w:spacing w:val="-2"/>
        </w:rPr>
        <w:t xml:space="preserve"> </w:t>
      </w:r>
      <w:r>
        <w:t>to</w:t>
      </w:r>
      <w:r>
        <w:rPr>
          <w:spacing w:val="-2"/>
        </w:rPr>
        <w:t xml:space="preserve"> </w:t>
      </w:r>
      <w:r>
        <w:t>establish</w:t>
      </w:r>
      <w:r>
        <w:rPr>
          <w:spacing w:val="-2"/>
        </w:rPr>
        <w:t xml:space="preserve"> </w:t>
      </w:r>
      <w:r>
        <w:t>relationships</w:t>
      </w:r>
      <w:r>
        <w:rPr>
          <w:spacing w:val="-1"/>
        </w:rPr>
        <w:t xml:space="preserve"> </w:t>
      </w:r>
      <w:r>
        <w:t>with</w:t>
      </w:r>
      <w:r>
        <w:rPr>
          <w:spacing w:val="-2"/>
        </w:rPr>
        <w:t xml:space="preserve"> </w:t>
      </w:r>
      <w:r>
        <w:t>employers to promote and demonstrate the effectiveness and benefit of on-the-job training opportunities.</w:t>
      </w:r>
    </w:p>
    <w:p w14:paraId="292D076A" w14:textId="77777777" w:rsidR="00FE2C1B" w:rsidRDefault="00FE2C1B">
      <w:pPr>
        <w:pStyle w:val="BodyText"/>
        <w:spacing w:before="11"/>
        <w:rPr>
          <w:sz w:val="19"/>
        </w:rPr>
      </w:pPr>
    </w:p>
    <w:p w14:paraId="3F8244CD" w14:textId="77777777" w:rsidR="00FE2C1B" w:rsidRDefault="00E97B9E">
      <w:pPr>
        <w:pStyle w:val="BodyText"/>
        <w:ind w:left="660"/>
        <w:jc w:val="both"/>
      </w:pPr>
      <w:r>
        <w:rPr>
          <w:u w:val="single"/>
        </w:rPr>
        <w:t>DUTIES</w:t>
      </w:r>
      <w:r>
        <w:rPr>
          <w:spacing w:val="-6"/>
          <w:u w:val="single"/>
        </w:rPr>
        <w:t xml:space="preserve"> </w:t>
      </w:r>
      <w:r>
        <w:rPr>
          <w:u w:val="single"/>
        </w:rPr>
        <w:t>AND</w:t>
      </w:r>
      <w:r>
        <w:rPr>
          <w:spacing w:val="-6"/>
          <w:u w:val="single"/>
        </w:rPr>
        <w:t xml:space="preserve"> </w:t>
      </w:r>
      <w:r>
        <w:rPr>
          <w:spacing w:val="-2"/>
          <w:u w:val="single"/>
        </w:rPr>
        <w:t>RESPONSIBILITIES:</w:t>
      </w:r>
    </w:p>
    <w:p w14:paraId="03963768" w14:textId="77777777" w:rsidR="00FE2C1B" w:rsidRDefault="00FE2C1B">
      <w:pPr>
        <w:pStyle w:val="BodyText"/>
        <w:spacing w:before="4"/>
      </w:pPr>
    </w:p>
    <w:p w14:paraId="34D83679" w14:textId="77777777" w:rsidR="00FE2C1B" w:rsidRDefault="00E97B9E">
      <w:pPr>
        <w:pStyle w:val="ListParagraph"/>
        <w:numPr>
          <w:ilvl w:val="0"/>
          <w:numId w:val="5"/>
        </w:numPr>
        <w:tabs>
          <w:tab w:val="left" w:pos="1021"/>
        </w:tabs>
        <w:spacing w:line="237" w:lineRule="auto"/>
        <w:ind w:right="557"/>
        <w:jc w:val="both"/>
        <w:rPr>
          <w:rFonts w:ascii="Symbol" w:hAnsi="Symbol"/>
          <w:sz w:val="20"/>
        </w:rPr>
      </w:pPr>
      <w:r>
        <w:rPr>
          <w:sz w:val="20"/>
        </w:rPr>
        <w:t xml:space="preserve">Conducts </w:t>
      </w:r>
      <w:r>
        <w:rPr>
          <w:color w:val="221F1F"/>
          <w:sz w:val="20"/>
        </w:rPr>
        <w:t xml:space="preserve">eligibility determination and collects necessary documentation to demonstrate customer’s eligibility for WIOA Title I program services including entering and uploading all documentation into </w:t>
      </w:r>
      <w:proofErr w:type="spellStart"/>
      <w:r>
        <w:rPr>
          <w:color w:val="221F1F"/>
          <w:sz w:val="20"/>
        </w:rPr>
        <w:t>NCWorks</w:t>
      </w:r>
      <w:proofErr w:type="spellEnd"/>
      <w:r>
        <w:rPr>
          <w:color w:val="221F1F"/>
          <w:sz w:val="20"/>
        </w:rPr>
        <w:t xml:space="preserve"> Online</w:t>
      </w:r>
    </w:p>
    <w:p w14:paraId="65AE8171" w14:textId="77777777" w:rsidR="00FE2C1B" w:rsidRDefault="00E97B9E">
      <w:pPr>
        <w:pStyle w:val="ListParagraph"/>
        <w:numPr>
          <w:ilvl w:val="0"/>
          <w:numId w:val="5"/>
        </w:numPr>
        <w:tabs>
          <w:tab w:val="left" w:pos="1020"/>
          <w:tab w:val="left" w:pos="1021"/>
        </w:tabs>
        <w:spacing w:before="3"/>
        <w:ind w:right="557"/>
        <w:rPr>
          <w:rFonts w:ascii="Symbol" w:hAnsi="Symbol"/>
          <w:sz w:val="20"/>
        </w:rPr>
      </w:pPr>
      <w:r>
        <w:rPr>
          <w:color w:val="221F1F"/>
          <w:sz w:val="20"/>
        </w:rPr>
        <w:t>Enters</w:t>
      </w:r>
      <w:r>
        <w:rPr>
          <w:color w:val="221F1F"/>
          <w:spacing w:val="78"/>
          <w:sz w:val="20"/>
        </w:rPr>
        <w:t xml:space="preserve"> </w:t>
      </w:r>
      <w:r>
        <w:rPr>
          <w:color w:val="221F1F"/>
          <w:sz w:val="20"/>
        </w:rPr>
        <w:t>all</w:t>
      </w:r>
      <w:r>
        <w:rPr>
          <w:color w:val="221F1F"/>
          <w:spacing w:val="76"/>
          <w:sz w:val="20"/>
        </w:rPr>
        <w:t xml:space="preserve"> </w:t>
      </w:r>
      <w:r>
        <w:rPr>
          <w:color w:val="221F1F"/>
          <w:sz w:val="20"/>
        </w:rPr>
        <w:t>relevant</w:t>
      </w:r>
      <w:r>
        <w:rPr>
          <w:color w:val="221F1F"/>
          <w:spacing w:val="77"/>
          <w:sz w:val="20"/>
        </w:rPr>
        <w:t xml:space="preserve"> </w:t>
      </w:r>
      <w:r>
        <w:rPr>
          <w:color w:val="221F1F"/>
          <w:sz w:val="20"/>
        </w:rPr>
        <w:t>data</w:t>
      </w:r>
      <w:r>
        <w:rPr>
          <w:color w:val="221F1F"/>
          <w:spacing w:val="79"/>
          <w:sz w:val="20"/>
        </w:rPr>
        <w:t xml:space="preserve"> </w:t>
      </w:r>
      <w:r>
        <w:rPr>
          <w:color w:val="221F1F"/>
          <w:sz w:val="20"/>
        </w:rPr>
        <w:t>(enrollment,</w:t>
      </w:r>
      <w:r>
        <w:rPr>
          <w:color w:val="221F1F"/>
          <w:spacing w:val="76"/>
          <w:sz w:val="20"/>
        </w:rPr>
        <w:t xml:space="preserve"> </w:t>
      </w:r>
      <w:r>
        <w:rPr>
          <w:color w:val="221F1F"/>
          <w:sz w:val="20"/>
        </w:rPr>
        <w:t>case</w:t>
      </w:r>
      <w:r>
        <w:rPr>
          <w:color w:val="221F1F"/>
          <w:spacing w:val="77"/>
          <w:sz w:val="20"/>
        </w:rPr>
        <w:t xml:space="preserve"> </w:t>
      </w:r>
      <w:r>
        <w:rPr>
          <w:color w:val="221F1F"/>
          <w:sz w:val="20"/>
        </w:rPr>
        <w:t>management</w:t>
      </w:r>
      <w:r>
        <w:rPr>
          <w:color w:val="221F1F"/>
          <w:spacing w:val="77"/>
          <w:sz w:val="20"/>
        </w:rPr>
        <w:t xml:space="preserve"> </w:t>
      </w:r>
      <w:r>
        <w:rPr>
          <w:color w:val="221F1F"/>
          <w:sz w:val="20"/>
        </w:rPr>
        <w:t>notes,</w:t>
      </w:r>
      <w:r>
        <w:rPr>
          <w:color w:val="221F1F"/>
          <w:spacing w:val="77"/>
          <w:sz w:val="20"/>
        </w:rPr>
        <w:t xml:space="preserve"> </w:t>
      </w:r>
      <w:r>
        <w:rPr>
          <w:color w:val="221F1F"/>
          <w:sz w:val="20"/>
        </w:rPr>
        <w:t>job</w:t>
      </w:r>
      <w:r>
        <w:rPr>
          <w:color w:val="221F1F"/>
          <w:spacing w:val="76"/>
          <w:sz w:val="20"/>
        </w:rPr>
        <w:t xml:space="preserve"> </w:t>
      </w:r>
      <w:r>
        <w:rPr>
          <w:color w:val="221F1F"/>
          <w:sz w:val="20"/>
        </w:rPr>
        <w:t>placement</w:t>
      </w:r>
      <w:r>
        <w:rPr>
          <w:color w:val="221F1F"/>
          <w:spacing w:val="77"/>
          <w:sz w:val="20"/>
        </w:rPr>
        <w:t xml:space="preserve"> </w:t>
      </w:r>
      <w:r>
        <w:rPr>
          <w:color w:val="221F1F"/>
          <w:sz w:val="20"/>
        </w:rPr>
        <w:t>data,</w:t>
      </w:r>
      <w:r>
        <w:rPr>
          <w:color w:val="221F1F"/>
          <w:spacing w:val="76"/>
          <w:sz w:val="20"/>
        </w:rPr>
        <w:t xml:space="preserve"> </w:t>
      </w:r>
      <w:r>
        <w:rPr>
          <w:color w:val="221F1F"/>
          <w:sz w:val="20"/>
        </w:rPr>
        <w:t xml:space="preserve">follow-up information, etc.) into </w:t>
      </w:r>
      <w:proofErr w:type="spellStart"/>
      <w:r>
        <w:rPr>
          <w:color w:val="221F1F"/>
          <w:sz w:val="20"/>
        </w:rPr>
        <w:t>NCWorks</w:t>
      </w:r>
      <w:proofErr w:type="spellEnd"/>
      <w:r>
        <w:rPr>
          <w:color w:val="221F1F"/>
          <w:sz w:val="20"/>
        </w:rPr>
        <w:t xml:space="preserve"> Online</w:t>
      </w:r>
    </w:p>
    <w:p w14:paraId="72A8C2CF" w14:textId="77777777" w:rsidR="00FE2C1B" w:rsidRDefault="00E97B9E">
      <w:pPr>
        <w:pStyle w:val="ListParagraph"/>
        <w:numPr>
          <w:ilvl w:val="0"/>
          <w:numId w:val="5"/>
        </w:numPr>
        <w:tabs>
          <w:tab w:val="left" w:pos="1020"/>
          <w:tab w:val="left" w:pos="1021"/>
        </w:tabs>
        <w:spacing w:before="4" w:line="235" w:lineRule="auto"/>
        <w:ind w:right="569"/>
        <w:rPr>
          <w:rFonts w:ascii="Symbol" w:hAnsi="Symbol"/>
          <w:sz w:val="20"/>
        </w:rPr>
      </w:pPr>
      <w:r>
        <w:rPr>
          <w:sz w:val="20"/>
        </w:rPr>
        <w:t>Maintain</w:t>
      </w:r>
      <w:r>
        <w:rPr>
          <w:spacing w:val="-2"/>
          <w:sz w:val="20"/>
        </w:rPr>
        <w:t xml:space="preserve"> </w:t>
      </w:r>
      <w:proofErr w:type="gramStart"/>
      <w:r>
        <w:rPr>
          <w:sz w:val="20"/>
        </w:rPr>
        <w:t>organized</w:t>
      </w:r>
      <w:proofErr w:type="gramEnd"/>
      <w:r>
        <w:rPr>
          <w:spacing w:val="-3"/>
          <w:sz w:val="20"/>
        </w:rPr>
        <w:t xml:space="preserve"> </w:t>
      </w:r>
      <w:r>
        <w:rPr>
          <w:sz w:val="20"/>
        </w:rPr>
        <w:t>database</w:t>
      </w:r>
      <w:r>
        <w:rPr>
          <w:spacing w:val="-2"/>
          <w:sz w:val="20"/>
        </w:rPr>
        <w:t xml:space="preserve"> </w:t>
      </w:r>
      <w:r>
        <w:rPr>
          <w:sz w:val="20"/>
        </w:rPr>
        <w:t>of</w:t>
      </w:r>
      <w:r>
        <w:rPr>
          <w:spacing w:val="-2"/>
          <w:sz w:val="20"/>
        </w:rPr>
        <w:t xml:space="preserve"> </w:t>
      </w:r>
      <w:r>
        <w:rPr>
          <w:sz w:val="20"/>
        </w:rPr>
        <w:t>clients</w:t>
      </w:r>
      <w:r>
        <w:rPr>
          <w:spacing w:val="-1"/>
          <w:sz w:val="20"/>
        </w:rPr>
        <w:t xml:space="preserve"> </w:t>
      </w:r>
      <w:r>
        <w:rPr>
          <w:sz w:val="20"/>
        </w:rPr>
        <w:t>while</w:t>
      </w:r>
      <w:r>
        <w:rPr>
          <w:spacing w:val="-2"/>
          <w:sz w:val="20"/>
        </w:rPr>
        <w:t xml:space="preserve"> </w:t>
      </w:r>
      <w:r>
        <w:rPr>
          <w:sz w:val="20"/>
        </w:rPr>
        <w:t>keeping detailed</w:t>
      </w:r>
      <w:r>
        <w:rPr>
          <w:spacing w:val="-3"/>
          <w:sz w:val="20"/>
        </w:rPr>
        <w:t xml:space="preserve"> </w:t>
      </w:r>
      <w:r>
        <w:rPr>
          <w:sz w:val="20"/>
        </w:rPr>
        <w:t>documentation</w:t>
      </w:r>
      <w:r>
        <w:rPr>
          <w:spacing w:val="-2"/>
          <w:sz w:val="20"/>
        </w:rPr>
        <w:t xml:space="preserve"> </w:t>
      </w:r>
      <w:r>
        <w:rPr>
          <w:sz w:val="20"/>
        </w:rPr>
        <w:t>of all</w:t>
      </w:r>
      <w:r>
        <w:rPr>
          <w:spacing w:val="-3"/>
          <w:sz w:val="20"/>
        </w:rPr>
        <w:t xml:space="preserve"> </w:t>
      </w:r>
      <w:r>
        <w:rPr>
          <w:sz w:val="20"/>
        </w:rPr>
        <w:t>contact</w:t>
      </w:r>
      <w:r>
        <w:rPr>
          <w:spacing w:val="-2"/>
          <w:sz w:val="20"/>
        </w:rPr>
        <w:t xml:space="preserve"> </w:t>
      </w:r>
      <w:r>
        <w:rPr>
          <w:sz w:val="20"/>
        </w:rPr>
        <w:t>with</w:t>
      </w:r>
      <w:r>
        <w:rPr>
          <w:spacing w:val="-2"/>
          <w:sz w:val="20"/>
        </w:rPr>
        <w:t xml:space="preserve"> </w:t>
      </w:r>
      <w:r>
        <w:rPr>
          <w:sz w:val="20"/>
        </w:rPr>
        <w:t xml:space="preserve">client, and updating </w:t>
      </w:r>
      <w:proofErr w:type="spellStart"/>
      <w:r>
        <w:rPr>
          <w:sz w:val="20"/>
        </w:rPr>
        <w:t>NCWorks</w:t>
      </w:r>
      <w:proofErr w:type="spellEnd"/>
      <w:r>
        <w:rPr>
          <w:sz w:val="20"/>
        </w:rPr>
        <w:t xml:space="preserve"> Online as each contact or service is provided</w:t>
      </w:r>
    </w:p>
    <w:p w14:paraId="4F467B94" w14:textId="77777777" w:rsidR="00FE2C1B" w:rsidRDefault="00E97B9E">
      <w:pPr>
        <w:pStyle w:val="ListParagraph"/>
        <w:numPr>
          <w:ilvl w:val="0"/>
          <w:numId w:val="5"/>
        </w:numPr>
        <w:tabs>
          <w:tab w:val="left" w:pos="1020"/>
          <w:tab w:val="left" w:pos="1021"/>
        </w:tabs>
        <w:spacing w:before="8" w:line="235" w:lineRule="auto"/>
        <w:ind w:right="567"/>
        <w:rPr>
          <w:rFonts w:ascii="Symbol" w:hAnsi="Symbol"/>
          <w:sz w:val="20"/>
        </w:rPr>
      </w:pPr>
      <w:r>
        <w:rPr>
          <w:sz w:val="20"/>
        </w:rPr>
        <w:t>Provide individualized service to each client, including assessment of work and training needs, and what type of position would interest that person</w:t>
      </w:r>
    </w:p>
    <w:p w14:paraId="5DFFCAAF" w14:textId="77777777" w:rsidR="00FE2C1B" w:rsidRDefault="00E97B9E">
      <w:pPr>
        <w:pStyle w:val="ListParagraph"/>
        <w:numPr>
          <w:ilvl w:val="0"/>
          <w:numId w:val="5"/>
        </w:numPr>
        <w:tabs>
          <w:tab w:val="left" w:pos="1020"/>
          <w:tab w:val="left" w:pos="1021"/>
        </w:tabs>
        <w:spacing w:before="3" w:line="244" w:lineRule="exact"/>
        <w:ind w:hanging="361"/>
        <w:rPr>
          <w:rFonts w:ascii="Symbol" w:hAnsi="Symbol"/>
          <w:sz w:val="20"/>
        </w:rPr>
      </w:pPr>
      <w:r>
        <w:rPr>
          <w:sz w:val="20"/>
        </w:rPr>
        <w:t>Determines</w:t>
      </w:r>
      <w:r>
        <w:rPr>
          <w:spacing w:val="-7"/>
          <w:sz w:val="20"/>
        </w:rPr>
        <w:t xml:space="preserve"> </w:t>
      </w:r>
      <w:r>
        <w:rPr>
          <w:sz w:val="20"/>
        </w:rPr>
        <w:t>job</w:t>
      </w:r>
      <w:r>
        <w:rPr>
          <w:spacing w:val="-5"/>
          <w:sz w:val="20"/>
        </w:rPr>
        <w:t xml:space="preserve"> </w:t>
      </w:r>
      <w:r>
        <w:rPr>
          <w:sz w:val="20"/>
        </w:rPr>
        <w:t>seekers’</w:t>
      </w:r>
      <w:r>
        <w:rPr>
          <w:spacing w:val="-9"/>
          <w:sz w:val="20"/>
        </w:rPr>
        <w:t xml:space="preserve"> </w:t>
      </w:r>
      <w:r>
        <w:rPr>
          <w:sz w:val="20"/>
        </w:rPr>
        <w:t>need</w:t>
      </w:r>
      <w:r>
        <w:rPr>
          <w:spacing w:val="-8"/>
          <w:sz w:val="20"/>
        </w:rPr>
        <w:t xml:space="preserve"> </w:t>
      </w:r>
      <w:r>
        <w:rPr>
          <w:sz w:val="20"/>
        </w:rPr>
        <w:t>for</w:t>
      </w:r>
      <w:r>
        <w:rPr>
          <w:spacing w:val="-6"/>
          <w:sz w:val="20"/>
        </w:rPr>
        <w:t xml:space="preserve"> </w:t>
      </w:r>
      <w:r>
        <w:rPr>
          <w:sz w:val="20"/>
        </w:rPr>
        <w:t>training</w:t>
      </w:r>
      <w:r>
        <w:rPr>
          <w:spacing w:val="-4"/>
          <w:sz w:val="20"/>
        </w:rPr>
        <w:t xml:space="preserve"> </w:t>
      </w:r>
      <w:r>
        <w:rPr>
          <w:sz w:val="20"/>
        </w:rPr>
        <w:t>based</w:t>
      </w:r>
      <w:r>
        <w:rPr>
          <w:spacing w:val="-7"/>
          <w:sz w:val="20"/>
        </w:rPr>
        <w:t xml:space="preserve"> </w:t>
      </w:r>
      <w:r>
        <w:rPr>
          <w:sz w:val="20"/>
        </w:rPr>
        <w:t>on</w:t>
      </w:r>
      <w:r>
        <w:rPr>
          <w:spacing w:val="-8"/>
          <w:sz w:val="20"/>
        </w:rPr>
        <w:t xml:space="preserve"> </w:t>
      </w:r>
      <w:r>
        <w:rPr>
          <w:sz w:val="20"/>
        </w:rPr>
        <w:t>skills</w:t>
      </w:r>
      <w:r>
        <w:rPr>
          <w:spacing w:val="-6"/>
          <w:sz w:val="20"/>
        </w:rPr>
        <w:t xml:space="preserve"> </w:t>
      </w:r>
      <w:r>
        <w:rPr>
          <w:spacing w:val="-4"/>
          <w:sz w:val="20"/>
        </w:rPr>
        <w:t>gap.</w:t>
      </w:r>
    </w:p>
    <w:p w14:paraId="390F8752" w14:textId="77777777" w:rsidR="00FE2C1B" w:rsidRDefault="00E97B9E">
      <w:pPr>
        <w:pStyle w:val="ListParagraph"/>
        <w:numPr>
          <w:ilvl w:val="0"/>
          <w:numId w:val="5"/>
        </w:numPr>
        <w:tabs>
          <w:tab w:val="left" w:pos="1021"/>
        </w:tabs>
        <w:ind w:right="568"/>
        <w:jc w:val="both"/>
        <w:rPr>
          <w:rFonts w:ascii="Symbol" w:hAnsi="Symbol"/>
          <w:sz w:val="20"/>
        </w:rPr>
      </w:pPr>
      <w:r>
        <w:rPr>
          <w:sz w:val="20"/>
        </w:rPr>
        <w:t>Provides access to and information on labor market including occupations in demand, education requirements, industry growth predictions, and salary ranges, etc.</w:t>
      </w:r>
    </w:p>
    <w:p w14:paraId="23C73646" w14:textId="77777777" w:rsidR="00FE2C1B" w:rsidRDefault="00E97B9E">
      <w:pPr>
        <w:pStyle w:val="ListParagraph"/>
        <w:numPr>
          <w:ilvl w:val="0"/>
          <w:numId w:val="5"/>
        </w:numPr>
        <w:tabs>
          <w:tab w:val="left" w:pos="1021"/>
        </w:tabs>
        <w:spacing w:before="3" w:line="235" w:lineRule="auto"/>
        <w:ind w:right="569"/>
        <w:jc w:val="both"/>
        <w:rPr>
          <w:rFonts w:ascii="Symbol" w:hAnsi="Symbol"/>
          <w:sz w:val="20"/>
        </w:rPr>
      </w:pPr>
      <w:r>
        <w:rPr>
          <w:sz w:val="20"/>
        </w:rPr>
        <w:t>Uses labor market</w:t>
      </w:r>
      <w:r>
        <w:rPr>
          <w:spacing w:val="-1"/>
          <w:sz w:val="20"/>
        </w:rPr>
        <w:t xml:space="preserve"> </w:t>
      </w:r>
      <w:r>
        <w:rPr>
          <w:sz w:val="20"/>
        </w:rPr>
        <w:t>information to enable</w:t>
      </w:r>
      <w:r>
        <w:rPr>
          <w:spacing w:val="-1"/>
          <w:sz w:val="20"/>
        </w:rPr>
        <w:t xml:space="preserve"> </w:t>
      </w:r>
      <w:r>
        <w:rPr>
          <w:sz w:val="20"/>
        </w:rPr>
        <w:t>customers to make informed choices regarding</w:t>
      </w:r>
      <w:r>
        <w:rPr>
          <w:spacing w:val="-1"/>
          <w:sz w:val="20"/>
        </w:rPr>
        <w:t xml:space="preserve"> </w:t>
      </w:r>
      <w:r>
        <w:rPr>
          <w:sz w:val="20"/>
        </w:rPr>
        <w:t>occupations, training, resources, and other workforce items</w:t>
      </w:r>
    </w:p>
    <w:p w14:paraId="2C79DAF8" w14:textId="77777777" w:rsidR="00FE2C1B" w:rsidRDefault="00E97B9E">
      <w:pPr>
        <w:pStyle w:val="ListParagraph"/>
        <w:numPr>
          <w:ilvl w:val="0"/>
          <w:numId w:val="5"/>
        </w:numPr>
        <w:tabs>
          <w:tab w:val="left" w:pos="1021"/>
        </w:tabs>
        <w:spacing w:before="6" w:line="237" w:lineRule="auto"/>
        <w:ind w:right="566"/>
        <w:jc w:val="both"/>
        <w:rPr>
          <w:rFonts w:ascii="Symbol" w:hAnsi="Symbol"/>
          <w:sz w:val="20"/>
        </w:rPr>
      </w:pPr>
      <w:r>
        <w:rPr>
          <w:sz w:val="20"/>
        </w:rPr>
        <w:t>Build</w:t>
      </w:r>
      <w:r>
        <w:rPr>
          <w:spacing w:val="-1"/>
          <w:sz w:val="20"/>
        </w:rPr>
        <w:t xml:space="preserve"> </w:t>
      </w:r>
      <w:r>
        <w:rPr>
          <w:sz w:val="20"/>
        </w:rPr>
        <w:t>a</w:t>
      </w:r>
      <w:r>
        <w:rPr>
          <w:spacing w:val="-3"/>
          <w:sz w:val="20"/>
        </w:rPr>
        <w:t xml:space="preserve"> </w:t>
      </w:r>
      <w:r>
        <w:rPr>
          <w:sz w:val="20"/>
        </w:rPr>
        <w:t>professional</w:t>
      </w:r>
      <w:r>
        <w:rPr>
          <w:spacing w:val="-2"/>
          <w:sz w:val="20"/>
        </w:rPr>
        <w:t xml:space="preserve"> </w:t>
      </w:r>
      <w:r>
        <w:rPr>
          <w:sz w:val="20"/>
        </w:rPr>
        <w:t>one-on-</w:t>
      </w:r>
      <w:r>
        <w:rPr>
          <w:spacing w:val="-2"/>
          <w:sz w:val="20"/>
        </w:rPr>
        <w:t xml:space="preserve"> </w:t>
      </w:r>
      <w:r>
        <w:rPr>
          <w:sz w:val="20"/>
        </w:rPr>
        <w:t>one</w:t>
      </w:r>
      <w:r>
        <w:rPr>
          <w:spacing w:val="-3"/>
          <w:sz w:val="20"/>
        </w:rPr>
        <w:t xml:space="preserve"> </w:t>
      </w:r>
      <w:r>
        <w:rPr>
          <w:sz w:val="20"/>
        </w:rPr>
        <w:t>working</w:t>
      </w:r>
      <w:r>
        <w:rPr>
          <w:spacing w:val="-4"/>
          <w:sz w:val="20"/>
        </w:rPr>
        <w:t xml:space="preserve"> </w:t>
      </w:r>
      <w:r>
        <w:rPr>
          <w:sz w:val="20"/>
        </w:rPr>
        <w:t>relationship</w:t>
      </w:r>
      <w:r>
        <w:rPr>
          <w:spacing w:val="-1"/>
          <w:sz w:val="20"/>
        </w:rPr>
        <w:t xml:space="preserve"> </w:t>
      </w:r>
      <w:r>
        <w:rPr>
          <w:sz w:val="20"/>
        </w:rPr>
        <w:t>with</w:t>
      </w:r>
      <w:r>
        <w:rPr>
          <w:spacing w:val="-1"/>
          <w:sz w:val="20"/>
        </w:rPr>
        <w:t xml:space="preserve"> </w:t>
      </w:r>
      <w:r>
        <w:rPr>
          <w:sz w:val="20"/>
        </w:rPr>
        <w:t>participants</w:t>
      </w:r>
      <w:r>
        <w:rPr>
          <w:spacing w:val="-2"/>
          <w:sz w:val="20"/>
        </w:rPr>
        <w:t xml:space="preserve"> </w:t>
      </w:r>
      <w:r>
        <w:rPr>
          <w:sz w:val="20"/>
        </w:rPr>
        <w:t>to</w:t>
      </w:r>
      <w:r>
        <w:rPr>
          <w:spacing w:val="-3"/>
          <w:sz w:val="20"/>
        </w:rPr>
        <w:t xml:space="preserve"> </w:t>
      </w:r>
      <w:r>
        <w:rPr>
          <w:sz w:val="20"/>
        </w:rPr>
        <w:t>aid</w:t>
      </w:r>
      <w:r>
        <w:rPr>
          <w:spacing w:val="-1"/>
          <w:sz w:val="20"/>
        </w:rPr>
        <w:t xml:space="preserve"> </w:t>
      </w:r>
      <w:r>
        <w:rPr>
          <w:sz w:val="20"/>
        </w:rPr>
        <w:t>in</w:t>
      </w:r>
      <w:r>
        <w:rPr>
          <w:spacing w:val="-1"/>
          <w:sz w:val="20"/>
        </w:rPr>
        <w:t xml:space="preserve"> </w:t>
      </w:r>
      <w:r>
        <w:rPr>
          <w:sz w:val="20"/>
        </w:rPr>
        <w:t>eliminating</w:t>
      </w:r>
      <w:r>
        <w:rPr>
          <w:spacing w:val="-3"/>
          <w:sz w:val="20"/>
        </w:rPr>
        <w:t xml:space="preserve"> </w:t>
      </w:r>
      <w:r>
        <w:rPr>
          <w:sz w:val="20"/>
        </w:rPr>
        <w:t>challenges that</w:t>
      </w:r>
      <w:r>
        <w:rPr>
          <w:spacing w:val="-7"/>
          <w:sz w:val="20"/>
        </w:rPr>
        <w:t xml:space="preserve"> </w:t>
      </w:r>
      <w:r>
        <w:rPr>
          <w:sz w:val="20"/>
        </w:rPr>
        <w:t>are</w:t>
      </w:r>
      <w:r>
        <w:rPr>
          <w:spacing w:val="-8"/>
          <w:sz w:val="20"/>
        </w:rPr>
        <w:t xml:space="preserve"> </w:t>
      </w:r>
      <w:r>
        <w:rPr>
          <w:sz w:val="20"/>
        </w:rPr>
        <w:t>hindrances</w:t>
      </w:r>
      <w:r>
        <w:rPr>
          <w:spacing w:val="-7"/>
          <w:sz w:val="20"/>
        </w:rPr>
        <w:t xml:space="preserve"> </w:t>
      </w:r>
      <w:r>
        <w:rPr>
          <w:sz w:val="20"/>
        </w:rPr>
        <w:t>to</w:t>
      </w:r>
      <w:r>
        <w:rPr>
          <w:spacing w:val="-8"/>
          <w:sz w:val="20"/>
        </w:rPr>
        <w:t xml:space="preserve"> </w:t>
      </w:r>
      <w:r>
        <w:rPr>
          <w:sz w:val="20"/>
        </w:rPr>
        <w:t>obtaining</w:t>
      </w:r>
      <w:r>
        <w:rPr>
          <w:spacing w:val="-8"/>
          <w:sz w:val="20"/>
        </w:rPr>
        <w:t xml:space="preserve"> </w:t>
      </w:r>
      <w:r>
        <w:rPr>
          <w:sz w:val="20"/>
        </w:rPr>
        <w:t>and</w:t>
      </w:r>
      <w:r>
        <w:rPr>
          <w:spacing w:val="-8"/>
          <w:sz w:val="20"/>
        </w:rPr>
        <w:t xml:space="preserve"> </w:t>
      </w:r>
      <w:r>
        <w:rPr>
          <w:sz w:val="20"/>
        </w:rPr>
        <w:t>retaining</w:t>
      </w:r>
      <w:r>
        <w:rPr>
          <w:spacing w:val="-8"/>
          <w:sz w:val="20"/>
        </w:rPr>
        <w:t xml:space="preserve"> </w:t>
      </w:r>
      <w:r>
        <w:rPr>
          <w:sz w:val="20"/>
        </w:rPr>
        <w:t>employment.</w:t>
      </w:r>
      <w:r>
        <w:rPr>
          <w:spacing w:val="-8"/>
          <w:sz w:val="20"/>
        </w:rPr>
        <w:t xml:space="preserve"> </w:t>
      </w:r>
      <w:r>
        <w:rPr>
          <w:sz w:val="20"/>
        </w:rPr>
        <w:t>This</w:t>
      </w:r>
      <w:r>
        <w:rPr>
          <w:spacing w:val="-6"/>
          <w:sz w:val="20"/>
        </w:rPr>
        <w:t xml:space="preserve"> </w:t>
      </w:r>
      <w:proofErr w:type="gramStart"/>
      <w:r>
        <w:rPr>
          <w:sz w:val="20"/>
        </w:rPr>
        <w:t>includes:</w:t>
      </w:r>
      <w:proofErr w:type="gramEnd"/>
      <w:r>
        <w:rPr>
          <w:spacing w:val="-7"/>
          <w:sz w:val="20"/>
        </w:rPr>
        <w:t xml:space="preserve"> </w:t>
      </w:r>
      <w:r>
        <w:rPr>
          <w:sz w:val="20"/>
        </w:rPr>
        <w:t>assessments,</w:t>
      </w:r>
      <w:r>
        <w:rPr>
          <w:spacing w:val="-7"/>
          <w:sz w:val="20"/>
        </w:rPr>
        <w:t xml:space="preserve"> </w:t>
      </w:r>
      <w:r>
        <w:rPr>
          <w:sz w:val="20"/>
        </w:rPr>
        <w:t>individualized attention, and coordination</w:t>
      </w:r>
    </w:p>
    <w:p w14:paraId="59D23721" w14:textId="77777777" w:rsidR="00FE2C1B" w:rsidRDefault="00E97B9E">
      <w:pPr>
        <w:pStyle w:val="ListParagraph"/>
        <w:numPr>
          <w:ilvl w:val="0"/>
          <w:numId w:val="5"/>
        </w:numPr>
        <w:tabs>
          <w:tab w:val="left" w:pos="1020"/>
          <w:tab w:val="left" w:pos="1021"/>
        </w:tabs>
        <w:spacing w:before="3" w:line="245" w:lineRule="exact"/>
        <w:ind w:hanging="361"/>
        <w:rPr>
          <w:rFonts w:ascii="Symbol" w:hAnsi="Symbol"/>
          <w:sz w:val="20"/>
        </w:rPr>
      </w:pPr>
      <w:r>
        <w:rPr>
          <w:sz w:val="20"/>
        </w:rPr>
        <w:t>Help</w:t>
      </w:r>
      <w:r>
        <w:rPr>
          <w:spacing w:val="-5"/>
          <w:sz w:val="20"/>
        </w:rPr>
        <w:t xml:space="preserve"> </w:t>
      </w:r>
      <w:r>
        <w:rPr>
          <w:sz w:val="20"/>
        </w:rPr>
        <w:t>to</w:t>
      </w:r>
      <w:r>
        <w:rPr>
          <w:spacing w:val="-5"/>
          <w:sz w:val="20"/>
        </w:rPr>
        <w:t xml:space="preserve"> </w:t>
      </w:r>
      <w:r>
        <w:rPr>
          <w:sz w:val="20"/>
        </w:rPr>
        <w:t>ensure</w:t>
      </w:r>
      <w:r>
        <w:rPr>
          <w:spacing w:val="-7"/>
          <w:sz w:val="20"/>
        </w:rPr>
        <w:t xml:space="preserve"> </w:t>
      </w:r>
      <w:r>
        <w:rPr>
          <w:sz w:val="20"/>
        </w:rPr>
        <w:t>that</w:t>
      </w:r>
      <w:r>
        <w:rPr>
          <w:spacing w:val="-5"/>
          <w:sz w:val="20"/>
        </w:rPr>
        <w:t xml:space="preserve"> </w:t>
      </w:r>
      <w:r>
        <w:rPr>
          <w:sz w:val="20"/>
        </w:rPr>
        <w:t>positive</w:t>
      </w:r>
      <w:r>
        <w:rPr>
          <w:spacing w:val="-5"/>
          <w:sz w:val="20"/>
        </w:rPr>
        <w:t xml:space="preserve"> </w:t>
      </w:r>
      <w:r>
        <w:rPr>
          <w:sz w:val="20"/>
        </w:rPr>
        <w:t>outcomes</w:t>
      </w:r>
      <w:r>
        <w:rPr>
          <w:spacing w:val="-6"/>
          <w:sz w:val="20"/>
        </w:rPr>
        <w:t xml:space="preserve"> </w:t>
      </w:r>
      <w:r>
        <w:rPr>
          <w:sz w:val="20"/>
        </w:rPr>
        <w:t>and</w:t>
      </w:r>
      <w:r>
        <w:rPr>
          <w:spacing w:val="-6"/>
          <w:sz w:val="20"/>
        </w:rPr>
        <w:t xml:space="preserve"> </w:t>
      </w:r>
      <w:r>
        <w:rPr>
          <w:sz w:val="20"/>
        </w:rPr>
        <w:t>goals</w:t>
      </w:r>
      <w:r>
        <w:rPr>
          <w:spacing w:val="-4"/>
          <w:sz w:val="20"/>
        </w:rPr>
        <w:t xml:space="preserve"> </w:t>
      </w:r>
      <w:r>
        <w:rPr>
          <w:sz w:val="20"/>
        </w:rPr>
        <w:t>are</w:t>
      </w:r>
      <w:r>
        <w:rPr>
          <w:spacing w:val="-7"/>
          <w:sz w:val="20"/>
        </w:rPr>
        <w:t xml:space="preserve"> </w:t>
      </w:r>
      <w:r>
        <w:rPr>
          <w:sz w:val="20"/>
        </w:rPr>
        <w:t>met</w:t>
      </w:r>
      <w:r>
        <w:rPr>
          <w:spacing w:val="-8"/>
          <w:sz w:val="20"/>
        </w:rPr>
        <w:t xml:space="preserve"> </w:t>
      </w:r>
      <w:r>
        <w:rPr>
          <w:sz w:val="20"/>
        </w:rPr>
        <w:t>as</w:t>
      </w:r>
      <w:r>
        <w:rPr>
          <w:spacing w:val="-6"/>
          <w:sz w:val="20"/>
        </w:rPr>
        <w:t xml:space="preserve"> </w:t>
      </w:r>
      <w:r>
        <w:rPr>
          <w:sz w:val="20"/>
        </w:rPr>
        <w:t>required</w:t>
      </w:r>
      <w:r>
        <w:rPr>
          <w:spacing w:val="-6"/>
          <w:sz w:val="20"/>
        </w:rPr>
        <w:t xml:space="preserve"> </w:t>
      </w:r>
      <w:r>
        <w:rPr>
          <w:sz w:val="20"/>
        </w:rPr>
        <w:t>by</w:t>
      </w:r>
      <w:r>
        <w:rPr>
          <w:spacing w:val="-6"/>
          <w:sz w:val="20"/>
        </w:rPr>
        <w:t xml:space="preserve"> </w:t>
      </w:r>
      <w:r>
        <w:rPr>
          <w:spacing w:val="-2"/>
          <w:sz w:val="20"/>
        </w:rPr>
        <w:t>contract</w:t>
      </w:r>
    </w:p>
    <w:p w14:paraId="7099E16D" w14:textId="77777777" w:rsidR="00FE2C1B" w:rsidRDefault="00E97B9E">
      <w:pPr>
        <w:pStyle w:val="ListParagraph"/>
        <w:numPr>
          <w:ilvl w:val="0"/>
          <w:numId w:val="5"/>
        </w:numPr>
        <w:tabs>
          <w:tab w:val="left" w:pos="1020"/>
          <w:tab w:val="left" w:pos="1021"/>
        </w:tabs>
        <w:spacing w:line="244" w:lineRule="exact"/>
        <w:ind w:hanging="361"/>
        <w:rPr>
          <w:rFonts w:ascii="Symbol" w:hAnsi="Symbol"/>
          <w:color w:val="221F1F"/>
          <w:sz w:val="20"/>
        </w:rPr>
      </w:pPr>
      <w:proofErr w:type="gramStart"/>
      <w:r>
        <w:rPr>
          <w:color w:val="221F1F"/>
          <w:sz w:val="20"/>
        </w:rPr>
        <w:t>Assists</w:t>
      </w:r>
      <w:proofErr w:type="gramEnd"/>
      <w:r>
        <w:rPr>
          <w:color w:val="221F1F"/>
          <w:spacing w:val="-8"/>
          <w:sz w:val="20"/>
        </w:rPr>
        <w:t xml:space="preserve"> </w:t>
      </w:r>
      <w:r>
        <w:rPr>
          <w:color w:val="221F1F"/>
          <w:sz w:val="20"/>
        </w:rPr>
        <w:t>participants</w:t>
      </w:r>
      <w:r>
        <w:rPr>
          <w:color w:val="221F1F"/>
          <w:spacing w:val="-8"/>
          <w:sz w:val="20"/>
        </w:rPr>
        <w:t xml:space="preserve"> </w:t>
      </w:r>
      <w:r>
        <w:rPr>
          <w:color w:val="221F1F"/>
          <w:sz w:val="20"/>
        </w:rPr>
        <w:t>with</w:t>
      </w:r>
      <w:r>
        <w:rPr>
          <w:color w:val="221F1F"/>
          <w:spacing w:val="-8"/>
          <w:sz w:val="20"/>
        </w:rPr>
        <w:t xml:space="preserve"> </w:t>
      </w:r>
      <w:r>
        <w:rPr>
          <w:color w:val="221F1F"/>
          <w:sz w:val="20"/>
        </w:rPr>
        <w:t>supportive</w:t>
      </w:r>
      <w:r>
        <w:rPr>
          <w:color w:val="221F1F"/>
          <w:spacing w:val="-7"/>
          <w:sz w:val="20"/>
        </w:rPr>
        <w:t xml:space="preserve"> </w:t>
      </w:r>
      <w:r>
        <w:rPr>
          <w:color w:val="221F1F"/>
          <w:sz w:val="20"/>
        </w:rPr>
        <w:t>services</w:t>
      </w:r>
      <w:r>
        <w:rPr>
          <w:color w:val="221F1F"/>
          <w:spacing w:val="-8"/>
          <w:sz w:val="20"/>
        </w:rPr>
        <w:t xml:space="preserve"> </w:t>
      </w:r>
      <w:r>
        <w:rPr>
          <w:color w:val="221F1F"/>
          <w:sz w:val="20"/>
        </w:rPr>
        <w:t>as</w:t>
      </w:r>
      <w:r>
        <w:rPr>
          <w:color w:val="221F1F"/>
          <w:spacing w:val="-7"/>
          <w:sz w:val="20"/>
        </w:rPr>
        <w:t xml:space="preserve"> </w:t>
      </w:r>
      <w:r>
        <w:rPr>
          <w:color w:val="221F1F"/>
          <w:sz w:val="20"/>
        </w:rPr>
        <w:t>per</w:t>
      </w:r>
      <w:r>
        <w:rPr>
          <w:color w:val="221F1F"/>
          <w:spacing w:val="-4"/>
          <w:sz w:val="20"/>
        </w:rPr>
        <w:t xml:space="preserve"> </w:t>
      </w:r>
      <w:r>
        <w:rPr>
          <w:color w:val="221F1F"/>
          <w:sz w:val="20"/>
        </w:rPr>
        <w:t>their</w:t>
      </w:r>
      <w:r>
        <w:rPr>
          <w:color w:val="221F1F"/>
          <w:spacing w:val="-7"/>
          <w:sz w:val="20"/>
        </w:rPr>
        <w:t xml:space="preserve"> </w:t>
      </w:r>
      <w:r>
        <w:rPr>
          <w:color w:val="221F1F"/>
          <w:sz w:val="20"/>
        </w:rPr>
        <w:t>assessed</w:t>
      </w:r>
      <w:r>
        <w:rPr>
          <w:color w:val="221F1F"/>
          <w:spacing w:val="-10"/>
          <w:sz w:val="20"/>
        </w:rPr>
        <w:t xml:space="preserve"> </w:t>
      </w:r>
      <w:r>
        <w:rPr>
          <w:color w:val="221F1F"/>
          <w:spacing w:val="-2"/>
          <w:sz w:val="20"/>
        </w:rPr>
        <w:t>needs</w:t>
      </w:r>
    </w:p>
    <w:p w14:paraId="5A69F6C7" w14:textId="77777777" w:rsidR="00FE2C1B" w:rsidRDefault="00E97B9E">
      <w:pPr>
        <w:pStyle w:val="ListParagraph"/>
        <w:numPr>
          <w:ilvl w:val="0"/>
          <w:numId w:val="5"/>
        </w:numPr>
        <w:tabs>
          <w:tab w:val="left" w:pos="1020"/>
          <w:tab w:val="left" w:pos="1021"/>
        </w:tabs>
        <w:spacing w:line="242" w:lineRule="exact"/>
        <w:ind w:hanging="361"/>
        <w:rPr>
          <w:rFonts w:ascii="Symbol" w:hAnsi="Symbol"/>
          <w:sz w:val="20"/>
        </w:rPr>
      </w:pPr>
      <w:r>
        <w:rPr>
          <w:sz w:val="20"/>
        </w:rPr>
        <w:t>Provides</w:t>
      </w:r>
      <w:r>
        <w:rPr>
          <w:spacing w:val="-8"/>
          <w:sz w:val="20"/>
        </w:rPr>
        <w:t xml:space="preserve"> </w:t>
      </w:r>
      <w:r>
        <w:rPr>
          <w:sz w:val="20"/>
        </w:rPr>
        <w:t>career</w:t>
      </w:r>
      <w:r>
        <w:rPr>
          <w:spacing w:val="-7"/>
          <w:sz w:val="20"/>
        </w:rPr>
        <w:t xml:space="preserve"> </w:t>
      </w:r>
      <w:r>
        <w:rPr>
          <w:sz w:val="20"/>
        </w:rPr>
        <w:t>guidance</w:t>
      </w:r>
      <w:r>
        <w:rPr>
          <w:spacing w:val="-8"/>
          <w:sz w:val="20"/>
        </w:rPr>
        <w:t xml:space="preserve"> </w:t>
      </w:r>
      <w:r>
        <w:rPr>
          <w:sz w:val="20"/>
        </w:rPr>
        <w:t>to</w:t>
      </w:r>
      <w:r>
        <w:rPr>
          <w:spacing w:val="-8"/>
          <w:sz w:val="20"/>
        </w:rPr>
        <w:t xml:space="preserve"> </w:t>
      </w:r>
      <w:r>
        <w:rPr>
          <w:sz w:val="20"/>
        </w:rPr>
        <w:t>include</w:t>
      </w:r>
      <w:r>
        <w:rPr>
          <w:spacing w:val="-8"/>
          <w:sz w:val="20"/>
        </w:rPr>
        <w:t xml:space="preserve"> </w:t>
      </w:r>
      <w:r>
        <w:rPr>
          <w:sz w:val="20"/>
        </w:rPr>
        <w:t>skill</w:t>
      </w:r>
      <w:r>
        <w:rPr>
          <w:spacing w:val="-10"/>
          <w:sz w:val="20"/>
        </w:rPr>
        <w:t xml:space="preserve"> </w:t>
      </w:r>
      <w:r>
        <w:rPr>
          <w:sz w:val="20"/>
        </w:rPr>
        <w:t>matching</w:t>
      </w:r>
      <w:r>
        <w:rPr>
          <w:spacing w:val="-9"/>
          <w:sz w:val="20"/>
        </w:rPr>
        <w:t xml:space="preserve"> </w:t>
      </w:r>
      <w:r>
        <w:rPr>
          <w:sz w:val="20"/>
        </w:rPr>
        <w:t>and</w:t>
      </w:r>
      <w:r>
        <w:rPr>
          <w:spacing w:val="-6"/>
          <w:sz w:val="20"/>
        </w:rPr>
        <w:t xml:space="preserve"> </w:t>
      </w:r>
      <w:r>
        <w:rPr>
          <w:sz w:val="20"/>
        </w:rPr>
        <w:t>assist</w:t>
      </w:r>
      <w:r>
        <w:rPr>
          <w:spacing w:val="-8"/>
          <w:sz w:val="20"/>
        </w:rPr>
        <w:t xml:space="preserve"> </w:t>
      </w:r>
      <w:r>
        <w:rPr>
          <w:sz w:val="20"/>
        </w:rPr>
        <w:t>job</w:t>
      </w:r>
      <w:r>
        <w:rPr>
          <w:spacing w:val="-9"/>
          <w:sz w:val="20"/>
        </w:rPr>
        <w:t xml:space="preserve"> </w:t>
      </w:r>
      <w:r>
        <w:rPr>
          <w:sz w:val="20"/>
        </w:rPr>
        <w:t>seekers</w:t>
      </w:r>
      <w:r>
        <w:rPr>
          <w:spacing w:val="-7"/>
          <w:sz w:val="20"/>
        </w:rPr>
        <w:t xml:space="preserve"> </w:t>
      </w:r>
      <w:r>
        <w:rPr>
          <w:sz w:val="20"/>
        </w:rPr>
        <w:t>with</w:t>
      </w:r>
      <w:r>
        <w:rPr>
          <w:spacing w:val="-8"/>
          <w:sz w:val="20"/>
        </w:rPr>
        <w:t xml:space="preserve"> </w:t>
      </w:r>
      <w:r>
        <w:rPr>
          <w:sz w:val="20"/>
        </w:rPr>
        <w:t>their</w:t>
      </w:r>
      <w:r>
        <w:rPr>
          <w:spacing w:val="-7"/>
          <w:sz w:val="20"/>
        </w:rPr>
        <w:t xml:space="preserve"> </w:t>
      </w:r>
      <w:r>
        <w:rPr>
          <w:sz w:val="20"/>
        </w:rPr>
        <w:t>employment</w:t>
      </w:r>
      <w:r>
        <w:rPr>
          <w:spacing w:val="-9"/>
          <w:sz w:val="20"/>
        </w:rPr>
        <w:t xml:space="preserve"> </w:t>
      </w:r>
      <w:r>
        <w:rPr>
          <w:spacing w:val="-4"/>
          <w:sz w:val="20"/>
        </w:rPr>
        <w:t>plan</w:t>
      </w:r>
    </w:p>
    <w:p w14:paraId="2E2D0497" w14:textId="77777777" w:rsidR="00FE2C1B" w:rsidRDefault="00E97B9E">
      <w:pPr>
        <w:pStyle w:val="ListParagraph"/>
        <w:numPr>
          <w:ilvl w:val="0"/>
          <w:numId w:val="5"/>
        </w:numPr>
        <w:tabs>
          <w:tab w:val="left" w:pos="1020"/>
          <w:tab w:val="left" w:pos="1021"/>
        </w:tabs>
        <w:ind w:right="567"/>
        <w:rPr>
          <w:rFonts w:ascii="Symbol" w:hAnsi="Symbol"/>
          <w:sz w:val="20"/>
        </w:rPr>
      </w:pPr>
      <w:r>
        <w:rPr>
          <w:sz w:val="20"/>
        </w:rPr>
        <w:t>Assists</w:t>
      </w:r>
      <w:r>
        <w:rPr>
          <w:spacing w:val="40"/>
          <w:sz w:val="20"/>
        </w:rPr>
        <w:t xml:space="preserve"> </w:t>
      </w:r>
      <w:r>
        <w:rPr>
          <w:sz w:val="20"/>
        </w:rPr>
        <w:t>job</w:t>
      </w:r>
      <w:r>
        <w:rPr>
          <w:spacing w:val="40"/>
          <w:sz w:val="20"/>
        </w:rPr>
        <w:t xml:space="preserve"> </w:t>
      </w:r>
      <w:r>
        <w:rPr>
          <w:sz w:val="20"/>
        </w:rPr>
        <w:t>seekers</w:t>
      </w:r>
      <w:r>
        <w:rPr>
          <w:spacing w:val="40"/>
          <w:sz w:val="20"/>
        </w:rPr>
        <w:t xml:space="preserve"> </w:t>
      </w:r>
      <w:r>
        <w:rPr>
          <w:sz w:val="20"/>
        </w:rPr>
        <w:t>with</w:t>
      </w:r>
      <w:r>
        <w:rPr>
          <w:spacing w:val="40"/>
          <w:sz w:val="20"/>
        </w:rPr>
        <w:t xml:space="preserve"> </w:t>
      </w:r>
      <w:r>
        <w:rPr>
          <w:sz w:val="20"/>
        </w:rPr>
        <w:t>resume</w:t>
      </w:r>
      <w:r>
        <w:rPr>
          <w:spacing w:val="40"/>
          <w:sz w:val="20"/>
        </w:rPr>
        <w:t xml:space="preserve"> </w:t>
      </w:r>
      <w:r>
        <w:rPr>
          <w:sz w:val="20"/>
        </w:rPr>
        <w:t>review,</w:t>
      </w:r>
      <w:r>
        <w:rPr>
          <w:spacing w:val="40"/>
          <w:sz w:val="20"/>
        </w:rPr>
        <w:t xml:space="preserve"> </w:t>
      </w:r>
      <w:r>
        <w:rPr>
          <w:sz w:val="20"/>
        </w:rPr>
        <w:t>preparation</w:t>
      </w:r>
      <w:r>
        <w:rPr>
          <w:spacing w:val="40"/>
          <w:sz w:val="20"/>
        </w:rPr>
        <w:t xml:space="preserve"> </w:t>
      </w:r>
      <w:r>
        <w:rPr>
          <w:sz w:val="20"/>
        </w:rPr>
        <w:t>and</w:t>
      </w:r>
      <w:r>
        <w:rPr>
          <w:spacing w:val="40"/>
          <w:sz w:val="20"/>
        </w:rPr>
        <w:t xml:space="preserve"> </w:t>
      </w:r>
      <w:r>
        <w:rPr>
          <w:sz w:val="20"/>
        </w:rPr>
        <w:t>updates</w:t>
      </w:r>
      <w:r>
        <w:rPr>
          <w:spacing w:val="40"/>
          <w:sz w:val="20"/>
        </w:rPr>
        <w:t xml:space="preserve"> </w:t>
      </w:r>
      <w:r>
        <w:rPr>
          <w:sz w:val="20"/>
        </w:rPr>
        <w:t>as</w:t>
      </w:r>
      <w:r>
        <w:rPr>
          <w:spacing w:val="40"/>
          <w:sz w:val="20"/>
        </w:rPr>
        <w:t xml:space="preserve"> </w:t>
      </w:r>
      <w:r>
        <w:rPr>
          <w:sz w:val="20"/>
        </w:rPr>
        <w:t>required</w:t>
      </w:r>
      <w:r>
        <w:rPr>
          <w:spacing w:val="40"/>
          <w:sz w:val="20"/>
        </w:rPr>
        <w:t xml:space="preserve"> </w:t>
      </w:r>
      <w:r>
        <w:rPr>
          <w:sz w:val="20"/>
        </w:rPr>
        <w:t>for</w:t>
      </w:r>
      <w:r>
        <w:rPr>
          <w:spacing w:val="40"/>
          <w:sz w:val="20"/>
        </w:rPr>
        <w:t xml:space="preserve"> </w:t>
      </w:r>
      <w:r>
        <w:rPr>
          <w:sz w:val="20"/>
        </w:rPr>
        <w:t>potential</w:t>
      </w:r>
      <w:r>
        <w:rPr>
          <w:spacing w:val="40"/>
          <w:sz w:val="20"/>
        </w:rPr>
        <w:t xml:space="preserve"> </w:t>
      </w:r>
      <w:r>
        <w:rPr>
          <w:sz w:val="20"/>
        </w:rPr>
        <w:t xml:space="preserve">OJT </w:t>
      </w:r>
      <w:r>
        <w:rPr>
          <w:spacing w:val="-2"/>
          <w:sz w:val="20"/>
        </w:rPr>
        <w:t>placements</w:t>
      </w:r>
    </w:p>
    <w:p w14:paraId="1015D599" w14:textId="77777777" w:rsidR="00FE2C1B" w:rsidRDefault="00E97B9E">
      <w:pPr>
        <w:pStyle w:val="ListParagraph"/>
        <w:numPr>
          <w:ilvl w:val="0"/>
          <w:numId w:val="5"/>
        </w:numPr>
        <w:tabs>
          <w:tab w:val="left" w:pos="1020"/>
          <w:tab w:val="left" w:pos="1021"/>
        </w:tabs>
        <w:spacing w:line="244" w:lineRule="exact"/>
        <w:ind w:hanging="361"/>
        <w:rPr>
          <w:rFonts w:ascii="Symbol" w:hAnsi="Symbol"/>
          <w:sz w:val="20"/>
        </w:rPr>
      </w:pPr>
      <w:r>
        <w:rPr>
          <w:sz w:val="20"/>
        </w:rPr>
        <w:t>Completes</w:t>
      </w:r>
      <w:r>
        <w:rPr>
          <w:spacing w:val="-11"/>
          <w:sz w:val="20"/>
        </w:rPr>
        <w:t xml:space="preserve"> </w:t>
      </w:r>
      <w:r>
        <w:rPr>
          <w:sz w:val="20"/>
        </w:rPr>
        <w:t>documentation</w:t>
      </w:r>
      <w:r>
        <w:rPr>
          <w:spacing w:val="-11"/>
          <w:sz w:val="20"/>
        </w:rPr>
        <w:t xml:space="preserve"> </w:t>
      </w:r>
      <w:r>
        <w:rPr>
          <w:sz w:val="20"/>
        </w:rPr>
        <w:t>for</w:t>
      </w:r>
      <w:r>
        <w:rPr>
          <w:spacing w:val="-10"/>
          <w:sz w:val="20"/>
        </w:rPr>
        <w:t xml:space="preserve"> </w:t>
      </w:r>
      <w:r>
        <w:rPr>
          <w:sz w:val="20"/>
        </w:rPr>
        <w:t>the</w:t>
      </w:r>
      <w:r>
        <w:rPr>
          <w:spacing w:val="-10"/>
          <w:sz w:val="20"/>
        </w:rPr>
        <w:t xml:space="preserve"> </w:t>
      </w:r>
      <w:r>
        <w:rPr>
          <w:sz w:val="20"/>
        </w:rPr>
        <w:t>on-the-job-training</w:t>
      </w:r>
      <w:r>
        <w:rPr>
          <w:spacing w:val="-12"/>
          <w:sz w:val="20"/>
        </w:rPr>
        <w:t xml:space="preserve"> </w:t>
      </w:r>
      <w:r>
        <w:rPr>
          <w:spacing w:val="-2"/>
          <w:sz w:val="20"/>
        </w:rPr>
        <w:t>programs</w:t>
      </w:r>
    </w:p>
    <w:p w14:paraId="30AFFFA9" w14:textId="77777777" w:rsidR="00FE2C1B" w:rsidRDefault="00E97B9E">
      <w:pPr>
        <w:pStyle w:val="ListParagraph"/>
        <w:numPr>
          <w:ilvl w:val="0"/>
          <w:numId w:val="5"/>
        </w:numPr>
        <w:tabs>
          <w:tab w:val="left" w:pos="1020"/>
          <w:tab w:val="left" w:pos="1021"/>
        </w:tabs>
        <w:spacing w:line="244" w:lineRule="exact"/>
        <w:ind w:hanging="361"/>
        <w:rPr>
          <w:rFonts w:ascii="Symbol" w:hAnsi="Symbol"/>
          <w:sz w:val="20"/>
        </w:rPr>
      </w:pPr>
      <w:r>
        <w:rPr>
          <w:sz w:val="20"/>
        </w:rPr>
        <w:t>Markets</w:t>
      </w:r>
      <w:r>
        <w:rPr>
          <w:spacing w:val="-7"/>
          <w:sz w:val="20"/>
        </w:rPr>
        <w:t xml:space="preserve"> </w:t>
      </w:r>
      <w:r>
        <w:rPr>
          <w:sz w:val="20"/>
        </w:rPr>
        <w:t>OJT</w:t>
      </w:r>
      <w:r>
        <w:rPr>
          <w:spacing w:val="-6"/>
          <w:sz w:val="20"/>
        </w:rPr>
        <w:t xml:space="preserve"> </w:t>
      </w:r>
      <w:r>
        <w:rPr>
          <w:sz w:val="20"/>
        </w:rPr>
        <w:t>program</w:t>
      </w:r>
      <w:r>
        <w:rPr>
          <w:strike/>
          <w:sz w:val="20"/>
        </w:rPr>
        <w:t>s</w:t>
      </w:r>
      <w:r>
        <w:rPr>
          <w:spacing w:val="-4"/>
          <w:sz w:val="20"/>
        </w:rPr>
        <w:t xml:space="preserve"> </w:t>
      </w:r>
      <w:r>
        <w:rPr>
          <w:sz w:val="20"/>
        </w:rPr>
        <w:t>and</w:t>
      </w:r>
      <w:r>
        <w:rPr>
          <w:spacing w:val="-6"/>
          <w:sz w:val="20"/>
        </w:rPr>
        <w:t xml:space="preserve"> </w:t>
      </w:r>
      <w:r>
        <w:rPr>
          <w:sz w:val="20"/>
        </w:rPr>
        <w:t>serves</w:t>
      </w:r>
      <w:r>
        <w:rPr>
          <w:spacing w:val="-6"/>
          <w:sz w:val="20"/>
        </w:rPr>
        <w:t xml:space="preserve"> </w:t>
      </w:r>
      <w:r>
        <w:rPr>
          <w:sz w:val="20"/>
        </w:rPr>
        <w:t>as</w:t>
      </w:r>
      <w:r>
        <w:rPr>
          <w:spacing w:val="-7"/>
          <w:sz w:val="20"/>
        </w:rPr>
        <w:t xml:space="preserve"> </w:t>
      </w:r>
      <w:r>
        <w:rPr>
          <w:sz w:val="20"/>
        </w:rPr>
        <w:t>the</w:t>
      </w:r>
      <w:r>
        <w:rPr>
          <w:spacing w:val="-7"/>
          <w:sz w:val="20"/>
        </w:rPr>
        <w:t xml:space="preserve"> </w:t>
      </w:r>
      <w:r>
        <w:rPr>
          <w:sz w:val="20"/>
        </w:rPr>
        <w:t>point</w:t>
      </w:r>
      <w:r>
        <w:rPr>
          <w:spacing w:val="-8"/>
          <w:sz w:val="20"/>
        </w:rPr>
        <w:t xml:space="preserve"> </w:t>
      </w:r>
      <w:r>
        <w:rPr>
          <w:sz w:val="20"/>
        </w:rPr>
        <w:t>of</w:t>
      </w:r>
      <w:r>
        <w:rPr>
          <w:spacing w:val="-9"/>
          <w:sz w:val="20"/>
        </w:rPr>
        <w:t xml:space="preserve"> </w:t>
      </w:r>
      <w:r>
        <w:rPr>
          <w:sz w:val="20"/>
        </w:rPr>
        <w:t>contact</w:t>
      </w:r>
      <w:r>
        <w:rPr>
          <w:spacing w:val="-7"/>
          <w:sz w:val="20"/>
        </w:rPr>
        <w:t xml:space="preserve"> </w:t>
      </w:r>
      <w:r>
        <w:rPr>
          <w:sz w:val="20"/>
        </w:rPr>
        <w:t>for</w:t>
      </w:r>
      <w:r>
        <w:rPr>
          <w:spacing w:val="-6"/>
          <w:sz w:val="20"/>
        </w:rPr>
        <w:t xml:space="preserve"> </w:t>
      </w:r>
      <w:r>
        <w:rPr>
          <w:sz w:val="20"/>
        </w:rPr>
        <w:t>developing</w:t>
      </w:r>
      <w:r>
        <w:rPr>
          <w:spacing w:val="-9"/>
          <w:sz w:val="20"/>
        </w:rPr>
        <w:t xml:space="preserve"> </w:t>
      </w:r>
      <w:r>
        <w:rPr>
          <w:sz w:val="20"/>
        </w:rPr>
        <w:t>OJT</w:t>
      </w:r>
      <w:r>
        <w:rPr>
          <w:spacing w:val="-6"/>
          <w:sz w:val="20"/>
        </w:rPr>
        <w:t xml:space="preserve"> </w:t>
      </w:r>
      <w:r>
        <w:rPr>
          <w:sz w:val="20"/>
        </w:rPr>
        <w:t>employer</w:t>
      </w:r>
      <w:r>
        <w:rPr>
          <w:spacing w:val="-7"/>
          <w:sz w:val="20"/>
        </w:rPr>
        <w:t xml:space="preserve"> </w:t>
      </w:r>
      <w:r>
        <w:rPr>
          <w:spacing w:val="-2"/>
          <w:sz w:val="20"/>
        </w:rPr>
        <w:t>contracts</w:t>
      </w:r>
    </w:p>
    <w:p w14:paraId="6AEFCF42" w14:textId="77777777" w:rsidR="00FE2C1B" w:rsidRDefault="00E97B9E">
      <w:pPr>
        <w:pStyle w:val="ListParagraph"/>
        <w:numPr>
          <w:ilvl w:val="0"/>
          <w:numId w:val="5"/>
        </w:numPr>
        <w:tabs>
          <w:tab w:val="left" w:pos="1020"/>
          <w:tab w:val="left" w:pos="1021"/>
        </w:tabs>
        <w:spacing w:line="244" w:lineRule="exact"/>
        <w:ind w:hanging="361"/>
        <w:rPr>
          <w:rFonts w:ascii="Symbol" w:hAnsi="Symbol"/>
          <w:sz w:val="20"/>
        </w:rPr>
      </w:pPr>
      <w:r>
        <w:rPr>
          <w:sz w:val="20"/>
        </w:rPr>
        <w:t>Develops</w:t>
      </w:r>
      <w:r>
        <w:rPr>
          <w:spacing w:val="-9"/>
          <w:sz w:val="20"/>
        </w:rPr>
        <w:t xml:space="preserve"> </w:t>
      </w:r>
      <w:r>
        <w:rPr>
          <w:sz w:val="20"/>
        </w:rPr>
        <w:t>and</w:t>
      </w:r>
      <w:r>
        <w:rPr>
          <w:spacing w:val="-10"/>
          <w:sz w:val="20"/>
        </w:rPr>
        <w:t xml:space="preserve"> </w:t>
      </w:r>
      <w:r>
        <w:rPr>
          <w:sz w:val="20"/>
        </w:rPr>
        <w:t>maintains</w:t>
      </w:r>
      <w:r>
        <w:rPr>
          <w:spacing w:val="-9"/>
          <w:sz w:val="20"/>
        </w:rPr>
        <w:t xml:space="preserve"> </w:t>
      </w:r>
      <w:r>
        <w:rPr>
          <w:sz w:val="20"/>
        </w:rPr>
        <w:t>business</w:t>
      </w:r>
      <w:r>
        <w:rPr>
          <w:spacing w:val="-9"/>
          <w:sz w:val="20"/>
        </w:rPr>
        <w:t xml:space="preserve"> </w:t>
      </w:r>
      <w:r>
        <w:rPr>
          <w:spacing w:val="-2"/>
          <w:sz w:val="20"/>
        </w:rPr>
        <w:t>contacts.</w:t>
      </w:r>
    </w:p>
    <w:p w14:paraId="0CEF0127" w14:textId="77777777" w:rsidR="00FE2C1B" w:rsidRDefault="00E97B9E">
      <w:pPr>
        <w:pStyle w:val="ListParagraph"/>
        <w:numPr>
          <w:ilvl w:val="0"/>
          <w:numId w:val="5"/>
        </w:numPr>
        <w:tabs>
          <w:tab w:val="left" w:pos="1020"/>
          <w:tab w:val="left" w:pos="1021"/>
        </w:tabs>
        <w:spacing w:line="242" w:lineRule="exact"/>
        <w:ind w:hanging="361"/>
        <w:rPr>
          <w:rFonts w:ascii="Symbol" w:hAnsi="Symbol"/>
          <w:sz w:val="20"/>
        </w:rPr>
      </w:pPr>
      <w:r>
        <w:rPr>
          <w:sz w:val="20"/>
        </w:rPr>
        <w:t>Prepares</w:t>
      </w:r>
      <w:r>
        <w:rPr>
          <w:spacing w:val="-10"/>
          <w:sz w:val="20"/>
        </w:rPr>
        <w:t xml:space="preserve"> </w:t>
      </w:r>
      <w:r>
        <w:rPr>
          <w:sz w:val="20"/>
        </w:rPr>
        <w:t>OJT</w:t>
      </w:r>
      <w:r>
        <w:rPr>
          <w:spacing w:val="-9"/>
          <w:sz w:val="20"/>
        </w:rPr>
        <w:t xml:space="preserve"> </w:t>
      </w:r>
      <w:r>
        <w:rPr>
          <w:sz w:val="20"/>
        </w:rPr>
        <w:t>employer</w:t>
      </w:r>
      <w:r>
        <w:rPr>
          <w:spacing w:val="-10"/>
          <w:sz w:val="20"/>
        </w:rPr>
        <w:t xml:space="preserve"> </w:t>
      </w:r>
      <w:r>
        <w:rPr>
          <w:spacing w:val="-2"/>
          <w:sz w:val="20"/>
        </w:rPr>
        <w:t>agreements</w:t>
      </w:r>
    </w:p>
    <w:p w14:paraId="480BF77B" w14:textId="77777777" w:rsidR="00FE2C1B" w:rsidRDefault="00E97B9E">
      <w:pPr>
        <w:pStyle w:val="ListParagraph"/>
        <w:numPr>
          <w:ilvl w:val="0"/>
          <w:numId w:val="5"/>
        </w:numPr>
        <w:tabs>
          <w:tab w:val="left" w:pos="1020"/>
          <w:tab w:val="left" w:pos="1021"/>
        </w:tabs>
        <w:spacing w:line="244" w:lineRule="exact"/>
        <w:ind w:hanging="361"/>
        <w:rPr>
          <w:rFonts w:ascii="Symbol" w:hAnsi="Symbol"/>
          <w:sz w:val="20"/>
        </w:rPr>
      </w:pPr>
      <w:r>
        <w:rPr>
          <w:sz w:val="20"/>
        </w:rPr>
        <w:t>Monitors</w:t>
      </w:r>
      <w:r>
        <w:rPr>
          <w:spacing w:val="-7"/>
          <w:sz w:val="20"/>
        </w:rPr>
        <w:t xml:space="preserve"> </w:t>
      </w:r>
      <w:r>
        <w:rPr>
          <w:sz w:val="20"/>
        </w:rPr>
        <w:t>and</w:t>
      </w:r>
      <w:r>
        <w:rPr>
          <w:spacing w:val="-7"/>
          <w:sz w:val="20"/>
        </w:rPr>
        <w:t xml:space="preserve"> </w:t>
      </w:r>
      <w:r>
        <w:rPr>
          <w:sz w:val="20"/>
        </w:rPr>
        <w:t>evaluates</w:t>
      </w:r>
      <w:r>
        <w:rPr>
          <w:spacing w:val="-7"/>
          <w:sz w:val="20"/>
        </w:rPr>
        <w:t xml:space="preserve"> </w:t>
      </w:r>
      <w:r>
        <w:rPr>
          <w:sz w:val="20"/>
        </w:rPr>
        <w:t>OJT</w:t>
      </w:r>
      <w:r>
        <w:rPr>
          <w:spacing w:val="-7"/>
          <w:sz w:val="20"/>
        </w:rPr>
        <w:t xml:space="preserve"> </w:t>
      </w:r>
      <w:r>
        <w:rPr>
          <w:sz w:val="20"/>
        </w:rPr>
        <w:t>activities</w:t>
      </w:r>
      <w:r>
        <w:rPr>
          <w:spacing w:val="-7"/>
          <w:sz w:val="20"/>
        </w:rPr>
        <w:t xml:space="preserve"> </w:t>
      </w:r>
      <w:r>
        <w:rPr>
          <w:sz w:val="20"/>
        </w:rPr>
        <w:t>under</w:t>
      </w:r>
      <w:r>
        <w:rPr>
          <w:spacing w:val="-7"/>
          <w:sz w:val="20"/>
        </w:rPr>
        <w:t xml:space="preserve"> </w:t>
      </w:r>
      <w:r>
        <w:rPr>
          <w:sz w:val="20"/>
        </w:rPr>
        <w:t>the</w:t>
      </w:r>
      <w:r>
        <w:rPr>
          <w:spacing w:val="-9"/>
          <w:sz w:val="20"/>
        </w:rPr>
        <w:t xml:space="preserve"> </w:t>
      </w:r>
      <w:r>
        <w:rPr>
          <w:sz w:val="20"/>
        </w:rPr>
        <w:t>state/local</w:t>
      </w:r>
      <w:r>
        <w:rPr>
          <w:spacing w:val="-8"/>
          <w:sz w:val="20"/>
        </w:rPr>
        <w:t xml:space="preserve"> </w:t>
      </w:r>
      <w:r>
        <w:rPr>
          <w:sz w:val="20"/>
        </w:rPr>
        <w:t>area</w:t>
      </w:r>
      <w:r>
        <w:rPr>
          <w:spacing w:val="-8"/>
          <w:sz w:val="20"/>
        </w:rPr>
        <w:t xml:space="preserve"> </w:t>
      </w:r>
      <w:r>
        <w:rPr>
          <w:sz w:val="20"/>
        </w:rPr>
        <w:t>guidelines</w:t>
      </w:r>
      <w:r>
        <w:rPr>
          <w:spacing w:val="-7"/>
          <w:sz w:val="20"/>
        </w:rPr>
        <w:t xml:space="preserve"> </w:t>
      </w:r>
      <w:r>
        <w:rPr>
          <w:sz w:val="20"/>
        </w:rPr>
        <w:t>and</w:t>
      </w:r>
      <w:r>
        <w:rPr>
          <w:spacing w:val="-8"/>
          <w:sz w:val="20"/>
        </w:rPr>
        <w:t xml:space="preserve"> </w:t>
      </w:r>
      <w:r>
        <w:rPr>
          <w:spacing w:val="-2"/>
          <w:sz w:val="20"/>
        </w:rPr>
        <w:t>policies</w:t>
      </w:r>
    </w:p>
    <w:p w14:paraId="0E21FA03" w14:textId="77777777" w:rsidR="00FE2C1B" w:rsidRDefault="00E97B9E">
      <w:pPr>
        <w:pStyle w:val="ListParagraph"/>
        <w:numPr>
          <w:ilvl w:val="0"/>
          <w:numId w:val="5"/>
        </w:numPr>
        <w:tabs>
          <w:tab w:val="left" w:pos="1020"/>
          <w:tab w:val="left" w:pos="1021"/>
        </w:tabs>
        <w:spacing w:before="3" w:line="235" w:lineRule="auto"/>
        <w:ind w:right="566"/>
        <w:rPr>
          <w:rFonts w:ascii="Symbol" w:hAnsi="Symbol"/>
          <w:sz w:val="20"/>
        </w:rPr>
      </w:pPr>
      <w:r>
        <w:rPr>
          <w:sz w:val="20"/>
        </w:rPr>
        <w:t>Visits</w:t>
      </w:r>
      <w:r>
        <w:rPr>
          <w:spacing w:val="-10"/>
          <w:sz w:val="20"/>
        </w:rPr>
        <w:t xml:space="preserve"> </w:t>
      </w:r>
      <w:r>
        <w:rPr>
          <w:sz w:val="20"/>
        </w:rPr>
        <w:t>training</w:t>
      </w:r>
      <w:r>
        <w:rPr>
          <w:spacing w:val="-12"/>
          <w:sz w:val="20"/>
        </w:rPr>
        <w:t xml:space="preserve"> </w:t>
      </w:r>
      <w:r>
        <w:rPr>
          <w:sz w:val="20"/>
        </w:rPr>
        <w:t>sites</w:t>
      </w:r>
      <w:r>
        <w:rPr>
          <w:spacing w:val="-11"/>
          <w:sz w:val="20"/>
        </w:rPr>
        <w:t xml:space="preserve"> </w:t>
      </w:r>
      <w:r>
        <w:rPr>
          <w:sz w:val="20"/>
        </w:rPr>
        <w:t>to</w:t>
      </w:r>
      <w:r>
        <w:rPr>
          <w:spacing w:val="-12"/>
          <w:sz w:val="20"/>
        </w:rPr>
        <w:t xml:space="preserve"> </w:t>
      </w:r>
      <w:r>
        <w:rPr>
          <w:sz w:val="20"/>
        </w:rPr>
        <w:t>evaluate</w:t>
      </w:r>
      <w:r>
        <w:rPr>
          <w:spacing w:val="-12"/>
          <w:sz w:val="20"/>
        </w:rPr>
        <w:t xml:space="preserve"> </w:t>
      </w:r>
      <w:r>
        <w:rPr>
          <w:sz w:val="20"/>
        </w:rPr>
        <w:t>participant</w:t>
      </w:r>
      <w:r>
        <w:rPr>
          <w:spacing w:val="-11"/>
          <w:sz w:val="20"/>
        </w:rPr>
        <w:t xml:space="preserve"> </w:t>
      </w:r>
      <w:r>
        <w:rPr>
          <w:sz w:val="20"/>
        </w:rPr>
        <w:t>progress</w:t>
      </w:r>
      <w:r>
        <w:rPr>
          <w:spacing w:val="-10"/>
          <w:sz w:val="20"/>
        </w:rPr>
        <w:t xml:space="preserve"> </w:t>
      </w:r>
      <w:r>
        <w:rPr>
          <w:sz w:val="20"/>
        </w:rPr>
        <w:t>and</w:t>
      </w:r>
      <w:r>
        <w:rPr>
          <w:spacing w:val="-12"/>
          <w:sz w:val="20"/>
        </w:rPr>
        <w:t xml:space="preserve"> </w:t>
      </w:r>
      <w:r>
        <w:rPr>
          <w:sz w:val="20"/>
        </w:rPr>
        <w:t>ensure</w:t>
      </w:r>
      <w:r>
        <w:rPr>
          <w:spacing w:val="-9"/>
          <w:sz w:val="20"/>
        </w:rPr>
        <w:t xml:space="preserve"> </w:t>
      </w:r>
      <w:r>
        <w:rPr>
          <w:sz w:val="20"/>
        </w:rPr>
        <w:t>midpoint</w:t>
      </w:r>
      <w:r>
        <w:rPr>
          <w:spacing w:val="-9"/>
          <w:sz w:val="20"/>
        </w:rPr>
        <w:t xml:space="preserve"> </w:t>
      </w:r>
      <w:r>
        <w:rPr>
          <w:sz w:val="20"/>
        </w:rPr>
        <w:t>and</w:t>
      </w:r>
      <w:r>
        <w:rPr>
          <w:spacing w:val="-12"/>
          <w:sz w:val="20"/>
        </w:rPr>
        <w:t xml:space="preserve"> </w:t>
      </w:r>
      <w:r>
        <w:rPr>
          <w:sz w:val="20"/>
        </w:rPr>
        <w:t>final</w:t>
      </w:r>
      <w:r>
        <w:rPr>
          <w:spacing w:val="-10"/>
          <w:sz w:val="20"/>
        </w:rPr>
        <w:t xml:space="preserve"> </w:t>
      </w:r>
      <w:r>
        <w:rPr>
          <w:sz w:val="20"/>
        </w:rPr>
        <w:t>performance</w:t>
      </w:r>
      <w:r>
        <w:rPr>
          <w:spacing w:val="-12"/>
          <w:sz w:val="20"/>
        </w:rPr>
        <w:t xml:space="preserve"> </w:t>
      </w:r>
      <w:r>
        <w:rPr>
          <w:sz w:val="20"/>
        </w:rPr>
        <w:t>reviews are conducted for OJT trainee</w:t>
      </w:r>
    </w:p>
    <w:p w14:paraId="4880EDC7" w14:textId="77777777" w:rsidR="00FE2C1B" w:rsidRDefault="00E97B9E">
      <w:pPr>
        <w:pStyle w:val="ListParagraph"/>
        <w:numPr>
          <w:ilvl w:val="0"/>
          <w:numId w:val="5"/>
        </w:numPr>
        <w:tabs>
          <w:tab w:val="left" w:pos="1020"/>
          <w:tab w:val="left" w:pos="1021"/>
        </w:tabs>
        <w:spacing w:before="7" w:line="235" w:lineRule="auto"/>
        <w:ind w:right="558"/>
        <w:rPr>
          <w:rFonts w:ascii="Symbol" w:hAnsi="Symbol"/>
          <w:sz w:val="20"/>
        </w:rPr>
      </w:pPr>
      <w:r>
        <w:rPr>
          <w:sz w:val="20"/>
        </w:rPr>
        <w:t>Prepares</w:t>
      </w:r>
      <w:r>
        <w:rPr>
          <w:spacing w:val="-3"/>
          <w:sz w:val="20"/>
        </w:rPr>
        <w:t xml:space="preserve"> </w:t>
      </w:r>
      <w:r>
        <w:rPr>
          <w:sz w:val="20"/>
        </w:rPr>
        <w:t>an</w:t>
      </w:r>
      <w:r>
        <w:rPr>
          <w:spacing w:val="-5"/>
          <w:sz w:val="20"/>
        </w:rPr>
        <w:t xml:space="preserve"> </w:t>
      </w:r>
      <w:r>
        <w:rPr>
          <w:sz w:val="20"/>
        </w:rPr>
        <w:t>individualized</w:t>
      </w:r>
      <w:r>
        <w:rPr>
          <w:spacing w:val="-5"/>
          <w:sz w:val="20"/>
        </w:rPr>
        <w:t xml:space="preserve"> </w:t>
      </w:r>
      <w:r>
        <w:rPr>
          <w:sz w:val="20"/>
        </w:rPr>
        <w:t>training</w:t>
      </w:r>
      <w:r>
        <w:rPr>
          <w:spacing w:val="-5"/>
          <w:sz w:val="20"/>
        </w:rPr>
        <w:t xml:space="preserve"> </w:t>
      </w:r>
      <w:r>
        <w:rPr>
          <w:sz w:val="20"/>
        </w:rPr>
        <w:t>plan</w:t>
      </w:r>
      <w:r>
        <w:rPr>
          <w:spacing w:val="-5"/>
          <w:sz w:val="20"/>
        </w:rPr>
        <w:t xml:space="preserve"> </w:t>
      </w:r>
      <w:r>
        <w:rPr>
          <w:sz w:val="20"/>
        </w:rPr>
        <w:t>for</w:t>
      </w:r>
      <w:r>
        <w:rPr>
          <w:spacing w:val="-4"/>
          <w:sz w:val="20"/>
        </w:rPr>
        <w:t xml:space="preserve"> </w:t>
      </w:r>
      <w:r>
        <w:rPr>
          <w:sz w:val="20"/>
        </w:rPr>
        <w:t>each</w:t>
      </w:r>
      <w:r>
        <w:rPr>
          <w:spacing w:val="-7"/>
          <w:sz w:val="20"/>
        </w:rPr>
        <w:t xml:space="preserve"> </w:t>
      </w:r>
      <w:r>
        <w:rPr>
          <w:sz w:val="20"/>
        </w:rPr>
        <w:t>OJT</w:t>
      </w:r>
      <w:r>
        <w:rPr>
          <w:spacing w:val="-6"/>
          <w:sz w:val="20"/>
        </w:rPr>
        <w:t xml:space="preserve"> </w:t>
      </w:r>
      <w:r>
        <w:rPr>
          <w:sz w:val="20"/>
        </w:rPr>
        <w:t>trainee</w:t>
      </w:r>
      <w:r>
        <w:rPr>
          <w:spacing w:val="-5"/>
          <w:sz w:val="20"/>
        </w:rPr>
        <w:t xml:space="preserve"> </w:t>
      </w:r>
      <w:r>
        <w:rPr>
          <w:sz w:val="20"/>
        </w:rPr>
        <w:t>based</w:t>
      </w:r>
      <w:r>
        <w:rPr>
          <w:spacing w:val="-5"/>
          <w:sz w:val="20"/>
        </w:rPr>
        <w:t xml:space="preserve"> </w:t>
      </w:r>
      <w:r>
        <w:rPr>
          <w:sz w:val="20"/>
        </w:rPr>
        <w:t>on</w:t>
      </w:r>
      <w:r>
        <w:rPr>
          <w:spacing w:val="-7"/>
          <w:sz w:val="20"/>
        </w:rPr>
        <w:t xml:space="preserve"> </w:t>
      </w:r>
      <w:r>
        <w:rPr>
          <w:sz w:val="20"/>
        </w:rPr>
        <w:t>the</w:t>
      </w:r>
      <w:r>
        <w:rPr>
          <w:spacing w:val="-7"/>
          <w:sz w:val="20"/>
        </w:rPr>
        <w:t xml:space="preserve"> </w:t>
      </w:r>
      <w:r>
        <w:rPr>
          <w:sz w:val="20"/>
        </w:rPr>
        <w:t>OJT position</w:t>
      </w:r>
      <w:r>
        <w:rPr>
          <w:spacing w:val="-7"/>
          <w:sz w:val="20"/>
        </w:rPr>
        <w:t xml:space="preserve"> </w:t>
      </w:r>
      <w:r>
        <w:rPr>
          <w:sz w:val="20"/>
        </w:rPr>
        <w:t>and</w:t>
      </w:r>
      <w:r>
        <w:rPr>
          <w:spacing w:val="-7"/>
          <w:sz w:val="20"/>
        </w:rPr>
        <w:t xml:space="preserve"> </w:t>
      </w:r>
      <w:r>
        <w:rPr>
          <w:sz w:val="20"/>
        </w:rPr>
        <w:t>skills</w:t>
      </w:r>
      <w:r>
        <w:rPr>
          <w:spacing w:val="-3"/>
          <w:sz w:val="20"/>
        </w:rPr>
        <w:t xml:space="preserve"> </w:t>
      </w:r>
      <w:r>
        <w:rPr>
          <w:sz w:val="20"/>
        </w:rPr>
        <w:t xml:space="preserve">gap </w:t>
      </w:r>
      <w:r>
        <w:rPr>
          <w:spacing w:val="-2"/>
          <w:sz w:val="20"/>
        </w:rPr>
        <w:t>analysis</w:t>
      </w:r>
    </w:p>
    <w:p w14:paraId="152EB6F9" w14:textId="77777777" w:rsidR="00FE2C1B" w:rsidRDefault="00E97B9E">
      <w:pPr>
        <w:pStyle w:val="ListParagraph"/>
        <w:numPr>
          <w:ilvl w:val="0"/>
          <w:numId w:val="5"/>
        </w:numPr>
        <w:tabs>
          <w:tab w:val="left" w:pos="1020"/>
          <w:tab w:val="left" w:pos="1021"/>
        </w:tabs>
        <w:spacing w:before="3"/>
        <w:ind w:hanging="361"/>
        <w:rPr>
          <w:rFonts w:ascii="Symbol" w:hAnsi="Symbol"/>
          <w:sz w:val="20"/>
        </w:rPr>
      </w:pPr>
      <w:r>
        <w:rPr>
          <w:sz w:val="20"/>
        </w:rPr>
        <w:t>Negotiates</w:t>
      </w:r>
      <w:r>
        <w:rPr>
          <w:spacing w:val="-7"/>
          <w:sz w:val="20"/>
        </w:rPr>
        <w:t xml:space="preserve"> </w:t>
      </w:r>
      <w:r>
        <w:rPr>
          <w:sz w:val="20"/>
        </w:rPr>
        <w:t>OJT</w:t>
      </w:r>
      <w:r>
        <w:rPr>
          <w:spacing w:val="-7"/>
          <w:sz w:val="20"/>
        </w:rPr>
        <w:t xml:space="preserve"> </w:t>
      </w:r>
      <w:r>
        <w:rPr>
          <w:sz w:val="20"/>
        </w:rPr>
        <w:t>contracts</w:t>
      </w:r>
      <w:r>
        <w:rPr>
          <w:spacing w:val="-4"/>
          <w:sz w:val="20"/>
        </w:rPr>
        <w:t xml:space="preserve"> </w:t>
      </w:r>
      <w:r>
        <w:rPr>
          <w:sz w:val="20"/>
        </w:rPr>
        <w:t>–</w:t>
      </w:r>
      <w:r>
        <w:rPr>
          <w:spacing w:val="-6"/>
          <w:sz w:val="20"/>
        </w:rPr>
        <w:t xml:space="preserve"> </w:t>
      </w:r>
      <w:r>
        <w:rPr>
          <w:sz w:val="20"/>
        </w:rPr>
        <w:t>training</w:t>
      </w:r>
      <w:r>
        <w:rPr>
          <w:spacing w:val="-6"/>
          <w:sz w:val="20"/>
        </w:rPr>
        <w:t xml:space="preserve"> </w:t>
      </w:r>
      <w:r>
        <w:rPr>
          <w:sz w:val="20"/>
        </w:rPr>
        <w:t>time</w:t>
      </w:r>
      <w:r>
        <w:rPr>
          <w:spacing w:val="-6"/>
          <w:sz w:val="20"/>
        </w:rPr>
        <w:t xml:space="preserve"> </w:t>
      </w:r>
      <w:r>
        <w:rPr>
          <w:sz w:val="20"/>
        </w:rPr>
        <w:t>and</w:t>
      </w:r>
      <w:r>
        <w:rPr>
          <w:spacing w:val="-7"/>
          <w:sz w:val="20"/>
        </w:rPr>
        <w:t xml:space="preserve"> </w:t>
      </w:r>
      <w:r>
        <w:rPr>
          <w:sz w:val="20"/>
        </w:rPr>
        <w:t>reimbursement</w:t>
      </w:r>
      <w:r>
        <w:rPr>
          <w:spacing w:val="-8"/>
          <w:sz w:val="20"/>
        </w:rPr>
        <w:t xml:space="preserve"> </w:t>
      </w:r>
      <w:r>
        <w:rPr>
          <w:sz w:val="20"/>
        </w:rPr>
        <w:t>amount</w:t>
      </w:r>
      <w:r>
        <w:rPr>
          <w:spacing w:val="-8"/>
          <w:sz w:val="20"/>
        </w:rPr>
        <w:t xml:space="preserve"> </w:t>
      </w:r>
      <w:r>
        <w:rPr>
          <w:sz w:val="20"/>
        </w:rPr>
        <w:t>based</w:t>
      </w:r>
      <w:r>
        <w:rPr>
          <w:spacing w:val="-9"/>
          <w:sz w:val="20"/>
        </w:rPr>
        <w:t xml:space="preserve"> </w:t>
      </w:r>
      <w:r>
        <w:rPr>
          <w:sz w:val="20"/>
        </w:rPr>
        <w:t>on</w:t>
      </w:r>
      <w:r>
        <w:rPr>
          <w:spacing w:val="-7"/>
          <w:sz w:val="20"/>
        </w:rPr>
        <w:t xml:space="preserve"> </w:t>
      </w:r>
      <w:r>
        <w:rPr>
          <w:sz w:val="20"/>
        </w:rPr>
        <w:t>skills</w:t>
      </w:r>
      <w:r>
        <w:rPr>
          <w:spacing w:val="-7"/>
          <w:sz w:val="20"/>
        </w:rPr>
        <w:t xml:space="preserve"> </w:t>
      </w:r>
      <w:r>
        <w:rPr>
          <w:sz w:val="20"/>
        </w:rPr>
        <w:t>gap</w:t>
      </w:r>
      <w:r>
        <w:rPr>
          <w:spacing w:val="-6"/>
          <w:sz w:val="20"/>
        </w:rPr>
        <w:t xml:space="preserve"> </w:t>
      </w:r>
      <w:r>
        <w:rPr>
          <w:spacing w:val="-2"/>
          <w:sz w:val="20"/>
        </w:rPr>
        <w:t>analysis</w:t>
      </w:r>
    </w:p>
    <w:p w14:paraId="3C2E3377" w14:textId="77777777" w:rsidR="00FE2C1B" w:rsidRDefault="00FE2C1B">
      <w:pPr>
        <w:rPr>
          <w:rFonts w:ascii="Symbol" w:hAnsi="Symbol"/>
          <w:sz w:val="20"/>
        </w:rPr>
        <w:sectPr w:rsidR="00FE2C1B">
          <w:pgSz w:w="12240" w:h="15840"/>
          <w:pgMar w:top="1360" w:right="880" w:bottom="1080" w:left="780" w:header="0" w:footer="835" w:gutter="0"/>
          <w:cols w:space="720"/>
        </w:sectPr>
      </w:pPr>
    </w:p>
    <w:p w14:paraId="5379413C" w14:textId="77777777" w:rsidR="00FE2C1B" w:rsidRDefault="00E97B9E">
      <w:pPr>
        <w:pStyle w:val="ListParagraph"/>
        <w:numPr>
          <w:ilvl w:val="0"/>
          <w:numId w:val="5"/>
        </w:numPr>
        <w:tabs>
          <w:tab w:val="left" w:pos="1020"/>
          <w:tab w:val="left" w:pos="1021"/>
        </w:tabs>
        <w:spacing w:before="82" w:line="237" w:lineRule="auto"/>
        <w:ind w:right="571"/>
        <w:rPr>
          <w:rFonts w:ascii="Symbol" w:hAnsi="Symbol"/>
          <w:sz w:val="20"/>
        </w:rPr>
      </w:pPr>
      <w:r>
        <w:rPr>
          <w:sz w:val="20"/>
        </w:rPr>
        <w:lastRenderedPageBreak/>
        <w:t>Performs an analysis of</w:t>
      </w:r>
      <w:r>
        <w:rPr>
          <w:spacing w:val="-2"/>
          <w:sz w:val="20"/>
        </w:rPr>
        <w:t xml:space="preserve"> </w:t>
      </w:r>
      <w:r>
        <w:rPr>
          <w:sz w:val="20"/>
        </w:rPr>
        <w:t>skills</w:t>
      </w:r>
      <w:r>
        <w:rPr>
          <w:spacing w:val="-1"/>
          <w:sz w:val="20"/>
        </w:rPr>
        <w:t xml:space="preserve"> </w:t>
      </w:r>
      <w:r>
        <w:rPr>
          <w:sz w:val="20"/>
        </w:rPr>
        <w:t>gap of</w:t>
      </w:r>
      <w:r>
        <w:rPr>
          <w:spacing w:val="-2"/>
          <w:sz w:val="20"/>
        </w:rPr>
        <w:t xml:space="preserve"> </w:t>
      </w:r>
      <w:r>
        <w:rPr>
          <w:sz w:val="20"/>
        </w:rPr>
        <w:t>trainee to determine actual</w:t>
      </w:r>
      <w:r>
        <w:rPr>
          <w:spacing w:val="-3"/>
          <w:sz w:val="20"/>
        </w:rPr>
        <w:t xml:space="preserve"> </w:t>
      </w:r>
      <w:r>
        <w:rPr>
          <w:sz w:val="20"/>
        </w:rPr>
        <w:t>OJT</w:t>
      </w:r>
      <w:r>
        <w:rPr>
          <w:spacing w:val="-1"/>
          <w:sz w:val="20"/>
        </w:rPr>
        <w:t xml:space="preserve"> </w:t>
      </w:r>
      <w:r>
        <w:rPr>
          <w:sz w:val="20"/>
        </w:rPr>
        <w:t>training time for each participant by utilizing assessment tools approved by the Eastern Carolina Workforce Development Board</w:t>
      </w:r>
    </w:p>
    <w:p w14:paraId="6DC86EF0" w14:textId="77777777" w:rsidR="00FE2C1B" w:rsidRDefault="00E97B9E">
      <w:pPr>
        <w:pStyle w:val="ListParagraph"/>
        <w:numPr>
          <w:ilvl w:val="0"/>
          <w:numId w:val="5"/>
        </w:numPr>
        <w:tabs>
          <w:tab w:val="left" w:pos="1020"/>
          <w:tab w:val="left" w:pos="1021"/>
        </w:tabs>
        <w:spacing w:before="1" w:line="245" w:lineRule="exact"/>
        <w:ind w:hanging="361"/>
        <w:rPr>
          <w:rFonts w:ascii="Symbol" w:hAnsi="Symbol"/>
          <w:sz w:val="20"/>
        </w:rPr>
      </w:pPr>
      <w:r>
        <w:rPr>
          <w:sz w:val="20"/>
        </w:rPr>
        <w:t>Adheres</w:t>
      </w:r>
      <w:r>
        <w:rPr>
          <w:spacing w:val="-7"/>
          <w:sz w:val="20"/>
        </w:rPr>
        <w:t xml:space="preserve"> </w:t>
      </w:r>
      <w:r>
        <w:rPr>
          <w:sz w:val="20"/>
        </w:rPr>
        <w:t>to</w:t>
      </w:r>
      <w:r>
        <w:rPr>
          <w:spacing w:val="-6"/>
          <w:sz w:val="20"/>
        </w:rPr>
        <w:t xml:space="preserve"> </w:t>
      </w:r>
      <w:r>
        <w:rPr>
          <w:sz w:val="20"/>
        </w:rPr>
        <w:t>all</w:t>
      </w:r>
      <w:r>
        <w:rPr>
          <w:spacing w:val="-9"/>
          <w:sz w:val="20"/>
        </w:rPr>
        <w:t xml:space="preserve"> </w:t>
      </w:r>
      <w:r>
        <w:rPr>
          <w:sz w:val="20"/>
        </w:rPr>
        <w:t>policies,</w:t>
      </w:r>
      <w:r>
        <w:rPr>
          <w:spacing w:val="-7"/>
          <w:sz w:val="20"/>
        </w:rPr>
        <w:t xml:space="preserve"> </w:t>
      </w:r>
      <w:r>
        <w:rPr>
          <w:sz w:val="20"/>
        </w:rPr>
        <w:t>procedures,</w:t>
      </w:r>
      <w:r>
        <w:rPr>
          <w:spacing w:val="-7"/>
          <w:sz w:val="20"/>
        </w:rPr>
        <w:t xml:space="preserve"> </w:t>
      </w:r>
      <w:r>
        <w:rPr>
          <w:sz w:val="20"/>
        </w:rPr>
        <w:t>and</w:t>
      </w:r>
      <w:r>
        <w:rPr>
          <w:spacing w:val="-7"/>
          <w:sz w:val="20"/>
        </w:rPr>
        <w:t xml:space="preserve"> </w:t>
      </w:r>
      <w:r>
        <w:rPr>
          <w:sz w:val="20"/>
        </w:rPr>
        <w:t>goals</w:t>
      </w:r>
      <w:r>
        <w:rPr>
          <w:spacing w:val="-7"/>
          <w:sz w:val="20"/>
        </w:rPr>
        <w:t xml:space="preserve"> </w:t>
      </w:r>
      <w:r>
        <w:rPr>
          <w:sz w:val="20"/>
        </w:rPr>
        <w:t>of</w:t>
      </w:r>
      <w:r>
        <w:rPr>
          <w:spacing w:val="-6"/>
          <w:sz w:val="20"/>
        </w:rPr>
        <w:t xml:space="preserve"> </w:t>
      </w:r>
      <w:r>
        <w:rPr>
          <w:sz w:val="20"/>
        </w:rPr>
        <w:t>Career</w:t>
      </w:r>
      <w:r>
        <w:rPr>
          <w:spacing w:val="-7"/>
          <w:sz w:val="20"/>
        </w:rPr>
        <w:t xml:space="preserve"> </w:t>
      </w:r>
      <w:r>
        <w:rPr>
          <w:spacing w:val="-2"/>
          <w:sz w:val="20"/>
        </w:rPr>
        <w:t>Center</w:t>
      </w:r>
    </w:p>
    <w:p w14:paraId="3D54ECB7" w14:textId="77777777" w:rsidR="00FE2C1B" w:rsidRDefault="00E97B9E">
      <w:pPr>
        <w:pStyle w:val="ListParagraph"/>
        <w:numPr>
          <w:ilvl w:val="0"/>
          <w:numId w:val="5"/>
        </w:numPr>
        <w:tabs>
          <w:tab w:val="left" w:pos="1020"/>
          <w:tab w:val="left" w:pos="1021"/>
        </w:tabs>
        <w:spacing w:line="244" w:lineRule="exact"/>
        <w:ind w:hanging="361"/>
        <w:rPr>
          <w:rFonts w:ascii="Symbol" w:hAnsi="Symbol"/>
          <w:sz w:val="20"/>
        </w:rPr>
      </w:pPr>
      <w:proofErr w:type="gramStart"/>
      <w:r>
        <w:rPr>
          <w:sz w:val="20"/>
        </w:rPr>
        <w:t>Ensures</w:t>
      </w:r>
      <w:proofErr w:type="gramEnd"/>
      <w:r>
        <w:rPr>
          <w:spacing w:val="-11"/>
          <w:sz w:val="20"/>
        </w:rPr>
        <w:t xml:space="preserve"> </w:t>
      </w:r>
      <w:r>
        <w:rPr>
          <w:sz w:val="20"/>
        </w:rPr>
        <w:t>customer</w:t>
      </w:r>
      <w:r>
        <w:rPr>
          <w:spacing w:val="-11"/>
          <w:sz w:val="20"/>
        </w:rPr>
        <w:t xml:space="preserve"> </w:t>
      </w:r>
      <w:r>
        <w:rPr>
          <w:sz w:val="20"/>
        </w:rPr>
        <w:t>complaint</w:t>
      </w:r>
      <w:r>
        <w:rPr>
          <w:spacing w:val="-12"/>
          <w:sz w:val="20"/>
        </w:rPr>
        <w:t xml:space="preserve"> </w:t>
      </w:r>
      <w:r>
        <w:rPr>
          <w:sz w:val="20"/>
        </w:rPr>
        <w:t>procedures</w:t>
      </w:r>
      <w:r>
        <w:rPr>
          <w:spacing w:val="-10"/>
          <w:sz w:val="20"/>
        </w:rPr>
        <w:t xml:space="preserve"> </w:t>
      </w:r>
      <w:r>
        <w:rPr>
          <w:sz w:val="20"/>
        </w:rPr>
        <w:t>are</w:t>
      </w:r>
      <w:r>
        <w:rPr>
          <w:spacing w:val="-10"/>
          <w:sz w:val="20"/>
        </w:rPr>
        <w:t xml:space="preserve"> </w:t>
      </w:r>
      <w:r>
        <w:rPr>
          <w:spacing w:val="-2"/>
          <w:sz w:val="20"/>
        </w:rPr>
        <w:t>followed</w:t>
      </w:r>
    </w:p>
    <w:p w14:paraId="7E0A084F" w14:textId="77777777" w:rsidR="00FE2C1B" w:rsidRDefault="00E97B9E">
      <w:pPr>
        <w:pStyle w:val="ListParagraph"/>
        <w:numPr>
          <w:ilvl w:val="0"/>
          <w:numId w:val="5"/>
        </w:numPr>
        <w:tabs>
          <w:tab w:val="left" w:pos="1020"/>
          <w:tab w:val="left" w:pos="1021"/>
        </w:tabs>
        <w:spacing w:line="244" w:lineRule="exact"/>
        <w:ind w:hanging="361"/>
        <w:rPr>
          <w:rFonts w:ascii="Symbol" w:hAnsi="Symbol"/>
          <w:sz w:val="20"/>
        </w:rPr>
      </w:pPr>
      <w:r>
        <w:rPr>
          <w:sz w:val="20"/>
        </w:rPr>
        <w:t>Ensures</w:t>
      </w:r>
      <w:r>
        <w:rPr>
          <w:spacing w:val="-9"/>
          <w:sz w:val="20"/>
        </w:rPr>
        <w:t xml:space="preserve"> </w:t>
      </w:r>
      <w:r>
        <w:rPr>
          <w:sz w:val="20"/>
        </w:rPr>
        <w:t>confidentiality</w:t>
      </w:r>
      <w:r>
        <w:rPr>
          <w:spacing w:val="-8"/>
          <w:sz w:val="20"/>
        </w:rPr>
        <w:t xml:space="preserve"> </w:t>
      </w:r>
      <w:r>
        <w:rPr>
          <w:sz w:val="20"/>
        </w:rPr>
        <w:t>of</w:t>
      </w:r>
      <w:r>
        <w:rPr>
          <w:spacing w:val="-9"/>
          <w:sz w:val="20"/>
        </w:rPr>
        <w:t xml:space="preserve"> </w:t>
      </w:r>
      <w:r>
        <w:rPr>
          <w:sz w:val="20"/>
        </w:rPr>
        <w:t>all</w:t>
      </w:r>
      <w:r>
        <w:rPr>
          <w:spacing w:val="-10"/>
          <w:sz w:val="20"/>
        </w:rPr>
        <w:t xml:space="preserve"> </w:t>
      </w:r>
      <w:r>
        <w:rPr>
          <w:sz w:val="20"/>
        </w:rPr>
        <w:t>customer</w:t>
      </w:r>
      <w:r>
        <w:rPr>
          <w:spacing w:val="-9"/>
          <w:sz w:val="20"/>
        </w:rPr>
        <w:t xml:space="preserve"> </w:t>
      </w:r>
      <w:r>
        <w:rPr>
          <w:spacing w:val="-2"/>
          <w:sz w:val="20"/>
        </w:rPr>
        <w:t>information</w:t>
      </w:r>
    </w:p>
    <w:p w14:paraId="61EDCB1D" w14:textId="77777777" w:rsidR="00FE2C1B" w:rsidRDefault="00E97B9E">
      <w:pPr>
        <w:pStyle w:val="ListParagraph"/>
        <w:numPr>
          <w:ilvl w:val="0"/>
          <w:numId w:val="5"/>
        </w:numPr>
        <w:tabs>
          <w:tab w:val="left" w:pos="1020"/>
          <w:tab w:val="left" w:pos="1021"/>
        </w:tabs>
        <w:spacing w:line="244" w:lineRule="exact"/>
        <w:ind w:hanging="361"/>
        <w:rPr>
          <w:rFonts w:ascii="Symbol" w:hAnsi="Symbol"/>
          <w:sz w:val="20"/>
        </w:rPr>
      </w:pPr>
      <w:r>
        <w:rPr>
          <w:sz w:val="20"/>
        </w:rPr>
        <w:t>Attends</w:t>
      </w:r>
      <w:r>
        <w:rPr>
          <w:spacing w:val="-8"/>
          <w:sz w:val="20"/>
        </w:rPr>
        <w:t xml:space="preserve"> </w:t>
      </w:r>
      <w:r>
        <w:rPr>
          <w:sz w:val="20"/>
        </w:rPr>
        <w:t>required</w:t>
      </w:r>
      <w:r>
        <w:rPr>
          <w:spacing w:val="-9"/>
          <w:sz w:val="20"/>
        </w:rPr>
        <w:t xml:space="preserve"> </w:t>
      </w:r>
      <w:r>
        <w:rPr>
          <w:sz w:val="20"/>
        </w:rPr>
        <w:t>meetings</w:t>
      </w:r>
      <w:r>
        <w:rPr>
          <w:spacing w:val="-6"/>
          <w:sz w:val="20"/>
        </w:rPr>
        <w:t xml:space="preserve"> </w:t>
      </w:r>
      <w:r>
        <w:rPr>
          <w:sz w:val="20"/>
        </w:rPr>
        <w:t>and</w:t>
      </w:r>
      <w:r>
        <w:rPr>
          <w:spacing w:val="-9"/>
          <w:sz w:val="20"/>
        </w:rPr>
        <w:t xml:space="preserve"> </w:t>
      </w:r>
      <w:proofErr w:type="gramStart"/>
      <w:r>
        <w:rPr>
          <w:spacing w:val="-2"/>
          <w:sz w:val="20"/>
        </w:rPr>
        <w:t>trainings</w:t>
      </w:r>
      <w:proofErr w:type="gramEnd"/>
    </w:p>
    <w:p w14:paraId="7A9600A8" w14:textId="77777777" w:rsidR="00FE2C1B" w:rsidRDefault="00E97B9E">
      <w:pPr>
        <w:pStyle w:val="ListParagraph"/>
        <w:numPr>
          <w:ilvl w:val="0"/>
          <w:numId w:val="5"/>
        </w:numPr>
        <w:tabs>
          <w:tab w:val="left" w:pos="1020"/>
          <w:tab w:val="left" w:pos="1021"/>
        </w:tabs>
        <w:spacing w:before="3" w:line="235" w:lineRule="auto"/>
        <w:ind w:right="556"/>
        <w:rPr>
          <w:rFonts w:ascii="Symbol" w:hAnsi="Symbol"/>
          <w:sz w:val="20"/>
        </w:rPr>
      </w:pPr>
      <w:r>
        <w:rPr>
          <w:sz w:val="20"/>
        </w:rPr>
        <w:t>Perform</w:t>
      </w:r>
      <w:r>
        <w:rPr>
          <w:spacing w:val="-3"/>
          <w:sz w:val="20"/>
        </w:rPr>
        <w:t xml:space="preserve"> </w:t>
      </w:r>
      <w:r>
        <w:rPr>
          <w:sz w:val="20"/>
        </w:rPr>
        <w:t>all</w:t>
      </w:r>
      <w:r>
        <w:rPr>
          <w:spacing w:val="-6"/>
          <w:sz w:val="20"/>
        </w:rPr>
        <w:t xml:space="preserve"> </w:t>
      </w:r>
      <w:r>
        <w:rPr>
          <w:sz w:val="20"/>
        </w:rPr>
        <w:t>other</w:t>
      </w:r>
      <w:r>
        <w:rPr>
          <w:spacing w:val="-5"/>
          <w:sz w:val="20"/>
        </w:rPr>
        <w:t xml:space="preserve"> </w:t>
      </w:r>
      <w:r>
        <w:rPr>
          <w:sz w:val="20"/>
        </w:rPr>
        <w:t>duties</w:t>
      </w:r>
      <w:r>
        <w:rPr>
          <w:spacing w:val="-5"/>
          <w:sz w:val="20"/>
        </w:rPr>
        <w:t xml:space="preserve"> </w:t>
      </w:r>
      <w:r>
        <w:rPr>
          <w:sz w:val="20"/>
        </w:rPr>
        <w:t>as</w:t>
      </w:r>
      <w:r>
        <w:rPr>
          <w:spacing w:val="-2"/>
          <w:sz w:val="20"/>
        </w:rPr>
        <w:t xml:space="preserve"> </w:t>
      </w:r>
      <w:r>
        <w:rPr>
          <w:sz w:val="20"/>
        </w:rPr>
        <w:t>needed</w:t>
      </w:r>
      <w:r>
        <w:rPr>
          <w:spacing w:val="-6"/>
          <w:sz w:val="20"/>
        </w:rPr>
        <w:t xml:space="preserve"> </w:t>
      </w:r>
      <w:r>
        <w:rPr>
          <w:sz w:val="20"/>
        </w:rPr>
        <w:t>to</w:t>
      </w:r>
      <w:r>
        <w:rPr>
          <w:spacing w:val="-6"/>
          <w:sz w:val="20"/>
        </w:rPr>
        <w:t xml:space="preserve"> </w:t>
      </w:r>
      <w:r>
        <w:rPr>
          <w:sz w:val="20"/>
        </w:rPr>
        <w:t>provide</w:t>
      </w:r>
      <w:r>
        <w:rPr>
          <w:spacing w:val="-6"/>
          <w:sz w:val="20"/>
        </w:rPr>
        <w:t xml:space="preserve"> </w:t>
      </w:r>
      <w:r>
        <w:rPr>
          <w:sz w:val="20"/>
        </w:rPr>
        <w:t>direct</w:t>
      </w:r>
      <w:r>
        <w:rPr>
          <w:spacing w:val="-5"/>
          <w:sz w:val="20"/>
        </w:rPr>
        <w:t xml:space="preserve"> </w:t>
      </w:r>
      <w:r>
        <w:rPr>
          <w:sz w:val="20"/>
        </w:rPr>
        <w:t>service</w:t>
      </w:r>
      <w:r>
        <w:rPr>
          <w:spacing w:val="-6"/>
          <w:sz w:val="20"/>
        </w:rPr>
        <w:t xml:space="preserve"> </w:t>
      </w:r>
      <w:r>
        <w:rPr>
          <w:sz w:val="20"/>
        </w:rPr>
        <w:t>to</w:t>
      </w:r>
      <w:r>
        <w:rPr>
          <w:spacing w:val="-6"/>
          <w:sz w:val="20"/>
        </w:rPr>
        <w:t xml:space="preserve"> </w:t>
      </w:r>
      <w:r>
        <w:rPr>
          <w:sz w:val="20"/>
        </w:rPr>
        <w:t>client</w:t>
      </w:r>
      <w:r>
        <w:rPr>
          <w:spacing w:val="-6"/>
          <w:sz w:val="20"/>
        </w:rPr>
        <w:t xml:space="preserve"> </w:t>
      </w:r>
      <w:r>
        <w:rPr>
          <w:sz w:val="20"/>
        </w:rPr>
        <w:t>and</w:t>
      </w:r>
      <w:r>
        <w:rPr>
          <w:spacing w:val="-6"/>
          <w:sz w:val="20"/>
        </w:rPr>
        <w:t xml:space="preserve"> </w:t>
      </w:r>
      <w:r>
        <w:rPr>
          <w:sz w:val="20"/>
        </w:rPr>
        <w:t>ensure</w:t>
      </w:r>
      <w:r>
        <w:rPr>
          <w:spacing w:val="-5"/>
          <w:sz w:val="20"/>
        </w:rPr>
        <w:t xml:space="preserve"> </w:t>
      </w:r>
      <w:r>
        <w:rPr>
          <w:sz w:val="20"/>
        </w:rPr>
        <w:t>success</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on-the- job training program.</w:t>
      </w:r>
    </w:p>
    <w:p w14:paraId="67A4272A" w14:textId="77777777" w:rsidR="00FE2C1B" w:rsidRDefault="00FE2C1B">
      <w:pPr>
        <w:pStyle w:val="BodyText"/>
        <w:rPr>
          <w:sz w:val="22"/>
        </w:rPr>
      </w:pPr>
    </w:p>
    <w:p w14:paraId="1F7F5319" w14:textId="77777777" w:rsidR="00FE2C1B" w:rsidRDefault="00FE2C1B">
      <w:pPr>
        <w:pStyle w:val="BodyText"/>
        <w:spacing w:before="3"/>
        <w:rPr>
          <w:sz w:val="18"/>
        </w:rPr>
      </w:pPr>
    </w:p>
    <w:p w14:paraId="72A39B94" w14:textId="77777777" w:rsidR="00FE2C1B" w:rsidRDefault="00E97B9E">
      <w:pPr>
        <w:pStyle w:val="BodyText"/>
        <w:ind w:left="660"/>
      </w:pPr>
      <w:r>
        <w:rPr>
          <w:spacing w:val="-2"/>
          <w:u w:val="single"/>
        </w:rPr>
        <w:t>PERFORMANCE</w:t>
      </w:r>
      <w:r>
        <w:rPr>
          <w:spacing w:val="7"/>
          <w:u w:val="single"/>
        </w:rPr>
        <w:t xml:space="preserve"> </w:t>
      </w:r>
      <w:r>
        <w:rPr>
          <w:spacing w:val="-2"/>
          <w:u w:val="single"/>
        </w:rPr>
        <w:t>EXPECTATIONS</w:t>
      </w:r>
      <w:r>
        <w:rPr>
          <w:spacing w:val="-2"/>
        </w:rPr>
        <w:t>:</w:t>
      </w:r>
    </w:p>
    <w:p w14:paraId="09947122" w14:textId="77777777" w:rsidR="00FE2C1B" w:rsidRDefault="00FE2C1B">
      <w:pPr>
        <w:pStyle w:val="BodyText"/>
        <w:spacing w:before="9"/>
        <w:rPr>
          <w:sz w:val="11"/>
        </w:rPr>
      </w:pPr>
    </w:p>
    <w:p w14:paraId="1EC4DC47" w14:textId="77777777" w:rsidR="00FE2C1B" w:rsidRDefault="00E97B9E">
      <w:pPr>
        <w:pStyle w:val="BodyText"/>
        <w:spacing w:before="93"/>
        <w:ind w:left="660" w:right="557"/>
        <w:jc w:val="both"/>
      </w:pPr>
      <w:r>
        <w:t>Provides quality services which meet customer needs, delivers excellent customer service in an effective and efficient manner, and manages resources within established guidelines, laws, and regulations. Maintains and projects a professional, positive and friendly image to clients, customers, visitors, callers, and co-workers. Maintains a cooperative and team player attitude with co-workers to ensure that job responsibilities are carried out accurately and timely.</w:t>
      </w:r>
    </w:p>
    <w:p w14:paraId="014348BE" w14:textId="77777777" w:rsidR="00FE2C1B" w:rsidRDefault="00FE2C1B">
      <w:pPr>
        <w:pStyle w:val="BodyText"/>
        <w:spacing w:before="1"/>
      </w:pPr>
    </w:p>
    <w:p w14:paraId="0D4A564D" w14:textId="77777777" w:rsidR="00FE2C1B" w:rsidRDefault="00E97B9E">
      <w:pPr>
        <w:pStyle w:val="BodyText"/>
        <w:ind w:left="660"/>
        <w:jc w:val="both"/>
      </w:pPr>
      <w:r>
        <w:rPr>
          <w:u w:val="single"/>
        </w:rPr>
        <w:t>JOB</w:t>
      </w:r>
      <w:r>
        <w:rPr>
          <w:spacing w:val="-4"/>
          <w:u w:val="single"/>
        </w:rPr>
        <w:t xml:space="preserve"> </w:t>
      </w:r>
      <w:r>
        <w:rPr>
          <w:spacing w:val="-2"/>
          <w:u w:val="single"/>
        </w:rPr>
        <w:t>SPECIFICATIONS:</w:t>
      </w:r>
    </w:p>
    <w:p w14:paraId="77DD8111" w14:textId="77777777" w:rsidR="00FE2C1B" w:rsidRDefault="00FE2C1B">
      <w:pPr>
        <w:pStyle w:val="BodyText"/>
        <w:rPr>
          <w:sz w:val="12"/>
        </w:rPr>
      </w:pPr>
    </w:p>
    <w:p w14:paraId="07AD5E41" w14:textId="2884C51B" w:rsidR="00FE2C1B" w:rsidRDefault="00E97B9E">
      <w:pPr>
        <w:pStyle w:val="BodyText"/>
        <w:spacing w:before="93"/>
        <w:ind w:left="660" w:right="556"/>
        <w:jc w:val="both"/>
      </w:pPr>
      <w:r>
        <w:t>Education: Graduation from a college or university with a major in public administration, human resource development, or a related field</w:t>
      </w:r>
      <w:r w:rsidR="001A749E">
        <w:t xml:space="preserve"> OR an equivalent level of skills and experience</w:t>
      </w:r>
      <w:r>
        <w:t>.</w:t>
      </w:r>
    </w:p>
    <w:p w14:paraId="2105A33B" w14:textId="77777777" w:rsidR="00FE2C1B" w:rsidRDefault="00FE2C1B">
      <w:pPr>
        <w:pStyle w:val="BodyText"/>
        <w:spacing w:before="10"/>
        <w:rPr>
          <w:sz w:val="19"/>
        </w:rPr>
      </w:pPr>
    </w:p>
    <w:p w14:paraId="7053CA13" w14:textId="77777777" w:rsidR="00FE2C1B" w:rsidRDefault="00E97B9E">
      <w:pPr>
        <w:pStyle w:val="BodyText"/>
        <w:ind w:left="660" w:right="569"/>
        <w:jc w:val="both"/>
      </w:pPr>
      <w:r>
        <w:t>Experience: A minimum of three years of human services experience in education, public administration, career development, or workforce development.</w:t>
      </w:r>
    </w:p>
    <w:p w14:paraId="597C2B38" w14:textId="77777777" w:rsidR="00FE2C1B" w:rsidRDefault="00FE2C1B">
      <w:pPr>
        <w:pStyle w:val="BodyText"/>
        <w:spacing w:before="1"/>
      </w:pPr>
    </w:p>
    <w:p w14:paraId="0B92E7FA" w14:textId="3E19E7FA" w:rsidR="00FE2C1B" w:rsidRDefault="00E97B9E">
      <w:pPr>
        <w:pStyle w:val="BodyText"/>
        <w:ind w:left="660" w:right="555"/>
        <w:jc w:val="both"/>
      </w:pPr>
      <w:r>
        <w:t>Knowledge:</w:t>
      </w:r>
      <w:r>
        <w:rPr>
          <w:spacing w:val="-1"/>
        </w:rPr>
        <w:t xml:space="preserve"> </w:t>
      </w:r>
      <w:r>
        <w:t>Must</w:t>
      </w:r>
      <w:r>
        <w:rPr>
          <w:spacing w:val="-1"/>
        </w:rPr>
        <w:t xml:space="preserve"> </w:t>
      </w:r>
      <w:r>
        <w:t>have a</w:t>
      </w:r>
      <w:r>
        <w:rPr>
          <w:spacing w:val="-1"/>
        </w:rPr>
        <w:t xml:space="preserve"> </w:t>
      </w:r>
      <w:r>
        <w:t>thorough</w:t>
      </w:r>
      <w:r>
        <w:rPr>
          <w:spacing w:val="-1"/>
        </w:rPr>
        <w:t xml:space="preserve"> </w:t>
      </w:r>
      <w:r>
        <w:t>knowledge of Federal Workforce Innovation and</w:t>
      </w:r>
      <w:r>
        <w:rPr>
          <w:spacing w:val="-1"/>
        </w:rPr>
        <w:t xml:space="preserve"> </w:t>
      </w:r>
      <w:r>
        <w:t>Opportunity Act</w:t>
      </w:r>
      <w:r>
        <w:rPr>
          <w:spacing w:val="-1"/>
        </w:rPr>
        <w:t xml:space="preserve"> </w:t>
      </w:r>
      <w:r>
        <w:t>Title I and state workforce development initiatives, barriers to employment, reasonable accommodation, and Federal Equal Opportunity guidelines/requirements. Minimum education and experience qualifications required of the person to perform the above job duties [WIOA-funded staff who provide services such as assessment,</w:t>
      </w:r>
      <w:r>
        <w:rPr>
          <w:spacing w:val="-3"/>
        </w:rPr>
        <w:t xml:space="preserve"> </w:t>
      </w:r>
      <w:r>
        <w:t>determination of</w:t>
      </w:r>
      <w:r>
        <w:rPr>
          <w:spacing w:val="-2"/>
        </w:rPr>
        <w:t xml:space="preserve"> </w:t>
      </w:r>
      <w:r>
        <w:t>eligibility,</w:t>
      </w:r>
      <w:r>
        <w:rPr>
          <w:spacing w:val="-2"/>
        </w:rPr>
        <w:t xml:space="preserve"> </w:t>
      </w:r>
      <w:r>
        <w:t>counseling,</w:t>
      </w:r>
      <w:r>
        <w:rPr>
          <w:spacing w:val="-2"/>
        </w:rPr>
        <w:t xml:space="preserve"> </w:t>
      </w:r>
      <w:r>
        <w:t>case</w:t>
      </w:r>
      <w:r>
        <w:rPr>
          <w:spacing w:val="-2"/>
        </w:rPr>
        <w:t xml:space="preserve"> </w:t>
      </w:r>
      <w:r>
        <w:t>management,</w:t>
      </w:r>
      <w:r>
        <w:rPr>
          <w:spacing w:val="-2"/>
        </w:rPr>
        <w:t xml:space="preserve"> </w:t>
      </w:r>
      <w:r>
        <w:t>job</w:t>
      </w:r>
      <w:r>
        <w:rPr>
          <w:spacing w:val="-3"/>
        </w:rPr>
        <w:t xml:space="preserve"> </w:t>
      </w:r>
      <w:r>
        <w:t>development,</w:t>
      </w:r>
      <w:r>
        <w:rPr>
          <w:spacing w:val="-3"/>
        </w:rPr>
        <w:t xml:space="preserve"> </w:t>
      </w:r>
      <w:r>
        <w:t>job</w:t>
      </w:r>
      <w:r>
        <w:rPr>
          <w:spacing w:val="-3"/>
        </w:rPr>
        <w:t xml:space="preserve"> </w:t>
      </w:r>
      <w:r>
        <w:t xml:space="preserve">referral, and follow-up. Staff </w:t>
      </w:r>
      <w:r>
        <w:rPr>
          <w:u w:val="single"/>
        </w:rPr>
        <w:t>must</w:t>
      </w:r>
      <w:r>
        <w:t xml:space="preserve"> have successfully completed a Career Development Facilitator Course, </w:t>
      </w:r>
      <w:r>
        <w:rPr>
          <w:u w:val="single"/>
        </w:rPr>
        <w:t>or</w:t>
      </w:r>
      <w:r>
        <w:t xml:space="preserve"> must be willing</w:t>
      </w:r>
      <w:r>
        <w:rPr>
          <w:spacing w:val="-12"/>
        </w:rPr>
        <w:t xml:space="preserve"> </w:t>
      </w:r>
      <w:r>
        <w:t>to</w:t>
      </w:r>
      <w:r>
        <w:rPr>
          <w:spacing w:val="-12"/>
        </w:rPr>
        <w:t xml:space="preserve"> </w:t>
      </w:r>
      <w:r>
        <w:t>complete</w:t>
      </w:r>
      <w:r>
        <w:rPr>
          <w:spacing w:val="-12"/>
        </w:rPr>
        <w:t xml:space="preserve"> </w:t>
      </w:r>
      <w:r>
        <w:t>120</w:t>
      </w:r>
      <w:r>
        <w:rPr>
          <w:spacing w:val="-12"/>
        </w:rPr>
        <w:t xml:space="preserve"> </w:t>
      </w:r>
      <w:r>
        <w:t>hours</w:t>
      </w:r>
      <w:r>
        <w:rPr>
          <w:spacing w:val="-9"/>
        </w:rPr>
        <w:t xml:space="preserve"> </w:t>
      </w:r>
      <w:r>
        <w:t>of</w:t>
      </w:r>
      <w:r>
        <w:rPr>
          <w:spacing w:val="-12"/>
        </w:rPr>
        <w:t xml:space="preserve"> </w:t>
      </w:r>
      <w:r>
        <w:t>training</w:t>
      </w:r>
      <w:r>
        <w:rPr>
          <w:spacing w:val="-12"/>
        </w:rPr>
        <w:t xml:space="preserve"> </w:t>
      </w:r>
      <w:r>
        <w:t>in</w:t>
      </w:r>
      <w:r>
        <w:rPr>
          <w:spacing w:val="-12"/>
        </w:rPr>
        <w:t xml:space="preserve"> </w:t>
      </w:r>
      <w:r>
        <w:t>the</w:t>
      </w:r>
      <w:r>
        <w:rPr>
          <w:spacing w:val="-12"/>
        </w:rPr>
        <w:t xml:space="preserve"> </w:t>
      </w:r>
      <w:r>
        <w:t>12</w:t>
      </w:r>
      <w:r>
        <w:rPr>
          <w:spacing w:val="-11"/>
        </w:rPr>
        <w:t xml:space="preserve"> </w:t>
      </w:r>
      <w:r>
        <w:t>Global</w:t>
      </w:r>
      <w:r>
        <w:rPr>
          <w:spacing w:val="-10"/>
        </w:rPr>
        <w:t xml:space="preserve"> </w:t>
      </w:r>
      <w:r>
        <w:t>Career</w:t>
      </w:r>
      <w:r>
        <w:rPr>
          <w:spacing w:val="-10"/>
        </w:rPr>
        <w:t xml:space="preserve"> </w:t>
      </w:r>
      <w:r>
        <w:t>Development</w:t>
      </w:r>
      <w:r>
        <w:rPr>
          <w:spacing w:val="-11"/>
        </w:rPr>
        <w:t xml:space="preserve"> </w:t>
      </w:r>
      <w:r>
        <w:t>Facilitator</w:t>
      </w:r>
      <w:r>
        <w:rPr>
          <w:spacing w:val="-10"/>
        </w:rPr>
        <w:t xml:space="preserve"> </w:t>
      </w:r>
      <w:r>
        <w:t>competency</w:t>
      </w:r>
      <w:r>
        <w:rPr>
          <w:spacing w:val="-10"/>
        </w:rPr>
        <w:t xml:space="preserve"> </w:t>
      </w:r>
      <w:r>
        <w:t>areas from</w:t>
      </w:r>
      <w:r>
        <w:rPr>
          <w:spacing w:val="-8"/>
        </w:rPr>
        <w:t xml:space="preserve"> </w:t>
      </w:r>
      <w:r>
        <w:t>a</w:t>
      </w:r>
      <w:r>
        <w:rPr>
          <w:spacing w:val="-8"/>
        </w:rPr>
        <w:t xml:space="preserve"> </w:t>
      </w:r>
      <w:r>
        <w:t>training</w:t>
      </w:r>
      <w:r>
        <w:rPr>
          <w:spacing w:val="-8"/>
        </w:rPr>
        <w:t xml:space="preserve"> </w:t>
      </w:r>
      <w:r>
        <w:t>provider</w:t>
      </w:r>
      <w:r>
        <w:rPr>
          <w:spacing w:val="-7"/>
        </w:rPr>
        <w:t xml:space="preserve"> </w:t>
      </w:r>
      <w:r>
        <w:t>using</w:t>
      </w:r>
      <w:r>
        <w:rPr>
          <w:spacing w:val="-8"/>
        </w:rPr>
        <w:t xml:space="preserve"> </w:t>
      </w:r>
      <w:r>
        <w:t>a</w:t>
      </w:r>
      <w:r>
        <w:rPr>
          <w:spacing w:val="-8"/>
        </w:rPr>
        <w:t xml:space="preserve"> </w:t>
      </w:r>
      <w:r>
        <w:t>curriculum</w:t>
      </w:r>
      <w:r>
        <w:rPr>
          <w:spacing w:val="-8"/>
        </w:rPr>
        <w:t xml:space="preserve"> </w:t>
      </w:r>
      <w:r>
        <w:t>approved</w:t>
      </w:r>
      <w:r>
        <w:rPr>
          <w:spacing w:val="-6"/>
        </w:rPr>
        <w:t xml:space="preserve"> </w:t>
      </w:r>
      <w:r>
        <w:t>by</w:t>
      </w:r>
      <w:r>
        <w:rPr>
          <w:spacing w:val="-7"/>
        </w:rPr>
        <w:t xml:space="preserve"> </w:t>
      </w:r>
      <w:r>
        <w:t>Center</w:t>
      </w:r>
      <w:r>
        <w:rPr>
          <w:spacing w:val="-7"/>
        </w:rPr>
        <w:t xml:space="preserve"> </w:t>
      </w:r>
      <w:r>
        <w:t>for</w:t>
      </w:r>
      <w:r>
        <w:rPr>
          <w:spacing w:val="-7"/>
        </w:rPr>
        <w:t xml:space="preserve"> </w:t>
      </w:r>
      <w:r>
        <w:t>Credentialing</w:t>
      </w:r>
      <w:r>
        <w:rPr>
          <w:spacing w:val="-8"/>
        </w:rPr>
        <w:t xml:space="preserve"> </w:t>
      </w:r>
      <w:r>
        <w:t>&amp;</w:t>
      </w:r>
      <w:r>
        <w:rPr>
          <w:spacing w:val="-6"/>
        </w:rPr>
        <w:t xml:space="preserve"> </w:t>
      </w:r>
      <w:r>
        <w:t>Education,</w:t>
      </w:r>
      <w:r>
        <w:rPr>
          <w:spacing w:val="-8"/>
        </w:rPr>
        <w:t xml:space="preserve"> </w:t>
      </w:r>
      <w:r>
        <w:t>Inc.</w:t>
      </w:r>
      <w:r>
        <w:rPr>
          <w:spacing w:val="-8"/>
        </w:rPr>
        <w:t xml:space="preserve"> </w:t>
      </w:r>
      <w:r>
        <w:t>(a</w:t>
      </w:r>
      <w:r>
        <w:rPr>
          <w:spacing w:val="-8"/>
        </w:rPr>
        <w:t xml:space="preserve"> </w:t>
      </w:r>
      <w:r>
        <w:t>listing of</w:t>
      </w:r>
      <w:r>
        <w:rPr>
          <w:spacing w:val="-11"/>
        </w:rPr>
        <w:t xml:space="preserve"> </w:t>
      </w:r>
      <w:r>
        <w:t>approved</w:t>
      </w:r>
      <w:r>
        <w:rPr>
          <w:spacing w:val="-11"/>
        </w:rPr>
        <w:t xml:space="preserve"> </w:t>
      </w:r>
      <w:r>
        <w:t>curricula</w:t>
      </w:r>
      <w:r>
        <w:rPr>
          <w:spacing w:val="-9"/>
        </w:rPr>
        <w:t xml:space="preserve"> </w:t>
      </w:r>
      <w:r>
        <w:t>providers</w:t>
      </w:r>
      <w:r>
        <w:rPr>
          <w:spacing w:val="-9"/>
        </w:rPr>
        <w:t xml:space="preserve"> </w:t>
      </w:r>
      <w:r>
        <w:t>can</w:t>
      </w:r>
      <w:r>
        <w:rPr>
          <w:spacing w:val="-9"/>
        </w:rPr>
        <w:t xml:space="preserve"> </w:t>
      </w:r>
      <w:r>
        <w:t>be</w:t>
      </w:r>
      <w:r>
        <w:rPr>
          <w:spacing w:val="-11"/>
        </w:rPr>
        <w:t xml:space="preserve"> </w:t>
      </w:r>
      <w:r>
        <w:t>viewed</w:t>
      </w:r>
      <w:r>
        <w:rPr>
          <w:spacing w:val="-9"/>
        </w:rPr>
        <w:t xml:space="preserve"> </w:t>
      </w:r>
      <w:r>
        <w:t>at</w:t>
      </w:r>
      <w:r>
        <w:rPr>
          <w:spacing w:val="-5"/>
        </w:rPr>
        <w:t xml:space="preserve"> </w:t>
      </w:r>
      <w:hyperlink r:id="rId19">
        <w:r>
          <w:rPr>
            <w:color w:val="0000FF"/>
            <w:u w:val="single" w:color="0000FF"/>
          </w:rPr>
          <w:t>www.cdf.global.org</w:t>
        </w:r>
      </w:hyperlink>
      <w:r>
        <w:t>).</w:t>
      </w:r>
      <w:r>
        <w:rPr>
          <w:spacing w:val="-9"/>
        </w:rPr>
        <w:t xml:space="preserve"> </w:t>
      </w:r>
      <w:r>
        <w:t>Staff</w:t>
      </w:r>
      <w:r>
        <w:rPr>
          <w:spacing w:val="-11"/>
        </w:rPr>
        <w:t xml:space="preserve"> </w:t>
      </w:r>
      <w:r>
        <w:t>must</w:t>
      </w:r>
      <w:r>
        <w:rPr>
          <w:spacing w:val="-11"/>
        </w:rPr>
        <w:t xml:space="preserve"> </w:t>
      </w:r>
      <w:r>
        <w:t>complete</w:t>
      </w:r>
      <w:r>
        <w:rPr>
          <w:spacing w:val="-10"/>
        </w:rPr>
        <w:t xml:space="preserve"> </w:t>
      </w:r>
      <w:r>
        <w:t>the</w:t>
      </w:r>
      <w:r>
        <w:rPr>
          <w:spacing w:val="-11"/>
        </w:rPr>
        <w:t xml:space="preserve"> </w:t>
      </w:r>
      <w:r>
        <w:t>NC</w:t>
      </w:r>
      <w:r>
        <w:rPr>
          <w:spacing w:val="-8"/>
        </w:rPr>
        <w:t xml:space="preserve"> </w:t>
      </w:r>
      <w:r>
        <w:t>Training Center Welcome to Workforce modules by June 30, 202</w:t>
      </w:r>
      <w:r w:rsidR="001A749E">
        <w:t>4</w:t>
      </w:r>
      <w:r>
        <w:t>.</w:t>
      </w:r>
    </w:p>
    <w:p w14:paraId="1DDA1320" w14:textId="77777777" w:rsidR="00FE2C1B" w:rsidRDefault="00FE2C1B">
      <w:pPr>
        <w:pStyle w:val="BodyText"/>
      </w:pPr>
    </w:p>
    <w:p w14:paraId="521C7A08" w14:textId="4C99462D" w:rsidR="00FE2C1B" w:rsidRDefault="00E97B9E">
      <w:pPr>
        <w:pStyle w:val="BodyText"/>
        <w:ind w:left="660" w:right="557"/>
        <w:jc w:val="both"/>
      </w:pPr>
      <w:r>
        <w:t>Abilities:</w:t>
      </w:r>
      <w:r>
        <w:rPr>
          <w:spacing w:val="-4"/>
        </w:rPr>
        <w:t xml:space="preserve"> </w:t>
      </w:r>
      <w:r>
        <w:t>Ability</w:t>
      </w:r>
      <w:r>
        <w:rPr>
          <w:spacing w:val="-3"/>
        </w:rPr>
        <w:t xml:space="preserve"> </w:t>
      </w:r>
      <w:r>
        <w:t>to</w:t>
      </w:r>
      <w:r>
        <w:rPr>
          <w:spacing w:val="-2"/>
        </w:rPr>
        <w:t xml:space="preserve"> </w:t>
      </w:r>
      <w:r>
        <w:t>read,</w:t>
      </w:r>
      <w:r>
        <w:rPr>
          <w:spacing w:val="-4"/>
        </w:rPr>
        <w:t xml:space="preserve"> </w:t>
      </w:r>
      <w:r>
        <w:t>interpret</w:t>
      </w:r>
      <w:r>
        <w:rPr>
          <w:spacing w:val="-4"/>
        </w:rPr>
        <w:t xml:space="preserve"> </w:t>
      </w:r>
      <w:r>
        <w:t>and</w:t>
      </w:r>
      <w:r>
        <w:rPr>
          <w:spacing w:val="-4"/>
        </w:rPr>
        <w:t xml:space="preserve"> </w:t>
      </w:r>
      <w:r>
        <w:t>apply</w:t>
      </w:r>
      <w:r>
        <w:rPr>
          <w:spacing w:val="-1"/>
        </w:rPr>
        <w:t xml:space="preserve"> </w:t>
      </w:r>
      <w:r>
        <w:t>State and</w:t>
      </w:r>
      <w:r>
        <w:rPr>
          <w:spacing w:val="-4"/>
        </w:rPr>
        <w:t xml:space="preserve"> </w:t>
      </w:r>
      <w:r>
        <w:t>federal</w:t>
      </w:r>
      <w:r>
        <w:rPr>
          <w:spacing w:val="-5"/>
        </w:rPr>
        <w:t xml:space="preserve"> </w:t>
      </w:r>
      <w:r>
        <w:t>laws,</w:t>
      </w:r>
      <w:r>
        <w:rPr>
          <w:spacing w:val="-4"/>
        </w:rPr>
        <w:t xml:space="preserve"> </w:t>
      </w:r>
      <w:r>
        <w:t>rules,</w:t>
      </w:r>
      <w:r>
        <w:rPr>
          <w:spacing w:val="-4"/>
        </w:rPr>
        <w:t xml:space="preserve"> </w:t>
      </w:r>
      <w:r>
        <w:t>regulations,</w:t>
      </w:r>
      <w:r>
        <w:rPr>
          <w:spacing w:val="-4"/>
        </w:rPr>
        <w:t xml:space="preserve"> </w:t>
      </w:r>
      <w:r>
        <w:t>procedures,</w:t>
      </w:r>
      <w:r>
        <w:rPr>
          <w:spacing w:val="-4"/>
        </w:rPr>
        <w:t xml:space="preserve"> </w:t>
      </w:r>
      <w:r w:rsidR="001A749E">
        <w:rPr>
          <w:spacing w:val="-4"/>
        </w:rPr>
        <w:t>Mountain Area</w:t>
      </w:r>
      <w:r>
        <w:t xml:space="preserve"> Local</w:t>
      </w:r>
      <w:r>
        <w:rPr>
          <w:spacing w:val="-1"/>
        </w:rPr>
        <w:t xml:space="preserve"> </w:t>
      </w:r>
      <w:r>
        <w:t>Area Issuances,</w:t>
      </w:r>
      <w:r>
        <w:rPr>
          <w:spacing w:val="-1"/>
        </w:rPr>
        <w:t xml:space="preserve"> </w:t>
      </w:r>
      <w:r>
        <w:t>and Career Center</w:t>
      </w:r>
      <w:r>
        <w:rPr>
          <w:spacing w:val="-1"/>
        </w:rPr>
        <w:t xml:space="preserve"> </w:t>
      </w:r>
      <w:r>
        <w:t>policies, ability</w:t>
      </w:r>
      <w:r>
        <w:rPr>
          <w:spacing w:val="-1"/>
        </w:rPr>
        <w:t xml:space="preserve"> </w:t>
      </w:r>
      <w:r>
        <w:t>to utilize assessment instruments,</w:t>
      </w:r>
      <w:r>
        <w:rPr>
          <w:spacing w:val="-1"/>
        </w:rPr>
        <w:t xml:space="preserve"> </w:t>
      </w:r>
      <w:r>
        <w:t>able to</w:t>
      </w:r>
      <w:r>
        <w:rPr>
          <w:spacing w:val="-9"/>
        </w:rPr>
        <w:t xml:space="preserve"> </w:t>
      </w:r>
      <w:r>
        <w:t>communicate</w:t>
      </w:r>
      <w:r>
        <w:rPr>
          <w:spacing w:val="-9"/>
        </w:rPr>
        <w:t xml:space="preserve"> </w:t>
      </w:r>
      <w:r>
        <w:t>effectively</w:t>
      </w:r>
      <w:r>
        <w:rPr>
          <w:spacing w:val="-5"/>
        </w:rPr>
        <w:t xml:space="preserve"> </w:t>
      </w:r>
      <w:r>
        <w:t>(oral</w:t>
      </w:r>
      <w:r>
        <w:rPr>
          <w:spacing w:val="-9"/>
        </w:rPr>
        <w:t xml:space="preserve"> </w:t>
      </w:r>
      <w:r>
        <w:t>and</w:t>
      </w:r>
      <w:r>
        <w:rPr>
          <w:spacing w:val="-9"/>
        </w:rPr>
        <w:t xml:space="preserve"> </w:t>
      </w:r>
      <w:r>
        <w:t>written)</w:t>
      </w:r>
      <w:r>
        <w:rPr>
          <w:spacing w:val="-8"/>
        </w:rPr>
        <w:t xml:space="preserve"> </w:t>
      </w:r>
      <w:r>
        <w:t>at</w:t>
      </w:r>
      <w:r>
        <w:rPr>
          <w:spacing w:val="-7"/>
        </w:rPr>
        <w:t xml:space="preserve"> </w:t>
      </w:r>
      <w:r>
        <w:t>a</w:t>
      </w:r>
      <w:r>
        <w:rPr>
          <w:spacing w:val="-9"/>
        </w:rPr>
        <w:t xml:space="preserve"> </w:t>
      </w:r>
      <w:r>
        <w:t>professional</w:t>
      </w:r>
      <w:r>
        <w:rPr>
          <w:spacing w:val="-8"/>
        </w:rPr>
        <w:t xml:space="preserve"> </w:t>
      </w:r>
      <w:r>
        <w:t>level,</w:t>
      </w:r>
      <w:r>
        <w:rPr>
          <w:spacing w:val="-9"/>
        </w:rPr>
        <w:t xml:space="preserve"> </w:t>
      </w:r>
      <w:r>
        <w:t>able</w:t>
      </w:r>
      <w:r>
        <w:rPr>
          <w:spacing w:val="-7"/>
        </w:rPr>
        <w:t xml:space="preserve"> </w:t>
      </w:r>
      <w:r>
        <w:t>to</w:t>
      </w:r>
      <w:r>
        <w:rPr>
          <w:spacing w:val="-9"/>
        </w:rPr>
        <w:t xml:space="preserve"> </w:t>
      </w:r>
      <w:r>
        <w:t>generate,</w:t>
      </w:r>
      <w:r>
        <w:rPr>
          <w:spacing w:val="-9"/>
        </w:rPr>
        <w:t xml:space="preserve"> </w:t>
      </w:r>
      <w:r>
        <w:t>interpret</w:t>
      </w:r>
      <w:r>
        <w:rPr>
          <w:spacing w:val="-9"/>
        </w:rPr>
        <w:t xml:space="preserve"> </w:t>
      </w:r>
      <w:r>
        <w:t>and</w:t>
      </w:r>
      <w:r>
        <w:rPr>
          <w:spacing w:val="-9"/>
        </w:rPr>
        <w:t xml:space="preserve"> </w:t>
      </w:r>
      <w:r>
        <w:t>analyze reports,</w:t>
      </w:r>
      <w:r>
        <w:rPr>
          <w:spacing w:val="-1"/>
        </w:rPr>
        <w:t xml:space="preserve"> </w:t>
      </w:r>
      <w:r>
        <w:t>ability to work well in</w:t>
      </w:r>
      <w:r>
        <w:rPr>
          <w:spacing w:val="-1"/>
        </w:rPr>
        <w:t xml:space="preserve"> </w:t>
      </w:r>
      <w:r>
        <w:t>teams and independently,</w:t>
      </w:r>
      <w:r>
        <w:rPr>
          <w:spacing w:val="-1"/>
        </w:rPr>
        <w:t xml:space="preserve"> </w:t>
      </w:r>
      <w:r>
        <w:t>be flexible and</w:t>
      </w:r>
      <w:r>
        <w:rPr>
          <w:spacing w:val="-1"/>
        </w:rPr>
        <w:t xml:space="preserve"> </w:t>
      </w:r>
      <w:r>
        <w:t>creative in the use</w:t>
      </w:r>
      <w:r>
        <w:rPr>
          <w:spacing w:val="-1"/>
        </w:rPr>
        <w:t xml:space="preserve"> </w:t>
      </w:r>
      <w:r>
        <w:t>of</w:t>
      </w:r>
      <w:r>
        <w:rPr>
          <w:spacing w:val="-1"/>
        </w:rPr>
        <w:t xml:space="preserve"> </w:t>
      </w:r>
      <w:r>
        <w:t>resources to meet changing customer demands, self-motivated and self-directed, results-oriented, skilled in operating standard office equipment, to include personal computers, copy machines, facsimile machines, scanners, etc., proficient in Microsoft Windows and Office (Word, Excel, PowerPoint, Access), able to learn new software, including internet applications, review and interpret highly technical information, knowledge of current testing and assessment processes. Ability to work well in teams and independently.</w:t>
      </w:r>
    </w:p>
    <w:p w14:paraId="298262B8" w14:textId="77777777" w:rsidR="00FE2C1B" w:rsidRDefault="00FE2C1B">
      <w:pPr>
        <w:pStyle w:val="BodyText"/>
      </w:pPr>
    </w:p>
    <w:p w14:paraId="0A11F035" w14:textId="77777777" w:rsidR="00FE2C1B" w:rsidRDefault="00E97B9E">
      <w:pPr>
        <w:pStyle w:val="BodyText"/>
        <w:ind w:left="660" w:right="560"/>
        <w:jc w:val="both"/>
      </w:pPr>
      <w:r>
        <w:t>Mental, Physical, and Emotional: Must be mentally and emotionally able to perform a variety of essential duties under both normal and stressful or emergency conditions. Must be able to independently plan, prioritize,</w:t>
      </w:r>
      <w:r>
        <w:rPr>
          <w:spacing w:val="-6"/>
        </w:rPr>
        <w:t xml:space="preserve"> </w:t>
      </w:r>
      <w:r>
        <w:t>and</w:t>
      </w:r>
      <w:r>
        <w:rPr>
          <w:spacing w:val="-6"/>
        </w:rPr>
        <w:t xml:space="preserve"> </w:t>
      </w:r>
      <w:r>
        <w:t>organize</w:t>
      </w:r>
      <w:r>
        <w:rPr>
          <w:spacing w:val="-6"/>
        </w:rPr>
        <w:t xml:space="preserve"> </w:t>
      </w:r>
      <w:r>
        <w:t>work.</w:t>
      </w:r>
      <w:r>
        <w:rPr>
          <w:spacing w:val="40"/>
        </w:rPr>
        <w:t xml:space="preserve"> </w:t>
      </w:r>
      <w:r>
        <w:t>Must</w:t>
      </w:r>
      <w:r>
        <w:rPr>
          <w:spacing w:val="-5"/>
        </w:rPr>
        <w:t xml:space="preserve"> </w:t>
      </w:r>
      <w:r>
        <w:t>be</w:t>
      </w:r>
      <w:r>
        <w:rPr>
          <w:spacing w:val="-6"/>
        </w:rPr>
        <w:t xml:space="preserve"> </w:t>
      </w:r>
      <w:r>
        <w:t>able</w:t>
      </w:r>
      <w:r>
        <w:rPr>
          <w:spacing w:val="-6"/>
        </w:rPr>
        <w:t xml:space="preserve"> </w:t>
      </w:r>
      <w:r>
        <w:t>to</w:t>
      </w:r>
      <w:r>
        <w:rPr>
          <w:spacing w:val="-6"/>
        </w:rPr>
        <w:t xml:space="preserve"> </w:t>
      </w:r>
      <w:r>
        <w:t>accept</w:t>
      </w:r>
      <w:r>
        <w:rPr>
          <w:spacing w:val="-8"/>
        </w:rPr>
        <w:t xml:space="preserve"> </w:t>
      </w:r>
      <w:r>
        <w:t>change</w:t>
      </w:r>
      <w:r>
        <w:rPr>
          <w:spacing w:val="-8"/>
        </w:rPr>
        <w:t xml:space="preserve"> </w:t>
      </w:r>
      <w:r>
        <w:t>and</w:t>
      </w:r>
      <w:r>
        <w:rPr>
          <w:spacing w:val="-6"/>
        </w:rPr>
        <w:t xml:space="preserve"> </w:t>
      </w:r>
      <w:r>
        <w:t>interruption.</w:t>
      </w:r>
      <w:r>
        <w:rPr>
          <w:spacing w:val="-8"/>
        </w:rPr>
        <w:t xml:space="preserve"> </w:t>
      </w:r>
      <w:r>
        <w:t>Must</w:t>
      </w:r>
      <w:r>
        <w:rPr>
          <w:spacing w:val="-8"/>
        </w:rPr>
        <w:t xml:space="preserve"> </w:t>
      </w:r>
      <w:r>
        <w:t>be</w:t>
      </w:r>
      <w:r>
        <w:rPr>
          <w:spacing w:val="-6"/>
        </w:rPr>
        <w:t xml:space="preserve"> </w:t>
      </w:r>
      <w:r>
        <w:t>able</w:t>
      </w:r>
      <w:r>
        <w:rPr>
          <w:spacing w:val="-8"/>
        </w:rPr>
        <w:t xml:space="preserve"> </w:t>
      </w:r>
      <w:r>
        <w:t>to</w:t>
      </w:r>
      <w:r>
        <w:rPr>
          <w:spacing w:val="-8"/>
        </w:rPr>
        <w:t xml:space="preserve"> </w:t>
      </w:r>
      <w:r>
        <w:t>interact</w:t>
      </w:r>
      <w:r>
        <w:rPr>
          <w:spacing w:val="-6"/>
        </w:rPr>
        <w:t xml:space="preserve"> </w:t>
      </w:r>
      <w:r>
        <w:t>with Board Members, staff, clients, and other visitors. Must be physically able to perform general office work eight (8) or more hours daily as deadlines and workload mandates. Must be able to operate a calculator, computer, copier, typewriter, and telephone system.</w:t>
      </w:r>
    </w:p>
    <w:p w14:paraId="6D38E00B" w14:textId="77777777" w:rsidR="00FE2C1B" w:rsidRDefault="00FE2C1B">
      <w:pPr>
        <w:jc w:val="both"/>
        <w:sectPr w:rsidR="00FE2C1B">
          <w:pgSz w:w="12240" w:h="15840"/>
          <w:pgMar w:top="1360" w:right="880" w:bottom="1080" w:left="780" w:header="0" w:footer="835" w:gutter="0"/>
          <w:cols w:space="720"/>
        </w:sectPr>
      </w:pPr>
    </w:p>
    <w:p w14:paraId="39F7E814" w14:textId="77777777" w:rsidR="00FE2C1B" w:rsidRDefault="00E97B9E">
      <w:pPr>
        <w:pStyle w:val="BodyText"/>
        <w:spacing w:before="79"/>
        <w:ind w:left="660" w:right="559"/>
        <w:jc w:val="both"/>
      </w:pPr>
      <w:r>
        <w:lastRenderedPageBreak/>
        <w:t>Miscellaneous Standards: ability to adhere to high standards of personal business ethics and behavior; create</w:t>
      </w:r>
      <w:r>
        <w:rPr>
          <w:spacing w:val="-9"/>
        </w:rPr>
        <w:t xml:space="preserve"> </w:t>
      </w:r>
      <w:r>
        <w:t>an</w:t>
      </w:r>
      <w:r>
        <w:rPr>
          <w:spacing w:val="-7"/>
        </w:rPr>
        <w:t xml:space="preserve"> </w:t>
      </w:r>
      <w:r>
        <w:t>environment</w:t>
      </w:r>
      <w:r>
        <w:rPr>
          <w:spacing w:val="-7"/>
        </w:rPr>
        <w:t xml:space="preserve"> </w:t>
      </w:r>
      <w:r>
        <w:t>where</w:t>
      </w:r>
      <w:r>
        <w:rPr>
          <w:spacing w:val="-9"/>
        </w:rPr>
        <w:t xml:space="preserve"> </w:t>
      </w:r>
      <w:r>
        <w:t>individuals</w:t>
      </w:r>
      <w:r>
        <w:rPr>
          <w:spacing w:val="-5"/>
        </w:rPr>
        <w:t xml:space="preserve"> </w:t>
      </w:r>
      <w:r>
        <w:t>are</w:t>
      </w:r>
      <w:r>
        <w:rPr>
          <w:spacing w:val="-9"/>
        </w:rPr>
        <w:t xml:space="preserve"> </w:t>
      </w:r>
      <w:r>
        <w:t>encouraged</w:t>
      </w:r>
      <w:r>
        <w:rPr>
          <w:spacing w:val="-9"/>
        </w:rPr>
        <w:t xml:space="preserve"> </w:t>
      </w:r>
      <w:r>
        <w:t>to</w:t>
      </w:r>
      <w:r>
        <w:rPr>
          <w:spacing w:val="-9"/>
        </w:rPr>
        <w:t xml:space="preserve"> </w:t>
      </w:r>
      <w:r>
        <w:t>enter</w:t>
      </w:r>
      <w:r>
        <w:rPr>
          <w:spacing w:val="-6"/>
        </w:rPr>
        <w:t xml:space="preserve"> </w:t>
      </w:r>
      <w:r>
        <w:t>into</w:t>
      </w:r>
      <w:r>
        <w:rPr>
          <w:spacing w:val="-7"/>
        </w:rPr>
        <w:t xml:space="preserve"> </w:t>
      </w:r>
      <w:r>
        <w:t>discussions</w:t>
      </w:r>
      <w:r>
        <w:rPr>
          <w:spacing w:val="-5"/>
        </w:rPr>
        <w:t xml:space="preserve"> </w:t>
      </w:r>
      <w:r>
        <w:t>and</w:t>
      </w:r>
      <w:r>
        <w:rPr>
          <w:spacing w:val="-9"/>
        </w:rPr>
        <w:t xml:space="preserve"> </w:t>
      </w:r>
      <w:r>
        <w:t>voice</w:t>
      </w:r>
      <w:r>
        <w:rPr>
          <w:spacing w:val="-9"/>
        </w:rPr>
        <w:t xml:space="preserve"> </w:t>
      </w:r>
      <w:r>
        <w:t>their</w:t>
      </w:r>
      <w:r>
        <w:rPr>
          <w:spacing w:val="-6"/>
        </w:rPr>
        <w:t xml:space="preserve"> </w:t>
      </w:r>
      <w:r>
        <w:t>thoughts and concerns; treat others with respect even when under stress; foster good relationships with diverse groups</w:t>
      </w:r>
      <w:r>
        <w:rPr>
          <w:spacing w:val="-4"/>
        </w:rPr>
        <w:t xml:space="preserve"> </w:t>
      </w:r>
      <w:r>
        <w:t>and</w:t>
      </w:r>
      <w:r>
        <w:rPr>
          <w:spacing w:val="-5"/>
        </w:rPr>
        <w:t xml:space="preserve"> </w:t>
      </w:r>
      <w:r>
        <w:t>individuals;</w:t>
      </w:r>
      <w:r>
        <w:rPr>
          <w:spacing w:val="-5"/>
        </w:rPr>
        <w:t xml:space="preserve"> </w:t>
      </w:r>
      <w:r>
        <w:t>build</w:t>
      </w:r>
      <w:r>
        <w:rPr>
          <w:spacing w:val="-5"/>
        </w:rPr>
        <w:t xml:space="preserve"> </w:t>
      </w:r>
      <w:r>
        <w:t>and</w:t>
      </w:r>
      <w:r>
        <w:rPr>
          <w:spacing w:val="-6"/>
        </w:rPr>
        <w:t xml:space="preserve"> </w:t>
      </w:r>
      <w:r>
        <w:t>maintain</w:t>
      </w:r>
      <w:r>
        <w:rPr>
          <w:spacing w:val="-5"/>
        </w:rPr>
        <w:t xml:space="preserve"> </w:t>
      </w:r>
      <w:r>
        <w:t>strong</w:t>
      </w:r>
      <w:r>
        <w:rPr>
          <w:spacing w:val="-5"/>
        </w:rPr>
        <w:t xml:space="preserve"> </w:t>
      </w:r>
      <w:r>
        <w:t>partnerships</w:t>
      </w:r>
      <w:r>
        <w:rPr>
          <w:spacing w:val="-4"/>
        </w:rPr>
        <w:t xml:space="preserve"> </w:t>
      </w:r>
      <w:r>
        <w:t>and</w:t>
      </w:r>
      <w:r>
        <w:rPr>
          <w:spacing w:val="-5"/>
        </w:rPr>
        <w:t xml:space="preserve"> </w:t>
      </w:r>
      <w:r>
        <w:t>collaborations;</w:t>
      </w:r>
      <w:r>
        <w:rPr>
          <w:spacing w:val="-5"/>
        </w:rPr>
        <w:t xml:space="preserve"> </w:t>
      </w:r>
      <w:r>
        <w:t>and</w:t>
      </w:r>
      <w:r>
        <w:rPr>
          <w:spacing w:val="-6"/>
        </w:rPr>
        <w:t xml:space="preserve"> </w:t>
      </w:r>
      <w:r>
        <w:t>readily</w:t>
      </w:r>
      <w:r>
        <w:rPr>
          <w:spacing w:val="-4"/>
        </w:rPr>
        <w:t xml:space="preserve"> </w:t>
      </w:r>
      <w:r>
        <w:t xml:space="preserve">understand, accept, prioritize and complete new assignments. Unquestionable character, willingness to work with </w:t>
      </w:r>
      <w:proofErr w:type="gramStart"/>
      <w:r>
        <w:t>persons</w:t>
      </w:r>
      <w:proofErr w:type="gramEnd"/>
      <w:r>
        <w:t xml:space="preserve"> from diverse backgrounds, and maintain a well-groomed appearance. Exercise mature judgment in making decisions, communicate well, and maintain a positive working relationship with fellow staff members. A current driver’s license and a reliable vehicle is required.</w:t>
      </w:r>
    </w:p>
    <w:p w14:paraId="768F1843" w14:textId="77777777" w:rsidR="00FE2C1B" w:rsidRDefault="00FE2C1B">
      <w:pPr>
        <w:pStyle w:val="BodyText"/>
        <w:rPr>
          <w:sz w:val="30"/>
        </w:rPr>
      </w:pPr>
    </w:p>
    <w:p w14:paraId="6AA2A9BD" w14:textId="77777777" w:rsidR="00FE2C1B" w:rsidRDefault="00E97B9E">
      <w:pPr>
        <w:pStyle w:val="BodyText"/>
        <w:ind w:left="660" w:right="565"/>
        <w:jc w:val="both"/>
      </w:pPr>
      <w:r>
        <w:t xml:space="preserve">For each WIOA Career Advisor position, identify the breakdown of time devoted to this WIOA program as </w:t>
      </w:r>
      <w:r>
        <w:rPr>
          <w:spacing w:val="-2"/>
        </w:rPr>
        <w:t>follows:</w:t>
      </w:r>
    </w:p>
    <w:p w14:paraId="7D56AAF9" w14:textId="77777777" w:rsidR="00FE2C1B" w:rsidRDefault="00FE2C1B">
      <w:pPr>
        <w:pStyle w:val="BodyText"/>
        <w:spacing w:before="1"/>
      </w:pPr>
    </w:p>
    <w:p w14:paraId="00EA0135" w14:textId="77777777" w:rsidR="00FE2C1B" w:rsidRDefault="00E97B9E">
      <w:pPr>
        <w:pStyle w:val="ListParagraph"/>
        <w:numPr>
          <w:ilvl w:val="0"/>
          <w:numId w:val="4"/>
        </w:numPr>
        <w:tabs>
          <w:tab w:val="left" w:pos="1187"/>
          <w:tab w:val="left" w:pos="1984"/>
        </w:tabs>
        <w:ind w:hanging="361"/>
        <w:rPr>
          <w:sz w:val="20"/>
        </w:rPr>
      </w:pPr>
      <w:r>
        <w:rPr>
          <w:spacing w:val="138"/>
          <w:sz w:val="20"/>
        </w:rPr>
        <w:t xml:space="preserve"> </w:t>
      </w:r>
      <w:r>
        <w:rPr>
          <w:sz w:val="20"/>
          <w:u w:val="single"/>
        </w:rPr>
        <w:tab/>
      </w:r>
      <w:r>
        <w:rPr>
          <w:sz w:val="20"/>
        </w:rPr>
        <w:t>hours</w:t>
      </w:r>
      <w:r>
        <w:rPr>
          <w:spacing w:val="-5"/>
          <w:sz w:val="20"/>
        </w:rPr>
        <w:t xml:space="preserve"> </w:t>
      </w:r>
      <w:r>
        <w:rPr>
          <w:sz w:val="20"/>
        </w:rPr>
        <w:t>per</w:t>
      </w:r>
      <w:r>
        <w:rPr>
          <w:spacing w:val="-5"/>
          <w:sz w:val="20"/>
        </w:rPr>
        <w:t xml:space="preserve"> </w:t>
      </w:r>
      <w:r>
        <w:rPr>
          <w:sz w:val="20"/>
        </w:rPr>
        <w:t>day,</w:t>
      </w:r>
      <w:r>
        <w:rPr>
          <w:spacing w:val="-4"/>
          <w:sz w:val="20"/>
        </w:rPr>
        <w:t xml:space="preserve"> </w:t>
      </w:r>
      <w:r>
        <w:rPr>
          <w:b/>
          <w:i/>
          <w:sz w:val="20"/>
        </w:rPr>
        <w:t>(maximum</w:t>
      </w:r>
      <w:r>
        <w:rPr>
          <w:b/>
          <w:i/>
          <w:spacing w:val="-6"/>
          <w:sz w:val="20"/>
        </w:rPr>
        <w:t xml:space="preserve"> </w:t>
      </w:r>
      <w:r>
        <w:rPr>
          <w:b/>
          <w:i/>
          <w:sz w:val="20"/>
        </w:rPr>
        <w:t>of</w:t>
      </w:r>
      <w:r>
        <w:rPr>
          <w:b/>
          <w:i/>
          <w:spacing w:val="-4"/>
          <w:sz w:val="20"/>
        </w:rPr>
        <w:t xml:space="preserve"> </w:t>
      </w:r>
      <w:r>
        <w:rPr>
          <w:b/>
          <w:i/>
          <w:sz w:val="20"/>
        </w:rPr>
        <w:t>8</w:t>
      </w:r>
      <w:r>
        <w:rPr>
          <w:b/>
          <w:i/>
          <w:spacing w:val="-6"/>
          <w:sz w:val="20"/>
        </w:rPr>
        <w:t xml:space="preserve"> </w:t>
      </w:r>
      <w:r>
        <w:rPr>
          <w:b/>
          <w:i/>
          <w:spacing w:val="-2"/>
          <w:sz w:val="20"/>
        </w:rPr>
        <w:t>hours</w:t>
      </w:r>
      <w:proofErr w:type="gramStart"/>
      <w:r>
        <w:rPr>
          <w:b/>
          <w:i/>
          <w:spacing w:val="-2"/>
          <w:sz w:val="20"/>
        </w:rPr>
        <w:t>)</w:t>
      </w:r>
      <w:r>
        <w:rPr>
          <w:spacing w:val="-2"/>
          <w:sz w:val="20"/>
        </w:rPr>
        <w:t>;</w:t>
      </w:r>
      <w:proofErr w:type="gramEnd"/>
    </w:p>
    <w:p w14:paraId="2C3CED5A" w14:textId="77777777" w:rsidR="00FE2C1B" w:rsidRDefault="00FE2C1B">
      <w:pPr>
        <w:pStyle w:val="BodyText"/>
        <w:spacing w:before="9"/>
        <w:rPr>
          <w:sz w:val="11"/>
        </w:rPr>
      </w:pPr>
    </w:p>
    <w:p w14:paraId="386A57C9" w14:textId="77777777" w:rsidR="00FE2C1B" w:rsidRDefault="00E97B9E">
      <w:pPr>
        <w:pStyle w:val="ListParagraph"/>
        <w:numPr>
          <w:ilvl w:val="0"/>
          <w:numId w:val="4"/>
        </w:numPr>
        <w:tabs>
          <w:tab w:val="left" w:pos="1187"/>
          <w:tab w:val="left" w:pos="1984"/>
        </w:tabs>
        <w:spacing w:before="93"/>
        <w:ind w:hanging="361"/>
        <w:rPr>
          <w:sz w:val="20"/>
        </w:rPr>
      </w:pPr>
      <w:r>
        <w:rPr>
          <w:spacing w:val="138"/>
          <w:sz w:val="20"/>
        </w:rPr>
        <w:t xml:space="preserve"> </w:t>
      </w:r>
      <w:r>
        <w:rPr>
          <w:sz w:val="20"/>
          <w:u w:val="single"/>
        </w:rPr>
        <w:tab/>
      </w:r>
      <w:r>
        <w:rPr>
          <w:sz w:val="20"/>
        </w:rPr>
        <w:t>hours</w:t>
      </w:r>
      <w:r>
        <w:rPr>
          <w:spacing w:val="-6"/>
          <w:sz w:val="20"/>
        </w:rPr>
        <w:t xml:space="preserve"> </w:t>
      </w:r>
      <w:r>
        <w:rPr>
          <w:sz w:val="20"/>
        </w:rPr>
        <w:t>per</w:t>
      </w:r>
      <w:r>
        <w:rPr>
          <w:spacing w:val="-5"/>
          <w:sz w:val="20"/>
        </w:rPr>
        <w:t xml:space="preserve"> </w:t>
      </w:r>
      <w:r>
        <w:rPr>
          <w:sz w:val="20"/>
        </w:rPr>
        <w:t>week</w:t>
      </w:r>
      <w:r>
        <w:rPr>
          <w:spacing w:val="-4"/>
          <w:sz w:val="20"/>
        </w:rPr>
        <w:t xml:space="preserve"> </w:t>
      </w:r>
      <w:r>
        <w:rPr>
          <w:b/>
          <w:i/>
          <w:sz w:val="20"/>
        </w:rPr>
        <w:t>(maximum</w:t>
      </w:r>
      <w:r>
        <w:rPr>
          <w:b/>
          <w:i/>
          <w:spacing w:val="-6"/>
          <w:sz w:val="20"/>
        </w:rPr>
        <w:t xml:space="preserve"> </w:t>
      </w:r>
      <w:r>
        <w:rPr>
          <w:b/>
          <w:i/>
          <w:sz w:val="20"/>
        </w:rPr>
        <w:t>of</w:t>
      </w:r>
      <w:r>
        <w:rPr>
          <w:b/>
          <w:i/>
          <w:spacing w:val="-5"/>
          <w:sz w:val="20"/>
        </w:rPr>
        <w:t xml:space="preserve"> </w:t>
      </w:r>
      <w:r>
        <w:rPr>
          <w:b/>
          <w:i/>
          <w:sz w:val="20"/>
        </w:rPr>
        <w:t>40</w:t>
      </w:r>
      <w:r>
        <w:rPr>
          <w:b/>
          <w:i/>
          <w:spacing w:val="-6"/>
          <w:sz w:val="20"/>
        </w:rPr>
        <w:t xml:space="preserve"> </w:t>
      </w:r>
      <w:r>
        <w:rPr>
          <w:b/>
          <w:i/>
          <w:spacing w:val="-2"/>
          <w:sz w:val="20"/>
        </w:rPr>
        <w:t>hours)</w:t>
      </w:r>
      <w:r>
        <w:rPr>
          <w:spacing w:val="-2"/>
          <w:sz w:val="20"/>
        </w:rPr>
        <w:t>.</w:t>
      </w:r>
    </w:p>
    <w:p w14:paraId="62B680F0" w14:textId="77777777" w:rsidR="00FE2C1B" w:rsidRDefault="00FE2C1B">
      <w:pPr>
        <w:pStyle w:val="BodyText"/>
      </w:pPr>
    </w:p>
    <w:p w14:paraId="0E7D614A" w14:textId="77777777" w:rsidR="00FE2C1B" w:rsidRDefault="00FE2C1B">
      <w:pPr>
        <w:pStyle w:val="BodyText"/>
        <w:spacing w:before="2"/>
      </w:pPr>
    </w:p>
    <w:p w14:paraId="7B0A0F26" w14:textId="77777777" w:rsidR="00FE2C1B" w:rsidRDefault="00E97B9E">
      <w:pPr>
        <w:pStyle w:val="Heading2"/>
        <w:jc w:val="both"/>
        <w:rPr>
          <w:u w:val="none"/>
        </w:rPr>
      </w:pPr>
      <w:r>
        <w:t>NOTE:</w:t>
      </w:r>
      <w:r>
        <w:rPr>
          <w:spacing w:val="-6"/>
        </w:rPr>
        <w:t xml:space="preserve"> </w:t>
      </w:r>
      <w:r>
        <w:t>If</w:t>
      </w:r>
      <w:r>
        <w:rPr>
          <w:spacing w:val="-6"/>
        </w:rPr>
        <w:t xml:space="preserve"> </w:t>
      </w:r>
      <w:r>
        <w:t>staff</w:t>
      </w:r>
      <w:r>
        <w:rPr>
          <w:spacing w:val="-7"/>
        </w:rPr>
        <w:t xml:space="preserve"> </w:t>
      </w:r>
      <w:r>
        <w:t>are</w:t>
      </w:r>
      <w:r>
        <w:rPr>
          <w:spacing w:val="-4"/>
        </w:rPr>
        <w:t xml:space="preserve"> </w:t>
      </w:r>
      <w:r>
        <w:t>expected</w:t>
      </w:r>
      <w:r>
        <w:rPr>
          <w:spacing w:val="-5"/>
        </w:rPr>
        <w:t xml:space="preserve"> </w:t>
      </w:r>
      <w:r>
        <w:t>to</w:t>
      </w:r>
      <w:r>
        <w:rPr>
          <w:spacing w:val="-6"/>
        </w:rPr>
        <w:t xml:space="preserve"> </w:t>
      </w:r>
      <w:r>
        <w:t>perform</w:t>
      </w:r>
      <w:r>
        <w:rPr>
          <w:spacing w:val="-5"/>
        </w:rPr>
        <w:t xml:space="preserve"> </w:t>
      </w:r>
      <w:r>
        <w:t>duties</w:t>
      </w:r>
      <w:r>
        <w:rPr>
          <w:spacing w:val="-5"/>
        </w:rPr>
        <w:t xml:space="preserve"> </w:t>
      </w:r>
      <w:r>
        <w:t>outside</w:t>
      </w:r>
      <w:r>
        <w:rPr>
          <w:spacing w:val="-4"/>
        </w:rPr>
        <w:t xml:space="preserve"> </w:t>
      </w:r>
      <w:r>
        <w:t>of</w:t>
      </w:r>
      <w:r>
        <w:rPr>
          <w:spacing w:val="-6"/>
        </w:rPr>
        <w:t xml:space="preserve"> </w:t>
      </w:r>
      <w:r>
        <w:t>the</w:t>
      </w:r>
      <w:r>
        <w:rPr>
          <w:spacing w:val="-5"/>
        </w:rPr>
        <w:t xml:space="preserve"> </w:t>
      </w:r>
      <w:r>
        <w:t>provision</w:t>
      </w:r>
      <w:r>
        <w:rPr>
          <w:spacing w:val="-5"/>
        </w:rPr>
        <w:t xml:space="preserve"> </w:t>
      </w:r>
      <w:r>
        <w:t>of</w:t>
      </w:r>
      <w:r>
        <w:rPr>
          <w:spacing w:val="-6"/>
        </w:rPr>
        <w:t xml:space="preserve"> </w:t>
      </w:r>
      <w:r>
        <w:t>delivering</w:t>
      </w:r>
      <w:r>
        <w:rPr>
          <w:u w:val="none"/>
        </w:rPr>
        <w:t xml:space="preserve"> </w:t>
      </w:r>
      <w:r>
        <w:t>WIOA</w:t>
      </w:r>
      <w:r>
        <w:rPr>
          <w:spacing w:val="-17"/>
        </w:rPr>
        <w:t xml:space="preserve"> </w:t>
      </w:r>
      <w:r>
        <w:t>services</w:t>
      </w:r>
      <w:r>
        <w:rPr>
          <w:spacing w:val="-17"/>
        </w:rPr>
        <w:t xml:space="preserve"> </w:t>
      </w:r>
      <w:r>
        <w:t>as</w:t>
      </w:r>
      <w:r>
        <w:rPr>
          <w:spacing w:val="-16"/>
        </w:rPr>
        <w:t xml:space="preserve"> </w:t>
      </w:r>
      <w:r>
        <w:t>specified</w:t>
      </w:r>
      <w:r>
        <w:rPr>
          <w:spacing w:val="-17"/>
        </w:rPr>
        <w:t xml:space="preserve"> </w:t>
      </w:r>
      <w:r>
        <w:t>in</w:t>
      </w:r>
      <w:r>
        <w:rPr>
          <w:spacing w:val="-16"/>
        </w:rPr>
        <w:t xml:space="preserve"> </w:t>
      </w:r>
      <w:r>
        <w:t>this</w:t>
      </w:r>
      <w:r>
        <w:rPr>
          <w:spacing w:val="-16"/>
        </w:rPr>
        <w:t xml:space="preserve"> </w:t>
      </w:r>
      <w:r>
        <w:t>RFP,</w:t>
      </w:r>
      <w:r>
        <w:rPr>
          <w:spacing w:val="-15"/>
        </w:rPr>
        <w:t xml:space="preserve"> </w:t>
      </w:r>
      <w:r>
        <w:t>the</w:t>
      </w:r>
      <w:r>
        <w:rPr>
          <w:spacing w:val="-15"/>
        </w:rPr>
        <w:t xml:space="preserve"> </w:t>
      </w:r>
      <w:r>
        <w:t>proposer</w:t>
      </w:r>
      <w:r>
        <w:rPr>
          <w:spacing w:val="-17"/>
        </w:rPr>
        <w:t xml:space="preserve"> </w:t>
      </w:r>
      <w:r>
        <w:t>must</w:t>
      </w:r>
      <w:r>
        <w:rPr>
          <w:spacing w:val="-16"/>
        </w:rPr>
        <w:t xml:space="preserve"> </w:t>
      </w:r>
      <w:r>
        <w:t>disclose</w:t>
      </w:r>
      <w:r>
        <w:rPr>
          <w:spacing w:val="-15"/>
        </w:rPr>
        <w:t xml:space="preserve"> </w:t>
      </w:r>
      <w:r>
        <w:t>those</w:t>
      </w:r>
      <w:r>
        <w:rPr>
          <w:spacing w:val="-15"/>
        </w:rPr>
        <w:t xml:space="preserve"> </w:t>
      </w:r>
      <w:r>
        <w:t>activities</w:t>
      </w:r>
      <w:r>
        <w:rPr>
          <w:u w:val="none"/>
        </w:rPr>
        <w:t xml:space="preserve"> </w:t>
      </w:r>
      <w:r>
        <w:t>and will be expected</w:t>
      </w:r>
      <w:r>
        <w:rPr>
          <w:spacing w:val="-2"/>
        </w:rPr>
        <w:t xml:space="preserve"> </w:t>
      </w:r>
      <w:r>
        <w:t>to use other resources to</w:t>
      </w:r>
      <w:r>
        <w:rPr>
          <w:spacing w:val="-1"/>
        </w:rPr>
        <w:t xml:space="preserve"> </w:t>
      </w:r>
      <w:r>
        <w:t>fund a portion</w:t>
      </w:r>
      <w:r>
        <w:rPr>
          <w:spacing w:val="-2"/>
        </w:rPr>
        <w:t xml:space="preserve"> </w:t>
      </w:r>
      <w:r>
        <w:t>of the staff</w:t>
      </w:r>
      <w:r>
        <w:rPr>
          <w:spacing w:val="-1"/>
        </w:rPr>
        <w:t xml:space="preserve"> </w:t>
      </w:r>
      <w:r>
        <w:t>person’s</w:t>
      </w:r>
      <w:r>
        <w:rPr>
          <w:u w:val="none"/>
        </w:rPr>
        <w:t xml:space="preserve"> </w:t>
      </w:r>
      <w:r>
        <w:t>salary for those other duties to be performed outside of this contract.</w:t>
      </w:r>
    </w:p>
    <w:p w14:paraId="4BF418A5" w14:textId="77777777" w:rsidR="00FE2C1B" w:rsidRDefault="00FE2C1B">
      <w:pPr>
        <w:jc w:val="both"/>
        <w:sectPr w:rsidR="00FE2C1B">
          <w:pgSz w:w="12240" w:h="15840"/>
          <w:pgMar w:top="1360" w:right="880" w:bottom="1080" w:left="780" w:header="0" w:footer="835" w:gutter="0"/>
          <w:cols w:space="720"/>
        </w:sectPr>
      </w:pPr>
    </w:p>
    <w:p w14:paraId="6E6244E2" w14:textId="77777777" w:rsidR="00FE2C1B" w:rsidRDefault="00E97B9E">
      <w:pPr>
        <w:pStyle w:val="Heading3"/>
        <w:spacing w:before="67"/>
        <w:ind w:left="0" w:right="559" w:firstLine="0"/>
        <w:jc w:val="right"/>
      </w:pPr>
      <w:r>
        <w:lastRenderedPageBreak/>
        <w:t>ATTACHMENT</w:t>
      </w:r>
      <w:r>
        <w:rPr>
          <w:spacing w:val="-13"/>
        </w:rPr>
        <w:t xml:space="preserve"> </w:t>
      </w:r>
      <w:r>
        <w:rPr>
          <w:spacing w:val="-10"/>
        </w:rPr>
        <w:t>A</w:t>
      </w:r>
    </w:p>
    <w:p w14:paraId="4AF9953A" w14:textId="77777777" w:rsidR="00FE2C1B" w:rsidRDefault="00FE2C1B">
      <w:pPr>
        <w:pStyle w:val="BodyText"/>
        <w:spacing w:before="10"/>
        <w:rPr>
          <w:b/>
          <w:sz w:val="19"/>
        </w:rPr>
      </w:pPr>
    </w:p>
    <w:p w14:paraId="63DEA71D" w14:textId="77777777" w:rsidR="00FE2C1B" w:rsidRDefault="00E97B9E">
      <w:pPr>
        <w:pStyle w:val="ListParagraph"/>
        <w:numPr>
          <w:ilvl w:val="0"/>
          <w:numId w:val="3"/>
        </w:numPr>
        <w:tabs>
          <w:tab w:val="left" w:pos="1021"/>
        </w:tabs>
        <w:ind w:hanging="361"/>
        <w:rPr>
          <w:b/>
          <w:sz w:val="20"/>
        </w:rPr>
      </w:pPr>
      <w:r>
        <w:rPr>
          <w:b/>
          <w:sz w:val="20"/>
        </w:rPr>
        <w:t>SELECTION</w:t>
      </w:r>
      <w:r>
        <w:rPr>
          <w:b/>
          <w:spacing w:val="-11"/>
          <w:sz w:val="20"/>
        </w:rPr>
        <w:t xml:space="preserve"> </w:t>
      </w:r>
      <w:r>
        <w:rPr>
          <w:b/>
          <w:sz w:val="20"/>
        </w:rPr>
        <w:t>OF</w:t>
      </w:r>
      <w:r>
        <w:rPr>
          <w:b/>
          <w:spacing w:val="-6"/>
          <w:sz w:val="20"/>
        </w:rPr>
        <w:t xml:space="preserve"> </w:t>
      </w:r>
      <w:r>
        <w:rPr>
          <w:b/>
          <w:sz w:val="20"/>
        </w:rPr>
        <w:t>SERVICE</w:t>
      </w:r>
      <w:r>
        <w:rPr>
          <w:b/>
          <w:spacing w:val="-6"/>
          <w:sz w:val="20"/>
        </w:rPr>
        <w:t xml:space="preserve"> </w:t>
      </w:r>
      <w:r>
        <w:rPr>
          <w:b/>
          <w:spacing w:val="-2"/>
          <w:sz w:val="20"/>
        </w:rPr>
        <w:t>PROVIDERS</w:t>
      </w:r>
    </w:p>
    <w:p w14:paraId="6FBDE397" w14:textId="77777777" w:rsidR="00FE2C1B" w:rsidRDefault="00E97B9E">
      <w:pPr>
        <w:pStyle w:val="BodyText"/>
        <w:spacing w:before="186"/>
        <w:ind w:left="1020" w:right="563"/>
        <w:jc w:val="both"/>
      </w:pPr>
      <w:r>
        <w:t>The primary consideration in selecting agencies or organizations to deliver services will be the effectiveness of the agency or organization in delivering comparable or related services based on demonstrated performance, in terms of the likelihood of meeting performance goals, cost, quality of training, and characteristics of participants.</w:t>
      </w:r>
    </w:p>
    <w:p w14:paraId="62D112D0" w14:textId="77777777" w:rsidR="00FE2C1B" w:rsidRDefault="00E97B9E">
      <w:pPr>
        <w:pStyle w:val="BodyText"/>
        <w:spacing w:before="114"/>
        <w:ind w:left="1020"/>
        <w:jc w:val="both"/>
      </w:pPr>
      <w:r>
        <w:t>Determinations</w:t>
      </w:r>
      <w:r>
        <w:rPr>
          <w:spacing w:val="-9"/>
        </w:rPr>
        <w:t xml:space="preserve"> </w:t>
      </w:r>
      <w:r>
        <w:t>will</w:t>
      </w:r>
      <w:r>
        <w:rPr>
          <w:spacing w:val="-8"/>
        </w:rPr>
        <w:t xml:space="preserve"> </w:t>
      </w:r>
      <w:r>
        <w:t>take</w:t>
      </w:r>
      <w:r>
        <w:rPr>
          <w:spacing w:val="-8"/>
        </w:rPr>
        <w:t xml:space="preserve"> </w:t>
      </w:r>
      <w:r>
        <w:t>into</w:t>
      </w:r>
      <w:r>
        <w:rPr>
          <w:spacing w:val="-6"/>
        </w:rPr>
        <w:t xml:space="preserve"> </w:t>
      </w:r>
      <w:r>
        <w:t>consideration</w:t>
      </w:r>
      <w:r>
        <w:rPr>
          <w:spacing w:val="-11"/>
        </w:rPr>
        <w:t xml:space="preserve"> </w:t>
      </w:r>
      <w:r>
        <w:t>such</w:t>
      </w:r>
      <w:r>
        <w:rPr>
          <w:spacing w:val="-7"/>
        </w:rPr>
        <w:t xml:space="preserve"> </w:t>
      </w:r>
      <w:r>
        <w:t>matters</w:t>
      </w:r>
      <w:r>
        <w:rPr>
          <w:spacing w:val="-8"/>
        </w:rPr>
        <w:t xml:space="preserve"> </w:t>
      </w:r>
      <w:r>
        <w:t>as</w:t>
      </w:r>
      <w:r>
        <w:rPr>
          <w:spacing w:val="-9"/>
        </w:rPr>
        <w:t xml:space="preserve"> </w:t>
      </w:r>
      <w:r>
        <w:t>whether</w:t>
      </w:r>
      <w:r>
        <w:rPr>
          <w:spacing w:val="-7"/>
        </w:rPr>
        <w:t xml:space="preserve"> </w:t>
      </w:r>
      <w:r>
        <w:t>the</w:t>
      </w:r>
      <w:r>
        <w:rPr>
          <w:spacing w:val="-7"/>
        </w:rPr>
        <w:t xml:space="preserve"> </w:t>
      </w:r>
      <w:r>
        <w:t>organization</w:t>
      </w:r>
      <w:r>
        <w:rPr>
          <w:spacing w:val="-8"/>
        </w:rPr>
        <w:t xml:space="preserve"> </w:t>
      </w:r>
      <w:r>
        <w:rPr>
          <w:spacing w:val="-4"/>
        </w:rPr>
        <w:t>has:</w:t>
      </w:r>
    </w:p>
    <w:p w14:paraId="09CB9241" w14:textId="77777777" w:rsidR="00FE2C1B" w:rsidRDefault="00E97B9E">
      <w:pPr>
        <w:pStyle w:val="ListParagraph"/>
        <w:numPr>
          <w:ilvl w:val="1"/>
          <w:numId w:val="3"/>
        </w:numPr>
        <w:tabs>
          <w:tab w:val="left" w:pos="1381"/>
        </w:tabs>
        <w:spacing w:before="116"/>
        <w:ind w:hanging="361"/>
        <w:rPr>
          <w:sz w:val="20"/>
        </w:rPr>
      </w:pPr>
      <w:r>
        <w:rPr>
          <w:sz w:val="20"/>
        </w:rPr>
        <w:t>adequate</w:t>
      </w:r>
      <w:r>
        <w:rPr>
          <w:spacing w:val="-8"/>
          <w:sz w:val="20"/>
        </w:rPr>
        <w:t xml:space="preserve"> </w:t>
      </w:r>
      <w:r>
        <w:rPr>
          <w:sz w:val="20"/>
        </w:rPr>
        <w:t>financial</w:t>
      </w:r>
      <w:r>
        <w:rPr>
          <w:spacing w:val="-9"/>
          <w:sz w:val="20"/>
        </w:rPr>
        <w:t xml:space="preserve"> </w:t>
      </w:r>
      <w:r>
        <w:rPr>
          <w:sz w:val="20"/>
        </w:rPr>
        <w:t>resources</w:t>
      </w:r>
      <w:r>
        <w:rPr>
          <w:spacing w:val="-6"/>
          <w:sz w:val="20"/>
        </w:rPr>
        <w:t xml:space="preserve"> </w:t>
      </w:r>
      <w:r>
        <w:rPr>
          <w:sz w:val="20"/>
        </w:rPr>
        <w:t>or</w:t>
      </w:r>
      <w:r>
        <w:rPr>
          <w:spacing w:val="-8"/>
          <w:sz w:val="20"/>
        </w:rPr>
        <w:t xml:space="preserve"> </w:t>
      </w:r>
      <w:r>
        <w:rPr>
          <w:sz w:val="20"/>
        </w:rPr>
        <w:t>the</w:t>
      </w:r>
      <w:r>
        <w:rPr>
          <w:spacing w:val="-6"/>
          <w:sz w:val="20"/>
        </w:rPr>
        <w:t xml:space="preserve"> </w:t>
      </w:r>
      <w:r>
        <w:rPr>
          <w:sz w:val="20"/>
        </w:rPr>
        <w:t>ability</w:t>
      </w:r>
      <w:r>
        <w:rPr>
          <w:spacing w:val="-6"/>
          <w:sz w:val="20"/>
        </w:rPr>
        <w:t xml:space="preserve"> </w:t>
      </w:r>
      <w:r>
        <w:rPr>
          <w:sz w:val="20"/>
        </w:rPr>
        <w:t>to</w:t>
      </w:r>
      <w:r>
        <w:rPr>
          <w:spacing w:val="-6"/>
          <w:sz w:val="20"/>
        </w:rPr>
        <w:t xml:space="preserve"> </w:t>
      </w:r>
      <w:r>
        <w:rPr>
          <w:sz w:val="20"/>
        </w:rPr>
        <w:t>attain</w:t>
      </w:r>
      <w:r>
        <w:rPr>
          <w:spacing w:val="-6"/>
          <w:sz w:val="20"/>
        </w:rPr>
        <w:t xml:space="preserve"> </w:t>
      </w:r>
      <w:proofErr w:type="gramStart"/>
      <w:r>
        <w:rPr>
          <w:spacing w:val="-4"/>
          <w:sz w:val="20"/>
        </w:rPr>
        <w:t>them;</w:t>
      </w:r>
      <w:proofErr w:type="gramEnd"/>
    </w:p>
    <w:p w14:paraId="61B66F2C" w14:textId="77777777" w:rsidR="00FE2C1B" w:rsidRDefault="00E97B9E">
      <w:pPr>
        <w:pStyle w:val="ListParagraph"/>
        <w:numPr>
          <w:ilvl w:val="1"/>
          <w:numId w:val="3"/>
        </w:numPr>
        <w:tabs>
          <w:tab w:val="left" w:pos="1381"/>
        </w:tabs>
        <w:spacing w:before="116"/>
        <w:ind w:right="570"/>
        <w:jc w:val="both"/>
        <w:rPr>
          <w:sz w:val="20"/>
        </w:rPr>
      </w:pPr>
      <w:r>
        <w:rPr>
          <w:sz w:val="20"/>
        </w:rPr>
        <w:t xml:space="preserve">the ability to meet the program design specifications at a reasonable cost, as well as the ability to meet performance </w:t>
      </w:r>
      <w:proofErr w:type="gramStart"/>
      <w:r>
        <w:rPr>
          <w:sz w:val="20"/>
        </w:rPr>
        <w:t>goals;</w:t>
      </w:r>
      <w:proofErr w:type="gramEnd"/>
    </w:p>
    <w:p w14:paraId="2ED3E797" w14:textId="77777777" w:rsidR="00FE2C1B" w:rsidRDefault="00E97B9E">
      <w:pPr>
        <w:pStyle w:val="ListParagraph"/>
        <w:numPr>
          <w:ilvl w:val="1"/>
          <w:numId w:val="3"/>
        </w:numPr>
        <w:tabs>
          <w:tab w:val="left" w:pos="1381"/>
        </w:tabs>
        <w:spacing w:before="113"/>
        <w:ind w:right="568"/>
        <w:jc w:val="both"/>
        <w:rPr>
          <w:sz w:val="20"/>
        </w:rPr>
      </w:pPr>
      <w:r>
        <w:rPr>
          <w:sz w:val="20"/>
        </w:rPr>
        <w:t>a</w:t>
      </w:r>
      <w:r>
        <w:rPr>
          <w:spacing w:val="-2"/>
          <w:sz w:val="20"/>
        </w:rPr>
        <w:t xml:space="preserve"> </w:t>
      </w:r>
      <w:r>
        <w:rPr>
          <w:sz w:val="20"/>
        </w:rPr>
        <w:t>satisfactory record</w:t>
      </w:r>
      <w:r>
        <w:rPr>
          <w:spacing w:val="-2"/>
          <w:sz w:val="20"/>
        </w:rPr>
        <w:t xml:space="preserve"> </w:t>
      </w:r>
      <w:r>
        <w:rPr>
          <w:sz w:val="20"/>
        </w:rPr>
        <w:t>of</w:t>
      </w:r>
      <w:r>
        <w:rPr>
          <w:spacing w:val="-2"/>
          <w:sz w:val="20"/>
        </w:rPr>
        <w:t xml:space="preserve"> </w:t>
      </w:r>
      <w:r>
        <w:rPr>
          <w:sz w:val="20"/>
        </w:rPr>
        <w:t>past</w:t>
      </w:r>
      <w:r>
        <w:rPr>
          <w:spacing w:val="-2"/>
          <w:sz w:val="20"/>
        </w:rPr>
        <w:t xml:space="preserve"> </w:t>
      </w:r>
      <w:r>
        <w:rPr>
          <w:sz w:val="20"/>
        </w:rPr>
        <w:t>performance</w:t>
      </w:r>
      <w:r>
        <w:rPr>
          <w:spacing w:val="-2"/>
          <w:sz w:val="20"/>
        </w:rPr>
        <w:t xml:space="preserve"> </w:t>
      </w:r>
      <w:r>
        <w:rPr>
          <w:sz w:val="20"/>
        </w:rPr>
        <w:t>(in</w:t>
      </w:r>
      <w:r>
        <w:rPr>
          <w:spacing w:val="-2"/>
          <w:sz w:val="20"/>
        </w:rPr>
        <w:t xml:space="preserve"> </w:t>
      </w:r>
      <w:r>
        <w:rPr>
          <w:sz w:val="20"/>
        </w:rPr>
        <w:t>employment</w:t>
      </w:r>
      <w:r>
        <w:rPr>
          <w:spacing w:val="-2"/>
          <w:sz w:val="20"/>
        </w:rPr>
        <w:t xml:space="preserve"> </w:t>
      </w:r>
      <w:r>
        <w:rPr>
          <w:sz w:val="20"/>
        </w:rPr>
        <w:t>and</w:t>
      </w:r>
      <w:r>
        <w:rPr>
          <w:spacing w:val="-3"/>
          <w:sz w:val="20"/>
        </w:rPr>
        <w:t xml:space="preserve"> </w:t>
      </w:r>
      <w:r>
        <w:rPr>
          <w:sz w:val="20"/>
        </w:rPr>
        <w:t>training</w:t>
      </w:r>
      <w:r>
        <w:rPr>
          <w:spacing w:val="-3"/>
          <w:sz w:val="20"/>
        </w:rPr>
        <w:t xml:space="preserve"> </w:t>
      </w:r>
      <w:r>
        <w:rPr>
          <w:sz w:val="20"/>
        </w:rPr>
        <w:t>related</w:t>
      </w:r>
      <w:r>
        <w:rPr>
          <w:spacing w:val="-3"/>
          <w:sz w:val="20"/>
        </w:rPr>
        <w:t xml:space="preserve"> </w:t>
      </w:r>
      <w:r>
        <w:rPr>
          <w:sz w:val="20"/>
        </w:rPr>
        <w:t>activities),</w:t>
      </w:r>
      <w:r>
        <w:rPr>
          <w:spacing w:val="-2"/>
          <w:sz w:val="20"/>
        </w:rPr>
        <w:t xml:space="preserve"> </w:t>
      </w:r>
      <w:r>
        <w:rPr>
          <w:sz w:val="20"/>
        </w:rPr>
        <w:t xml:space="preserve">including demonstrated quality of training, the ability to provide or arrange for appropriate supportive services, retention in employment at follow-up and earning rates of </w:t>
      </w:r>
      <w:proofErr w:type="gramStart"/>
      <w:r>
        <w:rPr>
          <w:sz w:val="20"/>
        </w:rPr>
        <w:t>participants;</w:t>
      </w:r>
      <w:proofErr w:type="gramEnd"/>
    </w:p>
    <w:p w14:paraId="12686852" w14:textId="77777777" w:rsidR="00FE2C1B" w:rsidRDefault="00E97B9E">
      <w:pPr>
        <w:pStyle w:val="ListParagraph"/>
        <w:numPr>
          <w:ilvl w:val="1"/>
          <w:numId w:val="3"/>
        </w:numPr>
        <w:tabs>
          <w:tab w:val="left" w:pos="1381"/>
        </w:tabs>
        <w:spacing w:before="117"/>
        <w:ind w:right="559"/>
        <w:jc w:val="both"/>
        <w:rPr>
          <w:sz w:val="20"/>
        </w:rPr>
      </w:pPr>
      <w:r>
        <w:rPr>
          <w:sz w:val="20"/>
        </w:rPr>
        <w:t>the ability to provide</w:t>
      </w:r>
      <w:r>
        <w:rPr>
          <w:spacing w:val="-1"/>
          <w:sz w:val="20"/>
        </w:rPr>
        <w:t xml:space="preserve"> </w:t>
      </w:r>
      <w:r>
        <w:rPr>
          <w:sz w:val="20"/>
        </w:rPr>
        <w:t>services that</w:t>
      </w:r>
      <w:r>
        <w:rPr>
          <w:spacing w:val="-1"/>
          <w:sz w:val="20"/>
        </w:rPr>
        <w:t xml:space="preserve"> </w:t>
      </w:r>
      <w:r>
        <w:rPr>
          <w:sz w:val="20"/>
        </w:rPr>
        <w:t>can lead to long-term</w:t>
      </w:r>
      <w:r>
        <w:rPr>
          <w:spacing w:val="-1"/>
          <w:sz w:val="20"/>
        </w:rPr>
        <w:t xml:space="preserve"> </w:t>
      </w:r>
      <w:r>
        <w:rPr>
          <w:sz w:val="20"/>
        </w:rPr>
        <w:t>unsubsidized employment,</w:t>
      </w:r>
      <w:r>
        <w:rPr>
          <w:spacing w:val="-1"/>
          <w:sz w:val="20"/>
        </w:rPr>
        <w:t xml:space="preserve"> </w:t>
      </w:r>
      <w:r>
        <w:rPr>
          <w:sz w:val="20"/>
        </w:rPr>
        <w:t xml:space="preserve">retention, and earnings for </w:t>
      </w:r>
      <w:proofErr w:type="gramStart"/>
      <w:r>
        <w:rPr>
          <w:sz w:val="20"/>
        </w:rPr>
        <w:t>participants;</w:t>
      </w:r>
      <w:proofErr w:type="gramEnd"/>
    </w:p>
    <w:p w14:paraId="4A76CACF" w14:textId="77777777" w:rsidR="00FE2C1B" w:rsidRDefault="00E97B9E">
      <w:pPr>
        <w:pStyle w:val="ListParagraph"/>
        <w:numPr>
          <w:ilvl w:val="1"/>
          <w:numId w:val="3"/>
        </w:numPr>
        <w:tabs>
          <w:tab w:val="left" w:pos="1381"/>
        </w:tabs>
        <w:spacing w:before="114"/>
        <w:ind w:hanging="361"/>
        <w:rPr>
          <w:sz w:val="20"/>
        </w:rPr>
      </w:pPr>
      <w:r>
        <w:rPr>
          <w:sz w:val="20"/>
        </w:rPr>
        <w:t>a</w:t>
      </w:r>
      <w:r>
        <w:rPr>
          <w:spacing w:val="-8"/>
          <w:sz w:val="20"/>
        </w:rPr>
        <w:t xml:space="preserve"> </w:t>
      </w:r>
      <w:r>
        <w:rPr>
          <w:sz w:val="20"/>
        </w:rPr>
        <w:t>satisfactory</w:t>
      </w:r>
      <w:r>
        <w:rPr>
          <w:spacing w:val="-6"/>
          <w:sz w:val="20"/>
        </w:rPr>
        <w:t xml:space="preserve"> </w:t>
      </w:r>
      <w:r>
        <w:rPr>
          <w:sz w:val="20"/>
        </w:rPr>
        <w:t>record</w:t>
      </w:r>
      <w:r>
        <w:rPr>
          <w:spacing w:val="-7"/>
          <w:sz w:val="20"/>
        </w:rPr>
        <w:t xml:space="preserve"> </w:t>
      </w:r>
      <w:r>
        <w:rPr>
          <w:sz w:val="20"/>
        </w:rPr>
        <w:t>of</w:t>
      </w:r>
      <w:r>
        <w:rPr>
          <w:spacing w:val="-6"/>
          <w:sz w:val="20"/>
        </w:rPr>
        <w:t xml:space="preserve"> </w:t>
      </w:r>
      <w:r>
        <w:rPr>
          <w:sz w:val="20"/>
        </w:rPr>
        <w:t>integrity,</w:t>
      </w:r>
      <w:r>
        <w:rPr>
          <w:spacing w:val="-7"/>
          <w:sz w:val="20"/>
        </w:rPr>
        <w:t xml:space="preserve"> </w:t>
      </w:r>
      <w:r>
        <w:rPr>
          <w:sz w:val="20"/>
        </w:rPr>
        <w:t>business</w:t>
      </w:r>
      <w:r>
        <w:rPr>
          <w:spacing w:val="-7"/>
          <w:sz w:val="20"/>
        </w:rPr>
        <w:t xml:space="preserve"> </w:t>
      </w:r>
      <w:r>
        <w:rPr>
          <w:sz w:val="20"/>
        </w:rPr>
        <w:t>ethics</w:t>
      </w:r>
      <w:r>
        <w:rPr>
          <w:spacing w:val="-7"/>
          <w:sz w:val="20"/>
        </w:rPr>
        <w:t xml:space="preserve"> </w:t>
      </w:r>
      <w:r>
        <w:rPr>
          <w:sz w:val="20"/>
        </w:rPr>
        <w:t>and</w:t>
      </w:r>
      <w:r>
        <w:rPr>
          <w:spacing w:val="-7"/>
          <w:sz w:val="20"/>
        </w:rPr>
        <w:t xml:space="preserve"> </w:t>
      </w:r>
      <w:r>
        <w:rPr>
          <w:sz w:val="20"/>
        </w:rPr>
        <w:t>fiscal</w:t>
      </w:r>
      <w:r>
        <w:rPr>
          <w:spacing w:val="-9"/>
          <w:sz w:val="20"/>
        </w:rPr>
        <w:t xml:space="preserve"> </w:t>
      </w:r>
      <w:proofErr w:type="gramStart"/>
      <w:r>
        <w:rPr>
          <w:spacing w:val="-2"/>
          <w:sz w:val="20"/>
        </w:rPr>
        <w:t>accountability;</w:t>
      </w:r>
      <w:proofErr w:type="gramEnd"/>
    </w:p>
    <w:p w14:paraId="4A4F49CE" w14:textId="77777777" w:rsidR="00FE2C1B" w:rsidRDefault="00E97B9E">
      <w:pPr>
        <w:pStyle w:val="ListParagraph"/>
        <w:numPr>
          <w:ilvl w:val="1"/>
          <w:numId w:val="3"/>
        </w:numPr>
        <w:tabs>
          <w:tab w:val="left" w:pos="1381"/>
        </w:tabs>
        <w:spacing w:before="116"/>
        <w:ind w:hanging="361"/>
        <w:rPr>
          <w:sz w:val="20"/>
        </w:rPr>
      </w:pPr>
      <w:r>
        <w:rPr>
          <w:sz w:val="20"/>
        </w:rPr>
        <w:t>the</w:t>
      </w:r>
      <w:r>
        <w:rPr>
          <w:spacing w:val="-14"/>
          <w:sz w:val="20"/>
        </w:rPr>
        <w:t xml:space="preserve"> </w:t>
      </w:r>
      <w:r>
        <w:rPr>
          <w:sz w:val="20"/>
        </w:rPr>
        <w:t>necessary</w:t>
      </w:r>
      <w:r>
        <w:rPr>
          <w:spacing w:val="-11"/>
          <w:sz w:val="20"/>
        </w:rPr>
        <w:t xml:space="preserve"> </w:t>
      </w:r>
      <w:r>
        <w:rPr>
          <w:sz w:val="20"/>
        </w:rPr>
        <w:t>organization,</w:t>
      </w:r>
      <w:r>
        <w:rPr>
          <w:spacing w:val="-11"/>
          <w:sz w:val="20"/>
        </w:rPr>
        <w:t xml:space="preserve"> </w:t>
      </w:r>
      <w:r>
        <w:rPr>
          <w:sz w:val="20"/>
        </w:rPr>
        <w:t>experience,</w:t>
      </w:r>
      <w:r>
        <w:rPr>
          <w:spacing w:val="-11"/>
          <w:sz w:val="20"/>
        </w:rPr>
        <w:t xml:space="preserve"> </w:t>
      </w:r>
      <w:r>
        <w:rPr>
          <w:sz w:val="20"/>
        </w:rPr>
        <w:t>accounting</w:t>
      </w:r>
      <w:r>
        <w:rPr>
          <w:spacing w:val="-11"/>
          <w:sz w:val="20"/>
        </w:rPr>
        <w:t xml:space="preserve"> </w:t>
      </w:r>
      <w:r>
        <w:rPr>
          <w:sz w:val="20"/>
        </w:rPr>
        <w:t>and</w:t>
      </w:r>
      <w:r>
        <w:rPr>
          <w:spacing w:val="-13"/>
          <w:sz w:val="20"/>
        </w:rPr>
        <w:t xml:space="preserve"> </w:t>
      </w:r>
      <w:r>
        <w:rPr>
          <w:sz w:val="20"/>
        </w:rPr>
        <w:t>operational</w:t>
      </w:r>
      <w:r>
        <w:rPr>
          <w:spacing w:val="-13"/>
          <w:sz w:val="20"/>
        </w:rPr>
        <w:t xml:space="preserve"> </w:t>
      </w:r>
      <w:proofErr w:type="gramStart"/>
      <w:r>
        <w:rPr>
          <w:spacing w:val="-2"/>
          <w:sz w:val="20"/>
        </w:rPr>
        <w:t>controls;</w:t>
      </w:r>
      <w:proofErr w:type="gramEnd"/>
    </w:p>
    <w:p w14:paraId="5ECF3F2C" w14:textId="77777777" w:rsidR="00FE2C1B" w:rsidRDefault="00E97B9E">
      <w:pPr>
        <w:pStyle w:val="ListParagraph"/>
        <w:numPr>
          <w:ilvl w:val="1"/>
          <w:numId w:val="3"/>
        </w:numPr>
        <w:tabs>
          <w:tab w:val="left" w:pos="1381"/>
        </w:tabs>
        <w:spacing w:before="115"/>
        <w:ind w:hanging="361"/>
        <w:rPr>
          <w:sz w:val="20"/>
        </w:rPr>
      </w:pPr>
      <w:r>
        <w:rPr>
          <w:sz w:val="20"/>
        </w:rPr>
        <w:t>the</w:t>
      </w:r>
      <w:r>
        <w:rPr>
          <w:spacing w:val="-8"/>
          <w:sz w:val="20"/>
        </w:rPr>
        <w:t xml:space="preserve"> </w:t>
      </w:r>
      <w:r>
        <w:rPr>
          <w:sz w:val="20"/>
        </w:rPr>
        <w:t>technical</w:t>
      </w:r>
      <w:r>
        <w:rPr>
          <w:spacing w:val="-8"/>
          <w:sz w:val="20"/>
        </w:rPr>
        <w:t xml:space="preserve"> </w:t>
      </w:r>
      <w:r>
        <w:rPr>
          <w:sz w:val="20"/>
        </w:rPr>
        <w:t>skills</w:t>
      </w:r>
      <w:r>
        <w:rPr>
          <w:spacing w:val="-6"/>
          <w:sz w:val="20"/>
        </w:rPr>
        <w:t xml:space="preserve"> </w:t>
      </w:r>
      <w:r>
        <w:rPr>
          <w:sz w:val="20"/>
        </w:rPr>
        <w:t>to</w:t>
      </w:r>
      <w:r>
        <w:rPr>
          <w:spacing w:val="-5"/>
          <w:sz w:val="20"/>
        </w:rPr>
        <w:t xml:space="preserve"> </w:t>
      </w:r>
      <w:r>
        <w:rPr>
          <w:sz w:val="20"/>
        </w:rPr>
        <w:t>perform</w:t>
      </w:r>
      <w:r>
        <w:rPr>
          <w:spacing w:val="-7"/>
          <w:sz w:val="20"/>
        </w:rPr>
        <w:t xml:space="preserve"> </w:t>
      </w:r>
      <w:r>
        <w:rPr>
          <w:sz w:val="20"/>
        </w:rPr>
        <w:t>the</w:t>
      </w:r>
      <w:r>
        <w:rPr>
          <w:spacing w:val="-5"/>
          <w:sz w:val="20"/>
        </w:rPr>
        <w:t xml:space="preserve"> </w:t>
      </w:r>
      <w:r>
        <w:rPr>
          <w:sz w:val="20"/>
        </w:rPr>
        <w:t>work;</w:t>
      </w:r>
      <w:r>
        <w:rPr>
          <w:spacing w:val="-7"/>
          <w:sz w:val="20"/>
        </w:rPr>
        <w:t xml:space="preserve"> </w:t>
      </w:r>
      <w:r>
        <w:rPr>
          <w:spacing w:val="-5"/>
          <w:sz w:val="20"/>
        </w:rPr>
        <w:t>and</w:t>
      </w:r>
    </w:p>
    <w:p w14:paraId="4FB764EF" w14:textId="77777777" w:rsidR="00FE2C1B" w:rsidRDefault="00E97B9E">
      <w:pPr>
        <w:pStyle w:val="ListParagraph"/>
        <w:numPr>
          <w:ilvl w:val="1"/>
          <w:numId w:val="3"/>
        </w:numPr>
        <w:tabs>
          <w:tab w:val="left" w:pos="1381"/>
        </w:tabs>
        <w:spacing w:before="113"/>
        <w:ind w:right="562"/>
        <w:jc w:val="both"/>
        <w:rPr>
          <w:sz w:val="20"/>
        </w:rPr>
      </w:pPr>
      <w:r>
        <w:rPr>
          <w:sz w:val="20"/>
        </w:rPr>
        <w:t>an adequate business plan to provide services and all related aspects of providing services as described in the RFP.</w:t>
      </w:r>
    </w:p>
    <w:p w14:paraId="49A7F885" w14:textId="77777777" w:rsidR="00FE2C1B" w:rsidRDefault="00E97B9E">
      <w:pPr>
        <w:pStyle w:val="BodyText"/>
        <w:spacing w:before="116"/>
        <w:ind w:left="1020" w:right="557"/>
        <w:jc w:val="both"/>
      </w:pPr>
      <w:r>
        <w:t xml:space="preserve">The evaluation criteria which will be used to evaluate proposals are listed below along with their point values. An application must achieve a minimum score of 75 percent of total points </w:t>
      </w:r>
      <w:proofErr w:type="gramStart"/>
      <w:r>
        <w:t>in order to</w:t>
      </w:r>
      <w:proofErr w:type="gramEnd"/>
      <w:r>
        <w:t xml:space="preserve"> be </w:t>
      </w:r>
      <w:r>
        <w:rPr>
          <w:w w:val="90"/>
        </w:rPr>
        <w:t>considered</w:t>
      </w:r>
      <w:r>
        <w:rPr>
          <w:spacing w:val="40"/>
        </w:rPr>
        <w:t xml:space="preserve"> </w:t>
      </w:r>
      <w:r>
        <w:rPr>
          <w:w w:val="90"/>
        </w:rPr>
        <w:t>for</w:t>
      </w:r>
      <w:r>
        <w:rPr>
          <w:spacing w:val="40"/>
        </w:rPr>
        <w:t xml:space="preserve"> </w:t>
      </w:r>
      <w:r>
        <w:rPr>
          <w:w w:val="90"/>
        </w:rPr>
        <w:t>funding.</w:t>
      </w:r>
      <w:r>
        <w:rPr>
          <w:spacing w:val="40"/>
        </w:rPr>
        <w:t xml:space="preserve"> </w:t>
      </w:r>
      <w:proofErr w:type="spellStart"/>
      <w:proofErr w:type="gramStart"/>
      <w:r>
        <w:rPr>
          <w:w w:val="90"/>
        </w:rPr>
        <w:t>Allproposals</w:t>
      </w:r>
      <w:proofErr w:type="spellEnd"/>
      <w:proofErr w:type="gramEnd"/>
      <w:r>
        <w:rPr>
          <w:w w:val="90"/>
        </w:rPr>
        <w:t xml:space="preserve"> received</w:t>
      </w:r>
      <w:r>
        <w:rPr>
          <w:spacing w:val="-4"/>
          <w:w w:val="90"/>
        </w:rPr>
        <w:t xml:space="preserve"> </w:t>
      </w:r>
      <w:proofErr w:type="spellStart"/>
      <w:r>
        <w:rPr>
          <w:w w:val="90"/>
        </w:rPr>
        <w:t>frombidders</w:t>
      </w:r>
      <w:proofErr w:type="spellEnd"/>
      <w:r>
        <w:rPr>
          <w:w w:val="90"/>
        </w:rPr>
        <w:t xml:space="preserve"> </w:t>
      </w:r>
      <w:proofErr w:type="spellStart"/>
      <w:r>
        <w:rPr>
          <w:w w:val="90"/>
        </w:rPr>
        <w:t>willbe</w:t>
      </w:r>
      <w:proofErr w:type="spellEnd"/>
      <w:r>
        <w:rPr>
          <w:w w:val="90"/>
        </w:rPr>
        <w:t xml:space="preserve"> reviewed </w:t>
      </w:r>
      <w:proofErr w:type="spellStart"/>
      <w:r>
        <w:rPr>
          <w:w w:val="90"/>
        </w:rPr>
        <w:t>andevaluatedby</w:t>
      </w:r>
      <w:proofErr w:type="spellEnd"/>
      <w:r>
        <w:rPr>
          <w:w w:val="90"/>
        </w:rPr>
        <w:t xml:space="preserve"> ECWDB</w:t>
      </w:r>
      <w:r>
        <w:rPr>
          <w:spacing w:val="80"/>
        </w:rPr>
        <w:t xml:space="preserve"> </w:t>
      </w:r>
      <w:proofErr w:type="spellStart"/>
      <w:r>
        <w:rPr>
          <w:w w:val="90"/>
        </w:rPr>
        <w:t>staffand</w:t>
      </w:r>
      <w:proofErr w:type="spellEnd"/>
      <w:r>
        <w:rPr>
          <w:w w:val="90"/>
        </w:rPr>
        <w:t xml:space="preserve"> </w:t>
      </w:r>
      <w:r>
        <w:rPr>
          <w:spacing w:val="-2"/>
        </w:rPr>
        <w:t>the</w:t>
      </w:r>
      <w:r>
        <w:rPr>
          <w:spacing w:val="-12"/>
        </w:rPr>
        <w:t xml:space="preserve"> </w:t>
      </w:r>
      <w:r>
        <w:rPr>
          <w:spacing w:val="-2"/>
        </w:rPr>
        <w:t>Career</w:t>
      </w:r>
      <w:r>
        <w:rPr>
          <w:spacing w:val="-12"/>
        </w:rPr>
        <w:t xml:space="preserve"> </w:t>
      </w:r>
      <w:r>
        <w:rPr>
          <w:spacing w:val="-2"/>
        </w:rPr>
        <w:t>Pathways</w:t>
      </w:r>
      <w:r>
        <w:rPr>
          <w:spacing w:val="-7"/>
        </w:rPr>
        <w:t xml:space="preserve"> </w:t>
      </w:r>
      <w:r>
        <w:rPr>
          <w:spacing w:val="-2"/>
        </w:rPr>
        <w:t>Committee.</w:t>
      </w:r>
      <w:r>
        <w:rPr>
          <w:spacing w:val="15"/>
        </w:rPr>
        <w:t xml:space="preserve"> </w:t>
      </w:r>
      <w:r>
        <w:rPr>
          <w:spacing w:val="-2"/>
        </w:rPr>
        <w:t>This</w:t>
      </w:r>
      <w:r>
        <w:rPr>
          <w:spacing w:val="-12"/>
        </w:rPr>
        <w:t xml:space="preserve"> </w:t>
      </w:r>
      <w:r>
        <w:rPr>
          <w:spacing w:val="-2"/>
        </w:rPr>
        <w:t>Committee</w:t>
      </w:r>
      <w:r>
        <w:rPr>
          <w:spacing w:val="-12"/>
        </w:rPr>
        <w:t xml:space="preserve"> </w:t>
      </w:r>
      <w:r>
        <w:rPr>
          <w:spacing w:val="-2"/>
        </w:rPr>
        <w:t>will</w:t>
      </w:r>
      <w:r>
        <w:rPr>
          <w:spacing w:val="-12"/>
        </w:rPr>
        <w:t xml:space="preserve"> </w:t>
      </w:r>
      <w:r>
        <w:rPr>
          <w:spacing w:val="-2"/>
        </w:rPr>
        <w:t>recommend</w:t>
      </w:r>
      <w:r>
        <w:rPr>
          <w:spacing w:val="-12"/>
        </w:rPr>
        <w:t xml:space="preserve"> </w:t>
      </w:r>
      <w:r>
        <w:rPr>
          <w:spacing w:val="-2"/>
        </w:rPr>
        <w:t>selected</w:t>
      </w:r>
      <w:r>
        <w:rPr>
          <w:spacing w:val="-12"/>
        </w:rPr>
        <w:t xml:space="preserve"> </w:t>
      </w:r>
      <w:r>
        <w:rPr>
          <w:spacing w:val="-2"/>
        </w:rPr>
        <w:t>proposal(s)</w:t>
      </w:r>
      <w:r>
        <w:rPr>
          <w:spacing w:val="-12"/>
        </w:rPr>
        <w:t xml:space="preserve"> </w:t>
      </w:r>
      <w:r>
        <w:rPr>
          <w:spacing w:val="-2"/>
        </w:rPr>
        <w:t>for</w:t>
      </w:r>
      <w:r>
        <w:rPr>
          <w:spacing w:val="-12"/>
        </w:rPr>
        <w:t xml:space="preserve"> </w:t>
      </w:r>
      <w:r>
        <w:rPr>
          <w:spacing w:val="-2"/>
        </w:rPr>
        <w:t>funding</w:t>
      </w:r>
      <w:r>
        <w:rPr>
          <w:spacing w:val="-12"/>
        </w:rPr>
        <w:t xml:space="preserve"> </w:t>
      </w:r>
      <w:r>
        <w:rPr>
          <w:spacing w:val="-2"/>
        </w:rPr>
        <w:t>to</w:t>
      </w:r>
      <w:r>
        <w:rPr>
          <w:spacing w:val="-12"/>
        </w:rPr>
        <w:t xml:space="preserve"> </w:t>
      </w:r>
      <w:r>
        <w:rPr>
          <w:spacing w:val="-2"/>
        </w:rPr>
        <w:t>the ECWDB.</w:t>
      </w:r>
    </w:p>
    <w:p w14:paraId="4BF5DC09" w14:textId="77777777" w:rsidR="00FE2C1B" w:rsidRDefault="00FE2C1B">
      <w:pPr>
        <w:pStyle w:val="BodyText"/>
      </w:pPr>
    </w:p>
    <w:p w14:paraId="32071751" w14:textId="77777777" w:rsidR="00FE2C1B" w:rsidRDefault="00E97B9E">
      <w:pPr>
        <w:pStyle w:val="Heading3"/>
        <w:numPr>
          <w:ilvl w:val="0"/>
          <w:numId w:val="3"/>
        </w:numPr>
        <w:tabs>
          <w:tab w:val="left" w:pos="1021"/>
        </w:tabs>
        <w:spacing w:before="1"/>
        <w:ind w:hanging="361"/>
      </w:pPr>
      <w:r>
        <w:rPr>
          <w:spacing w:val="-2"/>
        </w:rPr>
        <w:t>EVALUATION</w:t>
      </w:r>
      <w:r>
        <w:rPr>
          <w:spacing w:val="6"/>
        </w:rPr>
        <w:t xml:space="preserve"> </w:t>
      </w:r>
      <w:r>
        <w:rPr>
          <w:spacing w:val="-2"/>
        </w:rPr>
        <w:t>CRITERIA</w:t>
      </w:r>
    </w:p>
    <w:p w14:paraId="5516544B" w14:textId="7EA354E9" w:rsidR="00FE2C1B" w:rsidRDefault="00E97B9E">
      <w:pPr>
        <w:pStyle w:val="BodyText"/>
        <w:spacing w:before="183"/>
        <w:ind w:left="1020" w:right="561"/>
        <w:jc w:val="both"/>
      </w:pPr>
      <w:r>
        <w:t xml:space="preserve">All proposals received from bidders will be reviewed and evaluated by </w:t>
      </w:r>
      <w:r w:rsidR="001A749E">
        <w:t>MAWDB</w:t>
      </w:r>
      <w:r>
        <w:t xml:space="preserve"> staff</w:t>
      </w:r>
      <w:r w:rsidR="001A749E">
        <w:t xml:space="preserve">. Final approval will be made by the MAWDB. </w:t>
      </w:r>
    </w:p>
    <w:p w14:paraId="54ACA13A" w14:textId="77777777" w:rsidR="00FE2C1B" w:rsidRDefault="00FE2C1B">
      <w:pPr>
        <w:pStyle w:val="BodyText"/>
        <w:spacing w:before="1"/>
      </w:pPr>
    </w:p>
    <w:p w14:paraId="7DB2220E" w14:textId="77777777" w:rsidR="00FE2C1B" w:rsidRDefault="00E97B9E">
      <w:pPr>
        <w:pStyle w:val="BodyText"/>
        <w:ind w:left="1020"/>
        <w:jc w:val="both"/>
      </w:pPr>
      <w:r>
        <w:t>The</w:t>
      </w:r>
      <w:r>
        <w:rPr>
          <w:spacing w:val="-8"/>
        </w:rPr>
        <w:t xml:space="preserve"> </w:t>
      </w:r>
      <w:r>
        <w:t>following</w:t>
      </w:r>
      <w:r>
        <w:rPr>
          <w:spacing w:val="-5"/>
        </w:rPr>
        <w:t xml:space="preserve"> </w:t>
      </w:r>
      <w:r>
        <w:t>items</w:t>
      </w:r>
      <w:r>
        <w:rPr>
          <w:spacing w:val="-5"/>
        </w:rPr>
        <w:t xml:space="preserve"> </w:t>
      </w:r>
      <w:r>
        <w:t>will</w:t>
      </w:r>
      <w:r>
        <w:rPr>
          <w:spacing w:val="-6"/>
        </w:rPr>
        <w:t xml:space="preserve"> </w:t>
      </w:r>
      <w:r>
        <w:t>be</w:t>
      </w:r>
      <w:r>
        <w:rPr>
          <w:spacing w:val="-5"/>
        </w:rPr>
        <w:t xml:space="preserve"> </w:t>
      </w:r>
      <w:r>
        <w:t>evaluated</w:t>
      </w:r>
      <w:r>
        <w:rPr>
          <w:spacing w:val="-5"/>
        </w:rPr>
        <w:t xml:space="preserve"> </w:t>
      </w:r>
      <w:r>
        <w:t>using</w:t>
      </w:r>
      <w:r>
        <w:rPr>
          <w:spacing w:val="-6"/>
        </w:rPr>
        <w:t xml:space="preserve"> </w:t>
      </w:r>
      <w:r>
        <w:t>a</w:t>
      </w:r>
      <w:r>
        <w:rPr>
          <w:spacing w:val="-5"/>
        </w:rPr>
        <w:t xml:space="preserve"> </w:t>
      </w:r>
      <w:r>
        <w:t>point</w:t>
      </w:r>
      <w:r>
        <w:rPr>
          <w:spacing w:val="-7"/>
        </w:rPr>
        <w:t xml:space="preserve"> </w:t>
      </w:r>
      <w:r>
        <w:t>system</w:t>
      </w:r>
      <w:r>
        <w:rPr>
          <w:spacing w:val="-7"/>
        </w:rPr>
        <w:t xml:space="preserve"> </w:t>
      </w:r>
      <w:r>
        <w:t>that</w:t>
      </w:r>
      <w:r>
        <w:rPr>
          <w:spacing w:val="-4"/>
        </w:rPr>
        <w:t xml:space="preserve"> </w:t>
      </w:r>
      <w:r>
        <w:t>equals</w:t>
      </w:r>
      <w:r>
        <w:rPr>
          <w:spacing w:val="-6"/>
        </w:rPr>
        <w:t xml:space="preserve"> </w:t>
      </w:r>
      <w:r>
        <w:t>a</w:t>
      </w:r>
      <w:r>
        <w:rPr>
          <w:spacing w:val="-4"/>
        </w:rPr>
        <w:t xml:space="preserve"> </w:t>
      </w:r>
      <w:r>
        <w:t>total</w:t>
      </w:r>
      <w:r>
        <w:rPr>
          <w:spacing w:val="-5"/>
        </w:rPr>
        <w:t xml:space="preserve"> </w:t>
      </w:r>
      <w:r>
        <w:t>of</w:t>
      </w:r>
      <w:r>
        <w:rPr>
          <w:spacing w:val="-8"/>
        </w:rPr>
        <w:t xml:space="preserve"> </w:t>
      </w:r>
      <w:r>
        <w:t>100</w:t>
      </w:r>
      <w:r>
        <w:rPr>
          <w:spacing w:val="-6"/>
        </w:rPr>
        <w:t xml:space="preserve"> </w:t>
      </w:r>
      <w:r>
        <w:t>possible</w:t>
      </w:r>
      <w:r>
        <w:rPr>
          <w:spacing w:val="-6"/>
        </w:rPr>
        <w:t xml:space="preserve"> </w:t>
      </w:r>
      <w:r>
        <w:rPr>
          <w:spacing w:val="-2"/>
        </w:rPr>
        <w:t>points.</w:t>
      </w:r>
    </w:p>
    <w:p w14:paraId="35D17A2F" w14:textId="77777777" w:rsidR="00FE2C1B" w:rsidRDefault="00FE2C1B">
      <w:pPr>
        <w:pStyle w:val="BodyText"/>
        <w:spacing w:before="10"/>
        <w:rPr>
          <w:sz w:val="19"/>
        </w:rPr>
      </w:pPr>
    </w:p>
    <w:p w14:paraId="404923BB" w14:textId="77777777" w:rsidR="00FE2C1B" w:rsidRDefault="00E97B9E">
      <w:pPr>
        <w:pStyle w:val="ListParagraph"/>
        <w:numPr>
          <w:ilvl w:val="0"/>
          <w:numId w:val="2"/>
        </w:numPr>
        <w:tabs>
          <w:tab w:val="left" w:pos="1472"/>
        </w:tabs>
        <w:ind w:hanging="294"/>
        <w:jc w:val="left"/>
        <w:rPr>
          <w:sz w:val="20"/>
        </w:rPr>
      </w:pPr>
      <w:r>
        <w:rPr>
          <w:sz w:val="20"/>
        </w:rPr>
        <w:t>Management/Administration</w:t>
      </w:r>
      <w:r>
        <w:rPr>
          <w:spacing w:val="-11"/>
          <w:sz w:val="20"/>
        </w:rPr>
        <w:t xml:space="preserve"> </w:t>
      </w:r>
      <w:r>
        <w:rPr>
          <w:sz w:val="20"/>
        </w:rPr>
        <w:t>(Total</w:t>
      </w:r>
      <w:r>
        <w:rPr>
          <w:spacing w:val="-13"/>
          <w:sz w:val="20"/>
        </w:rPr>
        <w:t xml:space="preserve"> </w:t>
      </w:r>
      <w:r>
        <w:rPr>
          <w:sz w:val="20"/>
        </w:rPr>
        <w:t>points</w:t>
      </w:r>
      <w:r>
        <w:rPr>
          <w:spacing w:val="-10"/>
          <w:sz w:val="20"/>
        </w:rPr>
        <w:t xml:space="preserve"> </w:t>
      </w:r>
      <w:r>
        <w:rPr>
          <w:sz w:val="20"/>
        </w:rPr>
        <w:t>possible</w:t>
      </w:r>
      <w:r>
        <w:rPr>
          <w:spacing w:val="-12"/>
          <w:sz w:val="20"/>
        </w:rPr>
        <w:t xml:space="preserve"> </w:t>
      </w:r>
      <w:r>
        <w:rPr>
          <w:sz w:val="20"/>
        </w:rPr>
        <w:t>=</w:t>
      </w:r>
      <w:r>
        <w:rPr>
          <w:spacing w:val="-11"/>
          <w:sz w:val="20"/>
        </w:rPr>
        <w:t xml:space="preserve"> </w:t>
      </w:r>
      <w:r>
        <w:rPr>
          <w:spacing w:val="-5"/>
          <w:sz w:val="20"/>
        </w:rPr>
        <w:t>30)</w:t>
      </w:r>
    </w:p>
    <w:p w14:paraId="50ECA1C9" w14:textId="77777777" w:rsidR="00FE2C1B" w:rsidRDefault="00FE2C1B">
      <w:pPr>
        <w:pStyle w:val="BodyText"/>
        <w:spacing w:before="1"/>
      </w:pPr>
    </w:p>
    <w:p w14:paraId="21078898" w14:textId="77777777" w:rsidR="00FE2C1B" w:rsidRDefault="00E97B9E">
      <w:pPr>
        <w:pStyle w:val="ListParagraph"/>
        <w:numPr>
          <w:ilvl w:val="0"/>
          <w:numId w:val="2"/>
        </w:numPr>
        <w:tabs>
          <w:tab w:val="left" w:pos="1472"/>
        </w:tabs>
        <w:ind w:hanging="349"/>
        <w:jc w:val="left"/>
        <w:rPr>
          <w:sz w:val="20"/>
        </w:rPr>
      </w:pPr>
      <w:r>
        <w:rPr>
          <w:sz w:val="20"/>
        </w:rPr>
        <w:t>Personnel</w:t>
      </w:r>
      <w:r>
        <w:rPr>
          <w:spacing w:val="-11"/>
          <w:sz w:val="20"/>
        </w:rPr>
        <w:t xml:space="preserve"> </w:t>
      </w:r>
      <w:r>
        <w:rPr>
          <w:sz w:val="20"/>
        </w:rPr>
        <w:t>Qualifications</w:t>
      </w:r>
      <w:r>
        <w:rPr>
          <w:spacing w:val="-7"/>
          <w:sz w:val="20"/>
        </w:rPr>
        <w:t xml:space="preserve"> </w:t>
      </w:r>
      <w:r>
        <w:rPr>
          <w:sz w:val="20"/>
        </w:rPr>
        <w:t>(Total</w:t>
      </w:r>
      <w:r>
        <w:rPr>
          <w:spacing w:val="-9"/>
          <w:sz w:val="20"/>
        </w:rPr>
        <w:t xml:space="preserve"> </w:t>
      </w:r>
      <w:r>
        <w:rPr>
          <w:sz w:val="20"/>
        </w:rPr>
        <w:t>points</w:t>
      </w:r>
      <w:r>
        <w:rPr>
          <w:spacing w:val="-9"/>
          <w:sz w:val="20"/>
        </w:rPr>
        <w:t xml:space="preserve"> </w:t>
      </w:r>
      <w:r>
        <w:rPr>
          <w:sz w:val="20"/>
        </w:rPr>
        <w:t>possible</w:t>
      </w:r>
      <w:r>
        <w:rPr>
          <w:spacing w:val="-10"/>
          <w:sz w:val="20"/>
        </w:rPr>
        <w:t xml:space="preserve"> </w:t>
      </w:r>
      <w:r>
        <w:rPr>
          <w:sz w:val="20"/>
        </w:rPr>
        <w:t>=</w:t>
      </w:r>
      <w:r>
        <w:rPr>
          <w:spacing w:val="-9"/>
          <w:sz w:val="20"/>
        </w:rPr>
        <w:t xml:space="preserve"> </w:t>
      </w:r>
      <w:r>
        <w:rPr>
          <w:spacing w:val="-5"/>
          <w:sz w:val="20"/>
        </w:rPr>
        <w:t>10)</w:t>
      </w:r>
    </w:p>
    <w:p w14:paraId="390FEA43" w14:textId="77777777" w:rsidR="00FE2C1B" w:rsidRDefault="00FE2C1B">
      <w:pPr>
        <w:pStyle w:val="BodyText"/>
        <w:spacing w:before="1"/>
      </w:pPr>
    </w:p>
    <w:p w14:paraId="329AEB46" w14:textId="77777777" w:rsidR="00FE2C1B" w:rsidRDefault="00E97B9E">
      <w:pPr>
        <w:pStyle w:val="ListParagraph"/>
        <w:numPr>
          <w:ilvl w:val="0"/>
          <w:numId w:val="2"/>
        </w:numPr>
        <w:tabs>
          <w:tab w:val="left" w:pos="1472"/>
        </w:tabs>
        <w:ind w:hanging="404"/>
        <w:jc w:val="left"/>
        <w:rPr>
          <w:sz w:val="20"/>
        </w:rPr>
      </w:pPr>
      <w:r>
        <w:rPr>
          <w:sz w:val="20"/>
        </w:rPr>
        <w:t>Past</w:t>
      </w:r>
      <w:r>
        <w:rPr>
          <w:spacing w:val="-8"/>
          <w:sz w:val="20"/>
        </w:rPr>
        <w:t xml:space="preserve"> </w:t>
      </w:r>
      <w:r>
        <w:rPr>
          <w:sz w:val="20"/>
        </w:rPr>
        <w:t>Performance</w:t>
      </w:r>
      <w:r>
        <w:rPr>
          <w:spacing w:val="-7"/>
          <w:sz w:val="20"/>
        </w:rPr>
        <w:t xml:space="preserve"> </w:t>
      </w:r>
      <w:r>
        <w:rPr>
          <w:sz w:val="20"/>
        </w:rPr>
        <w:t>(Total</w:t>
      </w:r>
      <w:r>
        <w:rPr>
          <w:spacing w:val="-8"/>
          <w:sz w:val="20"/>
        </w:rPr>
        <w:t xml:space="preserve"> </w:t>
      </w:r>
      <w:r>
        <w:rPr>
          <w:sz w:val="20"/>
        </w:rPr>
        <w:t>points</w:t>
      </w:r>
      <w:r>
        <w:rPr>
          <w:spacing w:val="-8"/>
          <w:sz w:val="20"/>
        </w:rPr>
        <w:t xml:space="preserve"> </w:t>
      </w:r>
      <w:r>
        <w:rPr>
          <w:sz w:val="20"/>
        </w:rPr>
        <w:t>possible</w:t>
      </w:r>
      <w:r>
        <w:rPr>
          <w:spacing w:val="-9"/>
          <w:sz w:val="20"/>
        </w:rPr>
        <w:t xml:space="preserve"> </w:t>
      </w:r>
      <w:r>
        <w:rPr>
          <w:sz w:val="20"/>
        </w:rPr>
        <w:t>=</w:t>
      </w:r>
      <w:r>
        <w:rPr>
          <w:spacing w:val="-8"/>
          <w:sz w:val="20"/>
        </w:rPr>
        <w:t xml:space="preserve"> </w:t>
      </w:r>
      <w:r>
        <w:rPr>
          <w:spacing w:val="-5"/>
          <w:sz w:val="20"/>
        </w:rPr>
        <w:t>10)</w:t>
      </w:r>
    </w:p>
    <w:p w14:paraId="7C40BB96" w14:textId="77777777" w:rsidR="00FE2C1B" w:rsidRDefault="00FE2C1B">
      <w:pPr>
        <w:pStyle w:val="BodyText"/>
        <w:spacing w:before="10"/>
        <w:rPr>
          <w:sz w:val="19"/>
        </w:rPr>
      </w:pPr>
    </w:p>
    <w:p w14:paraId="5A695D8E" w14:textId="77777777" w:rsidR="00FE2C1B" w:rsidRDefault="00E97B9E">
      <w:pPr>
        <w:pStyle w:val="ListParagraph"/>
        <w:numPr>
          <w:ilvl w:val="0"/>
          <w:numId w:val="2"/>
        </w:numPr>
        <w:tabs>
          <w:tab w:val="left" w:pos="1472"/>
        </w:tabs>
        <w:ind w:hanging="426"/>
        <w:jc w:val="left"/>
        <w:rPr>
          <w:sz w:val="20"/>
        </w:rPr>
      </w:pPr>
      <w:r>
        <w:rPr>
          <w:sz w:val="20"/>
        </w:rPr>
        <w:t>Technical</w:t>
      </w:r>
      <w:r>
        <w:rPr>
          <w:spacing w:val="-10"/>
          <w:sz w:val="20"/>
        </w:rPr>
        <w:t xml:space="preserve"> </w:t>
      </w:r>
      <w:r>
        <w:rPr>
          <w:sz w:val="20"/>
        </w:rPr>
        <w:t>Approach</w:t>
      </w:r>
      <w:r>
        <w:rPr>
          <w:spacing w:val="-7"/>
          <w:sz w:val="20"/>
        </w:rPr>
        <w:t xml:space="preserve"> </w:t>
      </w:r>
      <w:r>
        <w:rPr>
          <w:sz w:val="20"/>
        </w:rPr>
        <w:t>(Total</w:t>
      </w:r>
      <w:r>
        <w:rPr>
          <w:spacing w:val="-8"/>
          <w:sz w:val="20"/>
        </w:rPr>
        <w:t xml:space="preserve"> </w:t>
      </w:r>
      <w:r>
        <w:rPr>
          <w:sz w:val="20"/>
        </w:rPr>
        <w:t>points</w:t>
      </w:r>
      <w:r>
        <w:rPr>
          <w:spacing w:val="-8"/>
          <w:sz w:val="20"/>
        </w:rPr>
        <w:t xml:space="preserve"> </w:t>
      </w:r>
      <w:r>
        <w:rPr>
          <w:sz w:val="20"/>
        </w:rPr>
        <w:t>possible</w:t>
      </w:r>
      <w:r>
        <w:rPr>
          <w:spacing w:val="-8"/>
          <w:sz w:val="20"/>
        </w:rPr>
        <w:t xml:space="preserve"> </w:t>
      </w:r>
      <w:r>
        <w:rPr>
          <w:sz w:val="20"/>
        </w:rPr>
        <w:t>=</w:t>
      </w:r>
      <w:r>
        <w:rPr>
          <w:spacing w:val="-7"/>
          <w:sz w:val="20"/>
        </w:rPr>
        <w:t xml:space="preserve"> </w:t>
      </w:r>
      <w:r>
        <w:rPr>
          <w:spacing w:val="-5"/>
          <w:sz w:val="20"/>
        </w:rPr>
        <w:t>30)</w:t>
      </w:r>
    </w:p>
    <w:p w14:paraId="1736F85D" w14:textId="77777777" w:rsidR="00FE2C1B" w:rsidRDefault="00FE2C1B">
      <w:pPr>
        <w:pStyle w:val="BodyText"/>
        <w:spacing w:before="1"/>
      </w:pPr>
    </w:p>
    <w:p w14:paraId="32E2D137" w14:textId="77777777" w:rsidR="00FE2C1B" w:rsidRDefault="00E97B9E">
      <w:pPr>
        <w:pStyle w:val="ListParagraph"/>
        <w:numPr>
          <w:ilvl w:val="0"/>
          <w:numId w:val="2"/>
        </w:numPr>
        <w:tabs>
          <w:tab w:val="left" w:pos="1472"/>
        </w:tabs>
        <w:ind w:hanging="370"/>
        <w:jc w:val="left"/>
        <w:rPr>
          <w:sz w:val="20"/>
        </w:rPr>
      </w:pPr>
      <w:r>
        <w:rPr>
          <w:sz w:val="20"/>
        </w:rPr>
        <w:t>Budget</w:t>
      </w:r>
      <w:r>
        <w:rPr>
          <w:spacing w:val="-8"/>
          <w:sz w:val="20"/>
        </w:rPr>
        <w:t xml:space="preserve"> </w:t>
      </w:r>
      <w:r>
        <w:rPr>
          <w:sz w:val="20"/>
        </w:rPr>
        <w:t>(Total</w:t>
      </w:r>
      <w:r>
        <w:rPr>
          <w:spacing w:val="-8"/>
          <w:sz w:val="20"/>
        </w:rPr>
        <w:t xml:space="preserve"> </w:t>
      </w:r>
      <w:r>
        <w:rPr>
          <w:sz w:val="20"/>
        </w:rPr>
        <w:t>points</w:t>
      </w:r>
      <w:r>
        <w:rPr>
          <w:spacing w:val="-7"/>
          <w:sz w:val="20"/>
        </w:rPr>
        <w:t xml:space="preserve"> </w:t>
      </w:r>
      <w:r>
        <w:rPr>
          <w:sz w:val="20"/>
        </w:rPr>
        <w:t>possible</w:t>
      </w:r>
      <w:r>
        <w:rPr>
          <w:spacing w:val="-8"/>
          <w:sz w:val="20"/>
        </w:rPr>
        <w:t xml:space="preserve"> </w:t>
      </w:r>
      <w:r>
        <w:rPr>
          <w:sz w:val="20"/>
        </w:rPr>
        <w:t>=</w:t>
      </w:r>
      <w:r>
        <w:rPr>
          <w:spacing w:val="-7"/>
          <w:sz w:val="20"/>
        </w:rPr>
        <w:t xml:space="preserve"> </w:t>
      </w:r>
      <w:r>
        <w:rPr>
          <w:spacing w:val="-5"/>
          <w:sz w:val="20"/>
        </w:rPr>
        <w:t>20)</w:t>
      </w:r>
    </w:p>
    <w:p w14:paraId="4281051F" w14:textId="77777777" w:rsidR="00FE2C1B" w:rsidRDefault="00FE2C1B">
      <w:pPr>
        <w:rPr>
          <w:sz w:val="20"/>
        </w:rPr>
        <w:sectPr w:rsidR="00FE2C1B">
          <w:pgSz w:w="12240" w:h="15840"/>
          <w:pgMar w:top="940" w:right="880" w:bottom="1080" w:left="780" w:header="0" w:footer="835" w:gutter="0"/>
          <w:cols w:space="720"/>
        </w:sectPr>
      </w:pPr>
    </w:p>
    <w:p w14:paraId="6AAE3D71" w14:textId="77777777" w:rsidR="00FE2C1B" w:rsidRDefault="00FE2C1B">
      <w:pPr>
        <w:pStyle w:val="BodyText"/>
        <w:rPr>
          <w:sz w:val="18"/>
        </w:rPr>
      </w:pPr>
    </w:p>
    <w:p w14:paraId="39780752" w14:textId="77777777" w:rsidR="00FE2C1B" w:rsidRDefault="00FE2C1B">
      <w:pPr>
        <w:pStyle w:val="BodyText"/>
        <w:rPr>
          <w:sz w:val="18"/>
        </w:rPr>
      </w:pPr>
    </w:p>
    <w:p w14:paraId="4CBDA483" w14:textId="77777777" w:rsidR="00FE2C1B" w:rsidRDefault="00FE2C1B">
      <w:pPr>
        <w:pStyle w:val="BodyText"/>
        <w:spacing w:before="11"/>
        <w:rPr>
          <w:sz w:val="15"/>
        </w:rPr>
      </w:pPr>
    </w:p>
    <w:p w14:paraId="225D199F" w14:textId="77777777" w:rsidR="00FE2C1B" w:rsidRDefault="00E97B9E">
      <w:pPr>
        <w:ind w:left="120"/>
        <w:rPr>
          <w:b/>
          <w:sz w:val="16"/>
        </w:rPr>
      </w:pPr>
      <w:r>
        <w:rPr>
          <w:b/>
          <w:sz w:val="16"/>
        </w:rPr>
        <w:t>ASSIGNMENT</w:t>
      </w:r>
      <w:r>
        <w:rPr>
          <w:b/>
          <w:spacing w:val="-3"/>
          <w:sz w:val="16"/>
        </w:rPr>
        <w:t xml:space="preserve"> </w:t>
      </w:r>
      <w:r>
        <w:rPr>
          <w:b/>
          <w:sz w:val="16"/>
        </w:rPr>
        <w:t>OF</w:t>
      </w:r>
      <w:r>
        <w:rPr>
          <w:b/>
          <w:spacing w:val="-6"/>
          <w:sz w:val="16"/>
        </w:rPr>
        <w:t xml:space="preserve"> </w:t>
      </w:r>
      <w:r>
        <w:rPr>
          <w:b/>
          <w:sz w:val="16"/>
        </w:rPr>
        <w:t>EXPENSES</w:t>
      </w:r>
      <w:r>
        <w:rPr>
          <w:b/>
          <w:spacing w:val="-7"/>
          <w:sz w:val="16"/>
        </w:rPr>
        <w:t xml:space="preserve"> </w:t>
      </w:r>
      <w:r>
        <w:rPr>
          <w:b/>
          <w:sz w:val="16"/>
        </w:rPr>
        <w:t>TO</w:t>
      </w:r>
      <w:r>
        <w:rPr>
          <w:b/>
          <w:spacing w:val="-4"/>
          <w:sz w:val="16"/>
        </w:rPr>
        <w:t xml:space="preserve"> </w:t>
      </w:r>
      <w:r>
        <w:rPr>
          <w:b/>
          <w:sz w:val="16"/>
        </w:rPr>
        <w:t>COST</w:t>
      </w:r>
      <w:r>
        <w:rPr>
          <w:b/>
          <w:spacing w:val="-2"/>
          <w:sz w:val="16"/>
        </w:rPr>
        <w:t xml:space="preserve"> CATEGORIES</w:t>
      </w:r>
    </w:p>
    <w:p w14:paraId="68ACAF0B" w14:textId="77777777" w:rsidR="00FE2C1B" w:rsidRDefault="00E97B9E">
      <w:pPr>
        <w:spacing w:before="9"/>
        <w:rPr>
          <w:b/>
          <w:sz w:val="25"/>
        </w:rPr>
      </w:pPr>
      <w:r>
        <w:br w:type="column"/>
      </w:r>
    </w:p>
    <w:p w14:paraId="43C4215F" w14:textId="77777777" w:rsidR="00FE2C1B" w:rsidRDefault="00E97B9E">
      <w:pPr>
        <w:ind w:left="120"/>
        <w:rPr>
          <w:b/>
          <w:sz w:val="16"/>
        </w:rPr>
      </w:pPr>
      <w:r>
        <w:rPr>
          <w:b/>
          <w:spacing w:val="-4"/>
          <w:sz w:val="16"/>
        </w:rPr>
        <w:t>WIOA</w:t>
      </w:r>
    </w:p>
    <w:p w14:paraId="56411453" w14:textId="77777777" w:rsidR="00FE2C1B" w:rsidRDefault="00E97B9E">
      <w:pPr>
        <w:pStyle w:val="Heading3"/>
        <w:spacing w:before="67"/>
        <w:ind w:left="120" w:firstLine="0"/>
      </w:pPr>
      <w:r>
        <w:rPr>
          <w:b w:val="0"/>
        </w:rPr>
        <w:br w:type="column"/>
      </w:r>
      <w:r>
        <w:t>ATTACHMENT</w:t>
      </w:r>
      <w:r>
        <w:rPr>
          <w:spacing w:val="-12"/>
        </w:rPr>
        <w:t xml:space="preserve"> </w:t>
      </w:r>
      <w:r>
        <w:rPr>
          <w:spacing w:val="-10"/>
        </w:rPr>
        <w:t>B</w:t>
      </w:r>
    </w:p>
    <w:p w14:paraId="19B593B0" w14:textId="77777777" w:rsidR="00FE2C1B" w:rsidRDefault="00FE2C1B">
      <w:pPr>
        <w:sectPr w:rsidR="00FE2C1B">
          <w:pgSz w:w="12240" w:h="15840"/>
          <w:pgMar w:top="940" w:right="880" w:bottom="1060" w:left="780" w:header="0" w:footer="835" w:gutter="0"/>
          <w:cols w:num="3" w:space="720" w:equalWidth="0">
            <w:col w:w="4260" w:space="743"/>
            <w:col w:w="598" w:space="2712"/>
            <w:col w:w="2267"/>
          </w:cols>
        </w:sectPr>
      </w:pPr>
    </w:p>
    <w:p w14:paraId="65EF911D" w14:textId="77777777" w:rsidR="00FE2C1B" w:rsidRDefault="00FE2C1B">
      <w:pPr>
        <w:pStyle w:val="BodyText"/>
        <w:spacing w:before="11"/>
        <w:rPr>
          <w:b/>
          <w:sz w:val="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2160"/>
        <w:gridCol w:w="3781"/>
        <w:gridCol w:w="3781"/>
      </w:tblGrid>
      <w:tr w:rsidR="00FE2C1B" w14:paraId="690B51C9" w14:textId="77777777">
        <w:trPr>
          <w:trHeight w:val="184"/>
        </w:trPr>
        <w:tc>
          <w:tcPr>
            <w:tcW w:w="632" w:type="dxa"/>
            <w:shd w:val="clear" w:color="auto" w:fill="D9D9D9"/>
          </w:tcPr>
          <w:p w14:paraId="329EFEFF" w14:textId="77777777" w:rsidR="00FE2C1B" w:rsidRDefault="00E97B9E">
            <w:pPr>
              <w:pStyle w:val="TableParagraph"/>
              <w:spacing w:before="1" w:line="163" w:lineRule="exact"/>
              <w:ind w:left="44" w:right="145"/>
              <w:jc w:val="center"/>
              <w:rPr>
                <w:sz w:val="16"/>
              </w:rPr>
            </w:pPr>
            <w:r>
              <w:rPr>
                <w:spacing w:val="-4"/>
                <w:sz w:val="16"/>
              </w:rPr>
              <w:t>Line</w:t>
            </w:r>
          </w:p>
        </w:tc>
        <w:tc>
          <w:tcPr>
            <w:tcW w:w="2160" w:type="dxa"/>
            <w:shd w:val="clear" w:color="auto" w:fill="D9D9D9"/>
          </w:tcPr>
          <w:p w14:paraId="18A940F9" w14:textId="77777777" w:rsidR="00FE2C1B" w:rsidRDefault="00E97B9E">
            <w:pPr>
              <w:pStyle w:val="TableParagraph"/>
              <w:spacing w:before="1" w:line="163" w:lineRule="exact"/>
              <w:ind w:left="105"/>
              <w:rPr>
                <w:b/>
                <w:sz w:val="16"/>
              </w:rPr>
            </w:pPr>
            <w:r>
              <w:rPr>
                <w:b/>
                <w:spacing w:val="-2"/>
                <w:sz w:val="16"/>
              </w:rPr>
              <w:t>Description</w:t>
            </w:r>
          </w:p>
        </w:tc>
        <w:tc>
          <w:tcPr>
            <w:tcW w:w="3781" w:type="dxa"/>
            <w:shd w:val="clear" w:color="auto" w:fill="D9D9D9"/>
          </w:tcPr>
          <w:p w14:paraId="302E5D1C" w14:textId="77777777" w:rsidR="00FE2C1B" w:rsidRDefault="00E97B9E">
            <w:pPr>
              <w:pStyle w:val="TableParagraph"/>
              <w:spacing w:before="1" w:line="163" w:lineRule="exact"/>
              <w:ind w:left="105"/>
              <w:rPr>
                <w:b/>
                <w:sz w:val="16"/>
              </w:rPr>
            </w:pPr>
            <w:r>
              <w:rPr>
                <w:b/>
                <w:spacing w:val="-2"/>
                <w:sz w:val="16"/>
              </w:rPr>
              <w:t>Examples/Explanation</w:t>
            </w:r>
          </w:p>
        </w:tc>
        <w:tc>
          <w:tcPr>
            <w:tcW w:w="3781" w:type="dxa"/>
            <w:shd w:val="clear" w:color="auto" w:fill="D9D9D9"/>
          </w:tcPr>
          <w:p w14:paraId="7DB6CE0A" w14:textId="77777777" w:rsidR="00FE2C1B" w:rsidRDefault="00E97B9E">
            <w:pPr>
              <w:pStyle w:val="TableParagraph"/>
              <w:spacing w:before="1" w:line="163" w:lineRule="exact"/>
              <w:ind w:left="105"/>
              <w:rPr>
                <w:b/>
                <w:sz w:val="16"/>
              </w:rPr>
            </w:pPr>
            <w:r>
              <w:rPr>
                <w:b/>
                <w:sz w:val="16"/>
              </w:rPr>
              <w:t>Supporting</w:t>
            </w:r>
            <w:r>
              <w:rPr>
                <w:b/>
                <w:spacing w:val="-5"/>
                <w:sz w:val="16"/>
              </w:rPr>
              <w:t xml:space="preserve"> </w:t>
            </w:r>
            <w:r>
              <w:rPr>
                <w:b/>
                <w:spacing w:val="-2"/>
                <w:sz w:val="16"/>
              </w:rPr>
              <w:t>Documentation</w:t>
            </w:r>
          </w:p>
        </w:tc>
      </w:tr>
      <w:tr w:rsidR="00FE2C1B" w14:paraId="7C74DE17" w14:textId="77777777">
        <w:trPr>
          <w:trHeight w:val="1840"/>
        </w:trPr>
        <w:tc>
          <w:tcPr>
            <w:tcW w:w="632" w:type="dxa"/>
          </w:tcPr>
          <w:p w14:paraId="724D8B78" w14:textId="77777777" w:rsidR="00FE2C1B" w:rsidRDefault="00FE2C1B">
            <w:pPr>
              <w:pStyle w:val="TableParagraph"/>
              <w:rPr>
                <w:b/>
                <w:sz w:val="18"/>
              </w:rPr>
            </w:pPr>
          </w:p>
          <w:p w14:paraId="23EC79AD" w14:textId="77777777" w:rsidR="00FE2C1B" w:rsidRDefault="00FE2C1B">
            <w:pPr>
              <w:pStyle w:val="TableParagraph"/>
              <w:rPr>
                <w:b/>
                <w:sz w:val="18"/>
              </w:rPr>
            </w:pPr>
          </w:p>
          <w:p w14:paraId="420497B9" w14:textId="77777777" w:rsidR="00FE2C1B" w:rsidRDefault="00FE2C1B">
            <w:pPr>
              <w:pStyle w:val="TableParagraph"/>
              <w:rPr>
                <w:b/>
                <w:sz w:val="18"/>
              </w:rPr>
            </w:pPr>
          </w:p>
          <w:p w14:paraId="453D5EB0" w14:textId="77777777" w:rsidR="00FE2C1B" w:rsidRDefault="00FE2C1B">
            <w:pPr>
              <w:pStyle w:val="TableParagraph"/>
              <w:spacing w:before="1"/>
              <w:rPr>
                <w:b/>
                <w:sz w:val="18"/>
              </w:rPr>
            </w:pPr>
          </w:p>
          <w:p w14:paraId="5E664E8B" w14:textId="77777777" w:rsidR="00FE2C1B" w:rsidRDefault="00E97B9E">
            <w:pPr>
              <w:pStyle w:val="TableParagraph"/>
              <w:ind w:left="96" w:right="145"/>
              <w:jc w:val="center"/>
              <w:rPr>
                <w:sz w:val="16"/>
              </w:rPr>
            </w:pPr>
            <w:r>
              <w:rPr>
                <w:spacing w:val="-4"/>
                <w:sz w:val="16"/>
              </w:rPr>
              <w:t>1000</w:t>
            </w:r>
          </w:p>
        </w:tc>
        <w:tc>
          <w:tcPr>
            <w:tcW w:w="2160" w:type="dxa"/>
          </w:tcPr>
          <w:p w14:paraId="15E004B6" w14:textId="77777777" w:rsidR="00FE2C1B" w:rsidRDefault="00FE2C1B">
            <w:pPr>
              <w:pStyle w:val="TableParagraph"/>
              <w:rPr>
                <w:b/>
                <w:sz w:val="18"/>
              </w:rPr>
            </w:pPr>
          </w:p>
          <w:p w14:paraId="4E218844" w14:textId="77777777" w:rsidR="00FE2C1B" w:rsidRDefault="00FE2C1B">
            <w:pPr>
              <w:pStyle w:val="TableParagraph"/>
              <w:rPr>
                <w:b/>
                <w:sz w:val="18"/>
              </w:rPr>
            </w:pPr>
          </w:p>
          <w:p w14:paraId="777583D9" w14:textId="77777777" w:rsidR="00FE2C1B" w:rsidRDefault="00FE2C1B">
            <w:pPr>
              <w:pStyle w:val="TableParagraph"/>
              <w:rPr>
                <w:b/>
                <w:sz w:val="18"/>
              </w:rPr>
            </w:pPr>
          </w:p>
          <w:p w14:paraId="7250124A" w14:textId="77777777" w:rsidR="00FE2C1B" w:rsidRDefault="00FE2C1B">
            <w:pPr>
              <w:pStyle w:val="TableParagraph"/>
              <w:spacing w:before="1"/>
              <w:rPr>
                <w:b/>
                <w:sz w:val="18"/>
              </w:rPr>
            </w:pPr>
          </w:p>
          <w:p w14:paraId="04DAA7D5" w14:textId="77777777" w:rsidR="00FE2C1B" w:rsidRDefault="00E97B9E">
            <w:pPr>
              <w:pStyle w:val="TableParagraph"/>
              <w:ind w:left="105"/>
              <w:rPr>
                <w:sz w:val="16"/>
              </w:rPr>
            </w:pPr>
            <w:r>
              <w:rPr>
                <w:sz w:val="16"/>
              </w:rPr>
              <w:t>Staff</w:t>
            </w:r>
            <w:r>
              <w:rPr>
                <w:spacing w:val="-4"/>
                <w:sz w:val="16"/>
              </w:rPr>
              <w:t xml:space="preserve"> </w:t>
            </w:r>
            <w:r>
              <w:rPr>
                <w:spacing w:val="-2"/>
                <w:sz w:val="16"/>
              </w:rPr>
              <w:t>Salaries</w:t>
            </w:r>
          </w:p>
        </w:tc>
        <w:tc>
          <w:tcPr>
            <w:tcW w:w="3781" w:type="dxa"/>
          </w:tcPr>
          <w:p w14:paraId="53654F19" w14:textId="77777777" w:rsidR="00FE2C1B" w:rsidRDefault="00E97B9E">
            <w:pPr>
              <w:pStyle w:val="TableParagraph"/>
              <w:spacing w:before="1"/>
              <w:ind w:left="105" w:right="119"/>
              <w:rPr>
                <w:sz w:val="16"/>
              </w:rPr>
            </w:pPr>
            <w:r>
              <w:rPr>
                <w:sz w:val="16"/>
              </w:rPr>
              <w:t>Wages</w:t>
            </w:r>
            <w:r>
              <w:rPr>
                <w:spacing w:val="-1"/>
                <w:sz w:val="16"/>
              </w:rPr>
              <w:t xml:space="preserve"> </w:t>
            </w:r>
            <w:r>
              <w:rPr>
                <w:sz w:val="16"/>
              </w:rPr>
              <w:t>paid</w:t>
            </w:r>
            <w:r>
              <w:rPr>
                <w:spacing w:val="-5"/>
                <w:sz w:val="16"/>
              </w:rPr>
              <w:t xml:space="preserve"> </w:t>
            </w:r>
            <w:r>
              <w:rPr>
                <w:sz w:val="16"/>
              </w:rPr>
              <w:t>to</w:t>
            </w:r>
            <w:r>
              <w:rPr>
                <w:spacing w:val="-5"/>
                <w:sz w:val="16"/>
              </w:rPr>
              <w:t xml:space="preserve"> </w:t>
            </w:r>
            <w:r>
              <w:rPr>
                <w:sz w:val="16"/>
              </w:rPr>
              <w:t>staff</w:t>
            </w:r>
            <w:r>
              <w:rPr>
                <w:spacing w:val="-4"/>
                <w:sz w:val="16"/>
              </w:rPr>
              <w:t xml:space="preserve"> </w:t>
            </w:r>
            <w:r>
              <w:rPr>
                <w:sz w:val="16"/>
              </w:rPr>
              <w:t>assigned</w:t>
            </w:r>
            <w:r>
              <w:rPr>
                <w:spacing w:val="-5"/>
                <w:sz w:val="16"/>
              </w:rPr>
              <w:t xml:space="preserve"> </w:t>
            </w:r>
            <w:r>
              <w:rPr>
                <w:sz w:val="16"/>
              </w:rPr>
              <w:t>to</w:t>
            </w:r>
            <w:r>
              <w:rPr>
                <w:spacing w:val="-1"/>
                <w:sz w:val="16"/>
              </w:rPr>
              <w:t xml:space="preserve"> </w:t>
            </w:r>
            <w:r>
              <w:rPr>
                <w:sz w:val="16"/>
                <w:u w:val="single"/>
              </w:rPr>
              <w:t>directly</w:t>
            </w:r>
            <w:r>
              <w:rPr>
                <w:sz w:val="16"/>
              </w:rPr>
              <w:t xml:space="preserve"> work</w:t>
            </w:r>
            <w:r>
              <w:rPr>
                <w:spacing w:val="-1"/>
                <w:sz w:val="16"/>
              </w:rPr>
              <w:t xml:space="preserve"> </w:t>
            </w:r>
            <w:r>
              <w:rPr>
                <w:sz w:val="16"/>
              </w:rPr>
              <w:t>with the participants.</w:t>
            </w:r>
            <w:r>
              <w:rPr>
                <w:spacing w:val="40"/>
                <w:sz w:val="16"/>
              </w:rPr>
              <w:t xml:space="preserve"> </w:t>
            </w:r>
            <w:r>
              <w:rPr>
                <w:sz w:val="16"/>
              </w:rPr>
              <w:t xml:space="preserve">Examples include assessment and development of ISS/IEP </w:t>
            </w:r>
            <w:r>
              <w:rPr>
                <w:sz w:val="16"/>
                <w:u w:val="single"/>
              </w:rPr>
              <w:t>after</w:t>
            </w:r>
            <w:r>
              <w:rPr>
                <w:sz w:val="16"/>
              </w:rPr>
              <w:t xml:space="preserve"> eligibility is determined, </w:t>
            </w:r>
            <w:proofErr w:type="gramStart"/>
            <w:r>
              <w:rPr>
                <w:sz w:val="16"/>
              </w:rPr>
              <w:t>teach</w:t>
            </w:r>
            <w:proofErr w:type="gramEnd"/>
            <w:r>
              <w:rPr>
                <w:sz w:val="16"/>
              </w:rPr>
              <w:t xml:space="preserve"> a class, monitor a </w:t>
            </w:r>
            <w:proofErr w:type="gramStart"/>
            <w:r>
              <w:rPr>
                <w:sz w:val="16"/>
              </w:rPr>
              <w:t>work-site</w:t>
            </w:r>
            <w:proofErr w:type="gramEnd"/>
            <w:r>
              <w:rPr>
                <w:sz w:val="16"/>
              </w:rPr>
              <w:t>, counsel</w:t>
            </w:r>
            <w:r>
              <w:rPr>
                <w:spacing w:val="-9"/>
                <w:sz w:val="16"/>
              </w:rPr>
              <w:t xml:space="preserve"> </w:t>
            </w:r>
            <w:r>
              <w:rPr>
                <w:sz w:val="16"/>
              </w:rPr>
              <w:t>participant,</w:t>
            </w:r>
            <w:r>
              <w:rPr>
                <w:spacing w:val="-6"/>
                <w:sz w:val="16"/>
              </w:rPr>
              <w:t xml:space="preserve"> </w:t>
            </w:r>
            <w:r>
              <w:rPr>
                <w:sz w:val="16"/>
              </w:rPr>
              <w:t>development</w:t>
            </w:r>
            <w:r>
              <w:rPr>
                <w:spacing w:val="-10"/>
                <w:sz w:val="16"/>
              </w:rPr>
              <w:t xml:space="preserve"> </w:t>
            </w:r>
            <w:r>
              <w:rPr>
                <w:sz w:val="16"/>
              </w:rPr>
              <w:t>of</w:t>
            </w:r>
            <w:r>
              <w:rPr>
                <w:spacing w:val="-6"/>
                <w:sz w:val="16"/>
              </w:rPr>
              <w:t xml:space="preserve"> </w:t>
            </w:r>
            <w:r>
              <w:rPr>
                <w:sz w:val="16"/>
              </w:rPr>
              <w:t>training</w:t>
            </w:r>
            <w:r>
              <w:rPr>
                <w:spacing w:val="-10"/>
                <w:sz w:val="16"/>
              </w:rPr>
              <w:t xml:space="preserve"> </w:t>
            </w:r>
            <w:r>
              <w:rPr>
                <w:sz w:val="16"/>
              </w:rPr>
              <w:t>plans and curriculum for participants.</w:t>
            </w:r>
            <w:r>
              <w:rPr>
                <w:spacing w:val="40"/>
                <w:sz w:val="16"/>
              </w:rPr>
              <w:t xml:space="preserve"> </w:t>
            </w:r>
            <w:r>
              <w:rPr>
                <w:sz w:val="16"/>
              </w:rPr>
              <w:t xml:space="preserve">Titles might </w:t>
            </w:r>
            <w:proofErr w:type="gramStart"/>
            <w:r>
              <w:rPr>
                <w:sz w:val="16"/>
              </w:rPr>
              <w:t>include:</w:t>
            </w:r>
            <w:proofErr w:type="gramEnd"/>
            <w:r>
              <w:rPr>
                <w:sz w:val="16"/>
              </w:rPr>
              <w:t xml:space="preserve"> Teacher, Instructor, Counselor, Case Manager, Job Developer, Secretary or Administrative Assistant who supports one of the</w:t>
            </w:r>
          </w:p>
          <w:p w14:paraId="70985F2D" w14:textId="77777777" w:rsidR="00FE2C1B" w:rsidRDefault="00E97B9E">
            <w:pPr>
              <w:pStyle w:val="TableParagraph"/>
              <w:spacing w:line="163" w:lineRule="exact"/>
              <w:ind w:left="105"/>
              <w:rPr>
                <w:sz w:val="16"/>
              </w:rPr>
            </w:pPr>
            <w:r>
              <w:rPr>
                <w:spacing w:val="-2"/>
                <w:sz w:val="16"/>
              </w:rPr>
              <w:t>above.</w:t>
            </w:r>
          </w:p>
        </w:tc>
        <w:tc>
          <w:tcPr>
            <w:tcW w:w="3781" w:type="dxa"/>
          </w:tcPr>
          <w:p w14:paraId="20882D2C" w14:textId="77777777" w:rsidR="00FE2C1B" w:rsidRDefault="00FE2C1B">
            <w:pPr>
              <w:pStyle w:val="TableParagraph"/>
              <w:rPr>
                <w:b/>
                <w:sz w:val="18"/>
              </w:rPr>
            </w:pPr>
          </w:p>
          <w:p w14:paraId="2339B326" w14:textId="77777777" w:rsidR="00FE2C1B" w:rsidRDefault="00FE2C1B">
            <w:pPr>
              <w:pStyle w:val="TableParagraph"/>
              <w:spacing w:before="10"/>
              <w:rPr>
                <w:b/>
                <w:sz w:val="21"/>
              </w:rPr>
            </w:pPr>
          </w:p>
          <w:p w14:paraId="779A7B30" w14:textId="77777777" w:rsidR="00FE2C1B" w:rsidRDefault="00E97B9E">
            <w:pPr>
              <w:pStyle w:val="TableParagraph"/>
              <w:spacing w:before="1"/>
              <w:ind w:left="105" w:right="119"/>
              <w:rPr>
                <w:sz w:val="16"/>
              </w:rPr>
            </w:pPr>
            <w:r>
              <w:rPr>
                <w:sz w:val="16"/>
              </w:rPr>
              <w:t>Evidence of employment by agency.</w:t>
            </w:r>
            <w:r>
              <w:rPr>
                <w:spacing w:val="40"/>
                <w:sz w:val="16"/>
              </w:rPr>
              <w:t xml:space="preserve"> </w:t>
            </w:r>
            <w:r>
              <w:rPr>
                <w:sz w:val="16"/>
              </w:rPr>
              <w:t>Job Description, staff- works schedule, time and attendance</w:t>
            </w:r>
            <w:r>
              <w:rPr>
                <w:spacing w:val="-10"/>
                <w:sz w:val="16"/>
              </w:rPr>
              <w:t xml:space="preserve"> </w:t>
            </w:r>
            <w:r>
              <w:rPr>
                <w:sz w:val="16"/>
              </w:rPr>
              <w:t>records,</w:t>
            </w:r>
            <w:r>
              <w:rPr>
                <w:spacing w:val="-7"/>
                <w:sz w:val="16"/>
              </w:rPr>
              <w:t xml:space="preserve"> </w:t>
            </w:r>
            <w:r>
              <w:rPr>
                <w:sz w:val="16"/>
              </w:rPr>
              <w:t>justification</w:t>
            </w:r>
            <w:r>
              <w:rPr>
                <w:spacing w:val="-8"/>
                <w:sz w:val="16"/>
              </w:rPr>
              <w:t xml:space="preserve"> </w:t>
            </w:r>
            <w:r>
              <w:rPr>
                <w:sz w:val="16"/>
              </w:rPr>
              <w:t>of</w:t>
            </w:r>
            <w:r>
              <w:rPr>
                <w:spacing w:val="-6"/>
                <w:sz w:val="16"/>
              </w:rPr>
              <w:t xml:space="preserve"> </w:t>
            </w:r>
            <w:r>
              <w:rPr>
                <w:sz w:val="16"/>
              </w:rPr>
              <w:t>any</w:t>
            </w:r>
            <w:r>
              <w:rPr>
                <w:spacing w:val="-6"/>
                <w:sz w:val="16"/>
              </w:rPr>
              <w:t xml:space="preserve"> </w:t>
            </w:r>
            <w:r>
              <w:rPr>
                <w:sz w:val="16"/>
              </w:rPr>
              <w:t>pro-rations of salary, daily logs/reports, payroll records/ledgers, etc.</w:t>
            </w:r>
          </w:p>
        </w:tc>
      </w:tr>
      <w:tr w:rsidR="00FE2C1B" w14:paraId="6A548BCE" w14:textId="77777777">
        <w:trPr>
          <w:trHeight w:val="551"/>
        </w:trPr>
        <w:tc>
          <w:tcPr>
            <w:tcW w:w="632" w:type="dxa"/>
          </w:tcPr>
          <w:p w14:paraId="2A7909B9" w14:textId="77777777" w:rsidR="00FE2C1B" w:rsidRDefault="00FE2C1B">
            <w:pPr>
              <w:pStyle w:val="TableParagraph"/>
              <w:spacing w:before="10"/>
              <w:rPr>
                <w:b/>
                <w:sz w:val="15"/>
              </w:rPr>
            </w:pPr>
          </w:p>
          <w:p w14:paraId="0076D14F" w14:textId="77777777" w:rsidR="00FE2C1B" w:rsidRDefault="00E97B9E">
            <w:pPr>
              <w:pStyle w:val="TableParagraph"/>
              <w:spacing w:before="1"/>
              <w:ind w:left="96" w:right="145"/>
              <w:jc w:val="center"/>
              <w:rPr>
                <w:sz w:val="16"/>
              </w:rPr>
            </w:pPr>
            <w:r>
              <w:rPr>
                <w:spacing w:val="-4"/>
                <w:sz w:val="16"/>
              </w:rPr>
              <w:t>1010</w:t>
            </w:r>
          </w:p>
        </w:tc>
        <w:tc>
          <w:tcPr>
            <w:tcW w:w="2160" w:type="dxa"/>
          </w:tcPr>
          <w:p w14:paraId="694861AB" w14:textId="77777777" w:rsidR="00FE2C1B" w:rsidRDefault="00FE2C1B">
            <w:pPr>
              <w:pStyle w:val="TableParagraph"/>
              <w:spacing w:before="10"/>
              <w:rPr>
                <w:b/>
                <w:sz w:val="15"/>
              </w:rPr>
            </w:pPr>
          </w:p>
          <w:p w14:paraId="18D7D024" w14:textId="77777777" w:rsidR="00FE2C1B" w:rsidRDefault="00E97B9E">
            <w:pPr>
              <w:pStyle w:val="TableParagraph"/>
              <w:spacing w:before="1"/>
              <w:ind w:left="105"/>
              <w:rPr>
                <w:sz w:val="16"/>
              </w:rPr>
            </w:pPr>
            <w:r>
              <w:rPr>
                <w:sz w:val="16"/>
              </w:rPr>
              <w:t>Staff</w:t>
            </w:r>
            <w:r>
              <w:rPr>
                <w:spacing w:val="-5"/>
                <w:sz w:val="16"/>
              </w:rPr>
              <w:t xml:space="preserve"> </w:t>
            </w:r>
            <w:r>
              <w:rPr>
                <w:sz w:val="16"/>
              </w:rPr>
              <w:t>Fringe</w:t>
            </w:r>
            <w:r>
              <w:rPr>
                <w:spacing w:val="-3"/>
                <w:sz w:val="16"/>
              </w:rPr>
              <w:t xml:space="preserve"> </w:t>
            </w:r>
            <w:r>
              <w:rPr>
                <w:spacing w:val="-2"/>
                <w:sz w:val="16"/>
              </w:rPr>
              <w:t>Benefits</w:t>
            </w:r>
          </w:p>
        </w:tc>
        <w:tc>
          <w:tcPr>
            <w:tcW w:w="3781" w:type="dxa"/>
          </w:tcPr>
          <w:p w14:paraId="2A58AD0D" w14:textId="77777777" w:rsidR="00FE2C1B" w:rsidRDefault="00E97B9E">
            <w:pPr>
              <w:pStyle w:val="TableParagraph"/>
              <w:spacing w:line="184" w:lineRule="exact"/>
              <w:ind w:left="105"/>
              <w:rPr>
                <w:sz w:val="16"/>
              </w:rPr>
            </w:pPr>
            <w:r>
              <w:rPr>
                <w:sz w:val="16"/>
              </w:rPr>
              <w:t xml:space="preserve">Paid on the wages of the </w:t>
            </w:r>
            <w:proofErr w:type="gramStart"/>
            <w:r>
              <w:rPr>
                <w:sz w:val="16"/>
              </w:rPr>
              <w:t>aforementioned staff</w:t>
            </w:r>
            <w:proofErr w:type="gramEnd"/>
            <w:r>
              <w:rPr>
                <w:sz w:val="16"/>
              </w:rPr>
              <w:t>: FICA,</w:t>
            </w:r>
            <w:r>
              <w:rPr>
                <w:spacing w:val="-4"/>
                <w:sz w:val="16"/>
              </w:rPr>
              <w:t xml:space="preserve"> </w:t>
            </w:r>
            <w:r>
              <w:rPr>
                <w:sz w:val="16"/>
              </w:rPr>
              <w:t>WC,</w:t>
            </w:r>
            <w:r>
              <w:rPr>
                <w:spacing w:val="-6"/>
                <w:sz w:val="16"/>
              </w:rPr>
              <w:t xml:space="preserve"> </w:t>
            </w:r>
            <w:r>
              <w:rPr>
                <w:sz w:val="16"/>
              </w:rPr>
              <w:t>Pension,</w:t>
            </w:r>
            <w:r>
              <w:rPr>
                <w:spacing w:val="-4"/>
                <w:sz w:val="16"/>
              </w:rPr>
              <w:t xml:space="preserve"> </w:t>
            </w:r>
            <w:r>
              <w:rPr>
                <w:sz w:val="16"/>
              </w:rPr>
              <w:t>and</w:t>
            </w:r>
            <w:r>
              <w:rPr>
                <w:spacing w:val="-5"/>
                <w:sz w:val="16"/>
              </w:rPr>
              <w:t xml:space="preserve"> </w:t>
            </w:r>
            <w:r>
              <w:rPr>
                <w:sz w:val="16"/>
              </w:rPr>
              <w:t>U.I,</w:t>
            </w:r>
            <w:r>
              <w:rPr>
                <w:spacing w:val="-6"/>
                <w:sz w:val="16"/>
              </w:rPr>
              <w:t xml:space="preserve"> </w:t>
            </w:r>
            <w:proofErr w:type="gramStart"/>
            <w:r>
              <w:rPr>
                <w:sz w:val="16"/>
              </w:rPr>
              <w:t>other</w:t>
            </w:r>
            <w:proofErr w:type="gramEnd"/>
            <w:r>
              <w:rPr>
                <w:sz w:val="16"/>
              </w:rPr>
              <w:t>.</w:t>
            </w:r>
            <w:r>
              <w:rPr>
                <w:spacing w:val="35"/>
                <w:sz w:val="16"/>
              </w:rPr>
              <w:t xml:space="preserve"> </w:t>
            </w:r>
            <w:r>
              <w:rPr>
                <w:sz w:val="16"/>
              </w:rPr>
              <w:t>Staff</w:t>
            </w:r>
            <w:r>
              <w:rPr>
                <w:spacing w:val="-6"/>
                <w:sz w:val="16"/>
              </w:rPr>
              <w:t xml:space="preserve"> </w:t>
            </w:r>
            <w:r>
              <w:rPr>
                <w:sz w:val="16"/>
              </w:rPr>
              <w:t xml:space="preserve">bonding </w:t>
            </w:r>
            <w:r>
              <w:rPr>
                <w:spacing w:val="-2"/>
                <w:sz w:val="16"/>
              </w:rPr>
              <w:t>costs.</w:t>
            </w:r>
          </w:p>
        </w:tc>
        <w:tc>
          <w:tcPr>
            <w:tcW w:w="3781" w:type="dxa"/>
          </w:tcPr>
          <w:p w14:paraId="26F39980" w14:textId="77777777" w:rsidR="00FE2C1B" w:rsidRDefault="00E97B9E">
            <w:pPr>
              <w:pStyle w:val="TableParagraph"/>
              <w:spacing w:line="184" w:lineRule="exact"/>
              <w:ind w:left="105"/>
              <w:rPr>
                <w:sz w:val="16"/>
              </w:rPr>
            </w:pPr>
            <w:r>
              <w:rPr>
                <w:sz w:val="16"/>
              </w:rPr>
              <w:t>Payroll records, proof of FICA and taxes being properly</w:t>
            </w:r>
            <w:r>
              <w:rPr>
                <w:spacing w:val="-4"/>
                <w:sz w:val="16"/>
              </w:rPr>
              <w:t xml:space="preserve"> </w:t>
            </w:r>
            <w:r>
              <w:rPr>
                <w:sz w:val="16"/>
              </w:rPr>
              <w:t>withheld</w:t>
            </w:r>
            <w:r>
              <w:rPr>
                <w:spacing w:val="-6"/>
                <w:sz w:val="16"/>
              </w:rPr>
              <w:t xml:space="preserve"> </w:t>
            </w:r>
            <w:r>
              <w:rPr>
                <w:sz w:val="16"/>
              </w:rPr>
              <w:t>and</w:t>
            </w:r>
            <w:r>
              <w:rPr>
                <w:spacing w:val="-8"/>
                <w:sz w:val="16"/>
              </w:rPr>
              <w:t xml:space="preserve"> </w:t>
            </w:r>
            <w:r>
              <w:rPr>
                <w:sz w:val="16"/>
              </w:rPr>
              <w:t>paid,</w:t>
            </w:r>
            <w:r>
              <w:rPr>
                <w:spacing w:val="-7"/>
                <w:sz w:val="16"/>
              </w:rPr>
              <w:t xml:space="preserve"> </w:t>
            </w:r>
            <w:r>
              <w:rPr>
                <w:sz w:val="16"/>
              </w:rPr>
              <w:t>proof</w:t>
            </w:r>
            <w:r>
              <w:rPr>
                <w:spacing w:val="-5"/>
                <w:sz w:val="16"/>
              </w:rPr>
              <w:t xml:space="preserve"> </w:t>
            </w:r>
            <w:r>
              <w:rPr>
                <w:sz w:val="16"/>
              </w:rPr>
              <w:t>of</w:t>
            </w:r>
            <w:r>
              <w:rPr>
                <w:spacing w:val="-5"/>
                <w:sz w:val="16"/>
              </w:rPr>
              <w:t xml:space="preserve"> </w:t>
            </w:r>
            <w:r>
              <w:rPr>
                <w:sz w:val="16"/>
              </w:rPr>
              <w:t>other</w:t>
            </w:r>
            <w:r>
              <w:rPr>
                <w:spacing w:val="-7"/>
                <w:sz w:val="16"/>
              </w:rPr>
              <w:t xml:space="preserve"> </w:t>
            </w:r>
            <w:r>
              <w:rPr>
                <w:sz w:val="16"/>
              </w:rPr>
              <w:t>fringes being properly paid, etc.</w:t>
            </w:r>
          </w:p>
        </w:tc>
      </w:tr>
      <w:tr w:rsidR="00FE2C1B" w14:paraId="4507355C" w14:textId="77777777">
        <w:trPr>
          <w:trHeight w:val="1286"/>
        </w:trPr>
        <w:tc>
          <w:tcPr>
            <w:tcW w:w="632" w:type="dxa"/>
          </w:tcPr>
          <w:p w14:paraId="4884428A" w14:textId="77777777" w:rsidR="00FE2C1B" w:rsidRDefault="00FE2C1B">
            <w:pPr>
              <w:pStyle w:val="TableParagraph"/>
              <w:rPr>
                <w:b/>
                <w:sz w:val="18"/>
              </w:rPr>
            </w:pPr>
          </w:p>
          <w:p w14:paraId="14F986C5" w14:textId="77777777" w:rsidR="00FE2C1B" w:rsidRDefault="00FE2C1B">
            <w:pPr>
              <w:pStyle w:val="TableParagraph"/>
              <w:rPr>
                <w:b/>
                <w:sz w:val="18"/>
              </w:rPr>
            </w:pPr>
          </w:p>
          <w:p w14:paraId="43B3F6DA" w14:textId="77777777" w:rsidR="00FE2C1B" w:rsidRDefault="00E97B9E">
            <w:pPr>
              <w:pStyle w:val="TableParagraph"/>
              <w:spacing w:before="138"/>
              <w:ind w:left="96" w:right="145"/>
              <w:jc w:val="center"/>
              <w:rPr>
                <w:sz w:val="16"/>
              </w:rPr>
            </w:pPr>
            <w:r>
              <w:rPr>
                <w:spacing w:val="-4"/>
                <w:sz w:val="16"/>
              </w:rPr>
              <w:t>1020</w:t>
            </w:r>
          </w:p>
        </w:tc>
        <w:tc>
          <w:tcPr>
            <w:tcW w:w="2160" w:type="dxa"/>
          </w:tcPr>
          <w:p w14:paraId="6A11E761" w14:textId="77777777" w:rsidR="00FE2C1B" w:rsidRDefault="00FE2C1B">
            <w:pPr>
              <w:pStyle w:val="TableParagraph"/>
              <w:rPr>
                <w:b/>
                <w:sz w:val="18"/>
              </w:rPr>
            </w:pPr>
          </w:p>
          <w:p w14:paraId="4BE65A71" w14:textId="77777777" w:rsidR="00FE2C1B" w:rsidRDefault="00FE2C1B">
            <w:pPr>
              <w:pStyle w:val="TableParagraph"/>
              <w:rPr>
                <w:b/>
                <w:sz w:val="18"/>
              </w:rPr>
            </w:pPr>
          </w:p>
          <w:p w14:paraId="5F287199" w14:textId="77777777" w:rsidR="00FE2C1B" w:rsidRDefault="00E97B9E">
            <w:pPr>
              <w:pStyle w:val="TableParagraph"/>
              <w:spacing w:before="138"/>
              <w:ind w:left="105"/>
              <w:rPr>
                <w:sz w:val="16"/>
              </w:rPr>
            </w:pPr>
            <w:r>
              <w:rPr>
                <w:sz w:val="16"/>
              </w:rPr>
              <w:t>Other</w:t>
            </w:r>
            <w:r>
              <w:rPr>
                <w:spacing w:val="-4"/>
                <w:sz w:val="16"/>
              </w:rPr>
              <w:t xml:space="preserve"> </w:t>
            </w:r>
            <w:r>
              <w:rPr>
                <w:sz w:val="16"/>
              </w:rPr>
              <w:t>Staff</w:t>
            </w:r>
            <w:r>
              <w:rPr>
                <w:spacing w:val="-4"/>
                <w:sz w:val="16"/>
              </w:rPr>
              <w:t xml:space="preserve"> </w:t>
            </w:r>
            <w:r>
              <w:rPr>
                <w:spacing w:val="-2"/>
                <w:sz w:val="16"/>
              </w:rPr>
              <w:t>Expenses</w:t>
            </w:r>
          </w:p>
        </w:tc>
        <w:tc>
          <w:tcPr>
            <w:tcW w:w="3781" w:type="dxa"/>
          </w:tcPr>
          <w:p w14:paraId="2D9ADE8A" w14:textId="77777777" w:rsidR="00FE2C1B" w:rsidRDefault="00E97B9E">
            <w:pPr>
              <w:pStyle w:val="TableParagraph"/>
              <w:ind w:left="105" w:right="119"/>
              <w:rPr>
                <w:sz w:val="16"/>
              </w:rPr>
            </w:pPr>
            <w:r>
              <w:rPr>
                <w:sz w:val="16"/>
              </w:rPr>
              <w:t>Travel</w:t>
            </w:r>
            <w:r>
              <w:rPr>
                <w:spacing w:val="-4"/>
                <w:sz w:val="16"/>
              </w:rPr>
              <w:t xml:space="preserve"> </w:t>
            </w:r>
            <w:r>
              <w:rPr>
                <w:sz w:val="16"/>
              </w:rPr>
              <w:t>expenditures</w:t>
            </w:r>
            <w:r>
              <w:rPr>
                <w:spacing w:val="-6"/>
                <w:sz w:val="16"/>
              </w:rPr>
              <w:t xml:space="preserve"> </w:t>
            </w:r>
            <w:r>
              <w:rPr>
                <w:sz w:val="16"/>
              </w:rPr>
              <w:t>for</w:t>
            </w:r>
            <w:r>
              <w:rPr>
                <w:spacing w:val="-8"/>
                <w:sz w:val="16"/>
              </w:rPr>
              <w:t xml:space="preserve"> </w:t>
            </w:r>
            <w:r>
              <w:rPr>
                <w:sz w:val="16"/>
              </w:rPr>
              <w:t>staff</w:t>
            </w:r>
            <w:r>
              <w:rPr>
                <w:spacing w:val="-4"/>
                <w:sz w:val="16"/>
              </w:rPr>
              <w:t xml:space="preserve"> </w:t>
            </w:r>
            <w:r>
              <w:rPr>
                <w:sz w:val="16"/>
              </w:rPr>
              <w:t>noted</w:t>
            </w:r>
            <w:r>
              <w:rPr>
                <w:spacing w:val="-8"/>
                <w:sz w:val="16"/>
              </w:rPr>
              <w:t xml:space="preserve"> </w:t>
            </w:r>
            <w:r>
              <w:rPr>
                <w:sz w:val="16"/>
              </w:rPr>
              <w:t>in</w:t>
            </w:r>
            <w:r>
              <w:rPr>
                <w:spacing w:val="-7"/>
                <w:sz w:val="16"/>
              </w:rPr>
              <w:t xml:space="preserve"> </w:t>
            </w:r>
            <w:r>
              <w:rPr>
                <w:sz w:val="16"/>
              </w:rPr>
              <w:t>the</w:t>
            </w:r>
            <w:r>
              <w:rPr>
                <w:spacing w:val="-7"/>
                <w:sz w:val="16"/>
              </w:rPr>
              <w:t xml:space="preserve"> </w:t>
            </w:r>
            <w:r>
              <w:rPr>
                <w:sz w:val="16"/>
              </w:rPr>
              <w:t>staff salary section above.</w:t>
            </w:r>
            <w:r>
              <w:rPr>
                <w:spacing w:val="40"/>
                <w:sz w:val="16"/>
              </w:rPr>
              <w:t xml:space="preserve"> </w:t>
            </w:r>
            <w:r>
              <w:rPr>
                <w:sz w:val="16"/>
              </w:rPr>
              <w:t>Includes: mileage and related conference/</w:t>
            </w:r>
          </w:p>
          <w:p w14:paraId="29581373" w14:textId="77777777" w:rsidR="00FE2C1B" w:rsidRDefault="00E97B9E">
            <w:pPr>
              <w:pStyle w:val="TableParagraph"/>
              <w:ind w:left="105"/>
              <w:rPr>
                <w:sz w:val="16"/>
              </w:rPr>
            </w:pPr>
            <w:r>
              <w:rPr>
                <w:sz w:val="16"/>
              </w:rPr>
              <w:t>workshop costs (lodging, transportation, meals, attendance fees, etc.).</w:t>
            </w:r>
            <w:r>
              <w:rPr>
                <w:spacing w:val="40"/>
                <w:sz w:val="16"/>
              </w:rPr>
              <w:t xml:space="preserve"> </w:t>
            </w:r>
            <w:r>
              <w:rPr>
                <w:sz w:val="16"/>
              </w:rPr>
              <w:t>Also includes dues to</w:t>
            </w:r>
          </w:p>
          <w:p w14:paraId="32EEE8E9" w14:textId="77777777" w:rsidR="00FE2C1B" w:rsidRDefault="00E97B9E">
            <w:pPr>
              <w:pStyle w:val="TableParagraph"/>
              <w:spacing w:line="182" w:lineRule="exact"/>
              <w:ind w:left="105"/>
              <w:rPr>
                <w:sz w:val="16"/>
              </w:rPr>
            </w:pPr>
            <w:r>
              <w:rPr>
                <w:sz w:val="16"/>
              </w:rPr>
              <w:t>professional</w:t>
            </w:r>
            <w:r>
              <w:rPr>
                <w:spacing w:val="-6"/>
                <w:sz w:val="16"/>
              </w:rPr>
              <w:t xml:space="preserve"> </w:t>
            </w:r>
            <w:r>
              <w:rPr>
                <w:sz w:val="16"/>
              </w:rPr>
              <w:t>organizations</w:t>
            </w:r>
            <w:r>
              <w:rPr>
                <w:spacing w:val="-8"/>
                <w:sz w:val="16"/>
              </w:rPr>
              <w:t xml:space="preserve"> </w:t>
            </w:r>
            <w:r>
              <w:rPr>
                <w:sz w:val="16"/>
              </w:rPr>
              <w:t>related</w:t>
            </w:r>
            <w:r>
              <w:rPr>
                <w:spacing w:val="-9"/>
                <w:sz w:val="16"/>
              </w:rPr>
              <w:t xml:space="preserve"> </w:t>
            </w:r>
            <w:r>
              <w:rPr>
                <w:sz w:val="16"/>
              </w:rPr>
              <w:t>to</w:t>
            </w:r>
            <w:r>
              <w:rPr>
                <w:spacing w:val="-6"/>
                <w:sz w:val="16"/>
              </w:rPr>
              <w:t xml:space="preserve"> </w:t>
            </w:r>
            <w:r>
              <w:rPr>
                <w:sz w:val="16"/>
              </w:rPr>
              <w:t>WIOA</w:t>
            </w:r>
            <w:r>
              <w:rPr>
                <w:spacing w:val="-8"/>
                <w:sz w:val="16"/>
              </w:rPr>
              <w:t xml:space="preserve"> </w:t>
            </w:r>
            <w:r>
              <w:rPr>
                <w:sz w:val="16"/>
              </w:rPr>
              <w:t>(e.g., SETA) for staff noted above.</w:t>
            </w:r>
          </w:p>
        </w:tc>
        <w:tc>
          <w:tcPr>
            <w:tcW w:w="3781" w:type="dxa"/>
          </w:tcPr>
          <w:p w14:paraId="126A0D16" w14:textId="77777777" w:rsidR="00FE2C1B" w:rsidRDefault="00FE2C1B">
            <w:pPr>
              <w:pStyle w:val="TableParagraph"/>
              <w:rPr>
                <w:b/>
                <w:sz w:val="24"/>
              </w:rPr>
            </w:pPr>
          </w:p>
          <w:p w14:paraId="0984C1B0" w14:textId="77777777" w:rsidR="00FE2C1B" w:rsidRDefault="00E97B9E">
            <w:pPr>
              <w:pStyle w:val="TableParagraph"/>
              <w:ind w:left="105" w:right="119"/>
              <w:rPr>
                <w:sz w:val="16"/>
              </w:rPr>
            </w:pPr>
            <w:r>
              <w:rPr>
                <w:sz w:val="16"/>
              </w:rPr>
              <w:t>Properly approved travel requests, travel vouchers, mileage forms, receipts, copies of checks,</w:t>
            </w:r>
            <w:r>
              <w:rPr>
                <w:spacing w:val="-8"/>
                <w:sz w:val="16"/>
              </w:rPr>
              <w:t xml:space="preserve"> </w:t>
            </w:r>
            <w:r>
              <w:rPr>
                <w:sz w:val="16"/>
              </w:rPr>
              <w:t>finance</w:t>
            </w:r>
            <w:r>
              <w:rPr>
                <w:spacing w:val="-8"/>
                <w:sz w:val="16"/>
              </w:rPr>
              <w:t xml:space="preserve"> </w:t>
            </w:r>
            <w:r>
              <w:rPr>
                <w:sz w:val="16"/>
              </w:rPr>
              <w:t>records,</w:t>
            </w:r>
            <w:r>
              <w:rPr>
                <w:spacing w:val="-8"/>
                <w:sz w:val="16"/>
              </w:rPr>
              <w:t xml:space="preserve"> </w:t>
            </w:r>
            <w:r>
              <w:rPr>
                <w:sz w:val="16"/>
              </w:rPr>
              <w:t>proof</w:t>
            </w:r>
            <w:r>
              <w:rPr>
                <w:spacing w:val="-7"/>
                <w:sz w:val="16"/>
              </w:rPr>
              <w:t xml:space="preserve"> </w:t>
            </w:r>
            <w:r>
              <w:rPr>
                <w:sz w:val="16"/>
              </w:rPr>
              <w:t>of</w:t>
            </w:r>
            <w:r>
              <w:rPr>
                <w:spacing w:val="-8"/>
                <w:sz w:val="16"/>
              </w:rPr>
              <w:t xml:space="preserve"> </w:t>
            </w:r>
            <w:r>
              <w:rPr>
                <w:sz w:val="16"/>
              </w:rPr>
              <w:t>attendance, application, membership notice, etc.</w:t>
            </w:r>
          </w:p>
        </w:tc>
      </w:tr>
      <w:tr w:rsidR="00FE2C1B" w14:paraId="74E5259F" w14:textId="77777777">
        <w:trPr>
          <w:trHeight w:val="736"/>
        </w:trPr>
        <w:tc>
          <w:tcPr>
            <w:tcW w:w="632" w:type="dxa"/>
          </w:tcPr>
          <w:p w14:paraId="4096DBA5" w14:textId="77777777" w:rsidR="00FE2C1B" w:rsidRDefault="00FE2C1B">
            <w:pPr>
              <w:pStyle w:val="TableParagraph"/>
              <w:rPr>
                <w:b/>
                <w:sz w:val="24"/>
              </w:rPr>
            </w:pPr>
          </w:p>
          <w:p w14:paraId="76751EE2" w14:textId="77777777" w:rsidR="00FE2C1B" w:rsidRDefault="00E97B9E">
            <w:pPr>
              <w:pStyle w:val="TableParagraph"/>
              <w:spacing w:before="1"/>
              <w:ind w:left="96" w:right="145"/>
              <w:jc w:val="center"/>
              <w:rPr>
                <w:sz w:val="16"/>
              </w:rPr>
            </w:pPr>
            <w:r>
              <w:rPr>
                <w:spacing w:val="-4"/>
                <w:sz w:val="16"/>
              </w:rPr>
              <w:t>1060</w:t>
            </w:r>
          </w:p>
        </w:tc>
        <w:tc>
          <w:tcPr>
            <w:tcW w:w="2160" w:type="dxa"/>
          </w:tcPr>
          <w:p w14:paraId="062EAB0F" w14:textId="77777777" w:rsidR="00FE2C1B" w:rsidRDefault="00FE2C1B">
            <w:pPr>
              <w:pStyle w:val="TableParagraph"/>
              <w:rPr>
                <w:b/>
                <w:sz w:val="24"/>
              </w:rPr>
            </w:pPr>
          </w:p>
          <w:p w14:paraId="476501BE" w14:textId="77777777" w:rsidR="00FE2C1B" w:rsidRDefault="00E97B9E">
            <w:pPr>
              <w:pStyle w:val="TableParagraph"/>
              <w:spacing w:before="1"/>
              <w:ind w:left="105"/>
              <w:rPr>
                <w:sz w:val="16"/>
              </w:rPr>
            </w:pPr>
            <w:r>
              <w:rPr>
                <w:sz w:val="16"/>
              </w:rPr>
              <w:t>Employer</w:t>
            </w:r>
            <w:r>
              <w:rPr>
                <w:spacing w:val="-4"/>
                <w:sz w:val="16"/>
              </w:rPr>
              <w:t xml:space="preserve"> </w:t>
            </w:r>
            <w:r>
              <w:rPr>
                <w:sz w:val="16"/>
              </w:rPr>
              <w:t>OJT</w:t>
            </w:r>
            <w:r>
              <w:rPr>
                <w:spacing w:val="-5"/>
                <w:sz w:val="16"/>
              </w:rPr>
              <w:t xml:space="preserve"> </w:t>
            </w:r>
            <w:r>
              <w:rPr>
                <w:spacing w:val="-2"/>
                <w:sz w:val="16"/>
              </w:rPr>
              <w:t>Incentives</w:t>
            </w:r>
          </w:p>
        </w:tc>
        <w:tc>
          <w:tcPr>
            <w:tcW w:w="3781" w:type="dxa"/>
          </w:tcPr>
          <w:p w14:paraId="09009EB5" w14:textId="77777777" w:rsidR="00FE2C1B" w:rsidRDefault="00FE2C1B">
            <w:pPr>
              <w:pStyle w:val="TableParagraph"/>
              <w:spacing w:before="1"/>
              <w:rPr>
                <w:b/>
                <w:sz w:val="16"/>
              </w:rPr>
            </w:pPr>
          </w:p>
          <w:p w14:paraId="77D54092" w14:textId="77777777" w:rsidR="00FE2C1B" w:rsidRDefault="00E97B9E">
            <w:pPr>
              <w:pStyle w:val="TableParagraph"/>
              <w:ind w:left="105"/>
              <w:rPr>
                <w:sz w:val="16"/>
              </w:rPr>
            </w:pPr>
            <w:r>
              <w:rPr>
                <w:sz w:val="16"/>
              </w:rPr>
              <w:t>Financial</w:t>
            </w:r>
            <w:r>
              <w:rPr>
                <w:spacing w:val="-9"/>
                <w:sz w:val="16"/>
              </w:rPr>
              <w:t xml:space="preserve"> </w:t>
            </w:r>
            <w:r>
              <w:rPr>
                <w:sz w:val="16"/>
              </w:rPr>
              <w:t>incentives</w:t>
            </w:r>
            <w:r>
              <w:rPr>
                <w:spacing w:val="-8"/>
                <w:sz w:val="16"/>
              </w:rPr>
              <w:t xml:space="preserve"> </w:t>
            </w:r>
            <w:r>
              <w:rPr>
                <w:sz w:val="16"/>
              </w:rPr>
              <w:t>provided</w:t>
            </w:r>
            <w:r>
              <w:rPr>
                <w:spacing w:val="-9"/>
                <w:sz w:val="16"/>
              </w:rPr>
              <w:t xml:space="preserve"> </w:t>
            </w:r>
            <w:r>
              <w:rPr>
                <w:sz w:val="16"/>
              </w:rPr>
              <w:t>to</w:t>
            </w:r>
            <w:r>
              <w:rPr>
                <w:spacing w:val="-7"/>
                <w:sz w:val="16"/>
              </w:rPr>
              <w:t xml:space="preserve"> </w:t>
            </w:r>
            <w:r>
              <w:rPr>
                <w:sz w:val="16"/>
              </w:rPr>
              <w:t>employers</w:t>
            </w:r>
            <w:r>
              <w:rPr>
                <w:spacing w:val="-5"/>
                <w:sz w:val="16"/>
              </w:rPr>
              <w:t xml:space="preserve"> </w:t>
            </w:r>
            <w:r>
              <w:rPr>
                <w:sz w:val="16"/>
              </w:rPr>
              <w:t>for participation in the OJT program.</w:t>
            </w:r>
          </w:p>
        </w:tc>
        <w:tc>
          <w:tcPr>
            <w:tcW w:w="3781" w:type="dxa"/>
          </w:tcPr>
          <w:p w14:paraId="4B1B116E" w14:textId="77777777" w:rsidR="00FE2C1B" w:rsidRDefault="00E97B9E">
            <w:pPr>
              <w:pStyle w:val="TableParagraph"/>
              <w:spacing w:before="1"/>
              <w:ind w:left="105"/>
              <w:rPr>
                <w:sz w:val="16"/>
              </w:rPr>
            </w:pPr>
            <w:r>
              <w:rPr>
                <w:sz w:val="16"/>
              </w:rPr>
              <w:t xml:space="preserve">WIOA eligibility and enrollment showing on State MIS system for </w:t>
            </w:r>
            <w:proofErr w:type="gramStart"/>
            <w:r>
              <w:rPr>
                <w:sz w:val="16"/>
              </w:rPr>
              <w:t>trainee</w:t>
            </w:r>
            <w:proofErr w:type="gramEnd"/>
            <w:r>
              <w:rPr>
                <w:sz w:val="16"/>
              </w:rPr>
              <w:t>. Properly selected</w:t>
            </w:r>
          </w:p>
          <w:p w14:paraId="6878947B" w14:textId="77777777" w:rsidR="00FE2C1B" w:rsidRDefault="00E97B9E">
            <w:pPr>
              <w:pStyle w:val="TableParagraph"/>
              <w:spacing w:line="182" w:lineRule="exact"/>
              <w:ind w:left="105"/>
              <w:rPr>
                <w:sz w:val="16"/>
              </w:rPr>
            </w:pPr>
            <w:r>
              <w:rPr>
                <w:sz w:val="16"/>
              </w:rPr>
              <w:t>worksite.</w:t>
            </w:r>
            <w:r>
              <w:rPr>
                <w:spacing w:val="-8"/>
                <w:sz w:val="16"/>
              </w:rPr>
              <w:t xml:space="preserve"> </w:t>
            </w:r>
            <w:r>
              <w:rPr>
                <w:sz w:val="16"/>
              </w:rPr>
              <w:t>Signed</w:t>
            </w:r>
            <w:r>
              <w:rPr>
                <w:spacing w:val="-9"/>
                <w:sz w:val="16"/>
              </w:rPr>
              <w:t xml:space="preserve"> </w:t>
            </w:r>
            <w:r>
              <w:rPr>
                <w:sz w:val="16"/>
              </w:rPr>
              <w:t>timesheets,</w:t>
            </w:r>
            <w:r>
              <w:rPr>
                <w:spacing w:val="-8"/>
                <w:sz w:val="16"/>
              </w:rPr>
              <w:t xml:space="preserve"> </w:t>
            </w:r>
            <w:r>
              <w:rPr>
                <w:sz w:val="16"/>
              </w:rPr>
              <w:t>payroll</w:t>
            </w:r>
            <w:r>
              <w:rPr>
                <w:spacing w:val="-6"/>
                <w:sz w:val="16"/>
              </w:rPr>
              <w:t xml:space="preserve"> </w:t>
            </w:r>
            <w:r>
              <w:rPr>
                <w:sz w:val="16"/>
              </w:rPr>
              <w:t>records,</w:t>
            </w:r>
            <w:r>
              <w:rPr>
                <w:spacing w:val="-8"/>
                <w:sz w:val="16"/>
              </w:rPr>
              <w:t xml:space="preserve"> </w:t>
            </w:r>
            <w:r>
              <w:rPr>
                <w:sz w:val="16"/>
              </w:rPr>
              <w:t>OJT contract, OJT training outline, etc.</w:t>
            </w:r>
          </w:p>
        </w:tc>
      </w:tr>
      <w:tr w:rsidR="00FE2C1B" w14:paraId="593C0048" w14:textId="77777777">
        <w:trPr>
          <w:trHeight w:val="3312"/>
        </w:trPr>
        <w:tc>
          <w:tcPr>
            <w:tcW w:w="632" w:type="dxa"/>
          </w:tcPr>
          <w:p w14:paraId="15E13708" w14:textId="77777777" w:rsidR="00FE2C1B" w:rsidRDefault="00FE2C1B">
            <w:pPr>
              <w:pStyle w:val="TableParagraph"/>
              <w:rPr>
                <w:b/>
                <w:sz w:val="18"/>
              </w:rPr>
            </w:pPr>
          </w:p>
          <w:p w14:paraId="7C08E187" w14:textId="77777777" w:rsidR="00FE2C1B" w:rsidRDefault="00FE2C1B">
            <w:pPr>
              <w:pStyle w:val="TableParagraph"/>
              <w:rPr>
                <w:b/>
                <w:sz w:val="18"/>
              </w:rPr>
            </w:pPr>
          </w:p>
          <w:p w14:paraId="7BC0FE03" w14:textId="77777777" w:rsidR="00FE2C1B" w:rsidRDefault="00FE2C1B">
            <w:pPr>
              <w:pStyle w:val="TableParagraph"/>
              <w:rPr>
                <w:b/>
                <w:sz w:val="18"/>
              </w:rPr>
            </w:pPr>
          </w:p>
          <w:p w14:paraId="35DDB09A" w14:textId="77777777" w:rsidR="00FE2C1B" w:rsidRDefault="00FE2C1B">
            <w:pPr>
              <w:pStyle w:val="TableParagraph"/>
              <w:rPr>
                <w:b/>
                <w:sz w:val="18"/>
              </w:rPr>
            </w:pPr>
          </w:p>
          <w:p w14:paraId="14CCD2FF" w14:textId="77777777" w:rsidR="00FE2C1B" w:rsidRDefault="00FE2C1B">
            <w:pPr>
              <w:pStyle w:val="TableParagraph"/>
              <w:rPr>
                <w:b/>
                <w:sz w:val="18"/>
              </w:rPr>
            </w:pPr>
          </w:p>
          <w:p w14:paraId="10C74C51" w14:textId="77777777" w:rsidR="00FE2C1B" w:rsidRDefault="00FE2C1B">
            <w:pPr>
              <w:pStyle w:val="TableParagraph"/>
              <w:rPr>
                <w:b/>
                <w:sz w:val="18"/>
              </w:rPr>
            </w:pPr>
          </w:p>
          <w:p w14:paraId="48C7846F" w14:textId="77777777" w:rsidR="00FE2C1B" w:rsidRDefault="00FE2C1B">
            <w:pPr>
              <w:pStyle w:val="TableParagraph"/>
              <w:rPr>
                <w:b/>
                <w:sz w:val="18"/>
              </w:rPr>
            </w:pPr>
          </w:p>
          <w:p w14:paraId="29307B54" w14:textId="77777777" w:rsidR="00FE2C1B" w:rsidRDefault="00E97B9E">
            <w:pPr>
              <w:pStyle w:val="TableParagraph"/>
              <w:spacing w:before="117"/>
              <w:ind w:left="96" w:right="145"/>
              <w:jc w:val="center"/>
              <w:rPr>
                <w:sz w:val="16"/>
              </w:rPr>
            </w:pPr>
            <w:r>
              <w:rPr>
                <w:spacing w:val="-4"/>
                <w:sz w:val="16"/>
              </w:rPr>
              <w:t>1070</w:t>
            </w:r>
          </w:p>
        </w:tc>
        <w:tc>
          <w:tcPr>
            <w:tcW w:w="2160" w:type="dxa"/>
          </w:tcPr>
          <w:p w14:paraId="43F819A9" w14:textId="77777777" w:rsidR="00FE2C1B" w:rsidRDefault="00FE2C1B">
            <w:pPr>
              <w:pStyle w:val="TableParagraph"/>
              <w:rPr>
                <w:b/>
                <w:sz w:val="18"/>
              </w:rPr>
            </w:pPr>
          </w:p>
          <w:p w14:paraId="1FFD4190" w14:textId="77777777" w:rsidR="00FE2C1B" w:rsidRDefault="00FE2C1B">
            <w:pPr>
              <w:pStyle w:val="TableParagraph"/>
              <w:rPr>
                <w:b/>
                <w:sz w:val="18"/>
              </w:rPr>
            </w:pPr>
          </w:p>
          <w:p w14:paraId="51C8EAA2" w14:textId="77777777" w:rsidR="00FE2C1B" w:rsidRDefault="00FE2C1B">
            <w:pPr>
              <w:pStyle w:val="TableParagraph"/>
              <w:rPr>
                <w:b/>
                <w:sz w:val="18"/>
              </w:rPr>
            </w:pPr>
          </w:p>
          <w:p w14:paraId="23DE20F8" w14:textId="77777777" w:rsidR="00FE2C1B" w:rsidRDefault="00FE2C1B">
            <w:pPr>
              <w:pStyle w:val="TableParagraph"/>
              <w:rPr>
                <w:b/>
                <w:sz w:val="18"/>
              </w:rPr>
            </w:pPr>
          </w:p>
          <w:p w14:paraId="1BA394F3" w14:textId="77777777" w:rsidR="00FE2C1B" w:rsidRDefault="00FE2C1B">
            <w:pPr>
              <w:pStyle w:val="TableParagraph"/>
              <w:rPr>
                <w:b/>
                <w:sz w:val="18"/>
              </w:rPr>
            </w:pPr>
          </w:p>
          <w:p w14:paraId="6D95F35C" w14:textId="77777777" w:rsidR="00FE2C1B" w:rsidRDefault="00FE2C1B">
            <w:pPr>
              <w:pStyle w:val="TableParagraph"/>
              <w:rPr>
                <w:b/>
                <w:sz w:val="18"/>
              </w:rPr>
            </w:pPr>
          </w:p>
          <w:p w14:paraId="2CA5FC65" w14:textId="77777777" w:rsidR="00FE2C1B" w:rsidRDefault="00FE2C1B">
            <w:pPr>
              <w:pStyle w:val="TableParagraph"/>
              <w:rPr>
                <w:b/>
                <w:sz w:val="18"/>
              </w:rPr>
            </w:pPr>
          </w:p>
          <w:p w14:paraId="76D07EC9" w14:textId="77777777" w:rsidR="00FE2C1B" w:rsidRDefault="00E97B9E">
            <w:pPr>
              <w:pStyle w:val="TableParagraph"/>
              <w:spacing w:before="117"/>
              <w:ind w:left="105"/>
              <w:rPr>
                <w:sz w:val="16"/>
              </w:rPr>
            </w:pPr>
            <w:r>
              <w:rPr>
                <w:sz w:val="16"/>
              </w:rPr>
              <w:t>Other</w:t>
            </w:r>
            <w:r>
              <w:rPr>
                <w:spacing w:val="-6"/>
                <w:sz w:val="16"/>
              </w:rPr>
              <w:t xml:space="preserve"> </w:t>
            </w:r>
            <w:r>
              <w:rPr>
                <w:sz w:val="16"/>
              </w:rPr>
              <w:t>Training</w:t>
            </w:r>
            <w:r>
              <w:rPr>
                <w:spacing w:val="-4"/>
                <w:sz w:val="16"/>
              </w:rPr>
              <w:t xml:space="preserve"> Costs</w:t>
            </w:r>
          </w:p>
        </w:tc>
        <w:tc>
          <w:tcPr>
            <w:tcW w:w="3781" w:type="dxa"/>
          </w:tcPr>
          <w:p w14:paraId="379CEBE4" w14:textId="77777777" w:rsidR="00FE2C1B" w:rsidRDefault="00E97B9E">
            <w:pPr>
              <w:pStyle w:val="TableParagraph"/>
              <w:spacing w:before="1"/>
              <w:ind w:left="105" w:right="119"/>
              <w:rPr>
                <w:sz w:val="16"/>
              </w:rPr>
            </w:pPr>
            <w:r>
              <w:rPr>
                <w:sz w:val="16"/>
              </w:rPr>
              <w:t>Costs of items needed to enter a training course such as: physicals and immunizations needed to enter a medical course, cost of a driving record printout (needed for truck driving course), background</w:t>
            </w:r>
            <w:r>
              <w:rPr>
                <w:spacing w:val="-6"/>
                <w:sz w:val="16"/>
              </w:rPr>
              <w:t xml:space="preserve"> </w:t>
            </w:r>
            <w:r>
              <w:rPr>
                <w:sz w:val="16"/>
              </w:rPr>
              <w:t>check</w:t>
            </w:r>
            <w:r>
              <w:rPr>
                <w:spacing w:val="-3"/>
                <w:sz w:val="16"/>
              </w:rPr>
              <w:t xml:space="preserve"> </w:t>
            </w:r>
            <w:r>
              <w:rPr>
                <w:sz w:val="16"/>
              </w:rPr>
              <w:t>(needed</w:t>
            </w:r>
            <w:r>
              <w:rPr>
                <w:spacing w:val="-6"/>
                <w:sz w:val="16"/>
              </w:rPr>
              <w:t xml:space="preserve"> </w:t>
            </w:r>
            <w:r>
              <w:rPr>
                <w:sz w:val="16"/>
              </w:rPr>
              <w:t>for</w:t>
            </w:r>
            <w:r>
              <w:rPr>
                <w:spacing w:val="-4"/>
                <w:sz w:val="16"/>
              </w:rPr>
              <w:t xml:space="preserve"> </w:t>
            </w:r>
            <w:r>
              <w:rPr>
                <w:sz w:val="16"/>
              </w:rPr>
              <w:t>a</w:t>
            </w:r>
            <w:r>
              <w:rPr>
                <w:spacing w:val="-6"/>
                <w:sz w:val="16"/>
              </w:rPr>
              <w:t xml:space="preserve"> </w:t>
            </w:r>
            <w:r>
              <w:rPr>
                <w:sz w:val="16"/>
              </w:rPr>
              <w:t>child</w:t>
            </w:r>
            <w:r>
              <w:rPr>
                <w:spacing w:val="-4"/>
                <w:sz w:val="16"/>
              </w:rPr>
              <w:t xml:space="preserve"> </w:t>
            </w:r>
            <w:r>
              <w:rPr>
                <w:sz w:val="16"/>
              </w:rPr>
              <w:t>care</w:t>
            </w:r>
            <w:r>
              <w:rPr>
                <w:spacing w:val="-4"/>
                <w:sz w:val="16"/>
              </w:rPr>
              <w:t xml:space="preserve"> </w:t>
            </w:r>
            <w:r>
              <w:rPr>
                <w:sz w:val="16"/>
              </w:rPr>
              <w:t>or</w:t>
            </w:r>
            <w:r>
              <w:rPr>
                <w:spacing w:val="-7"/>
                <w:sz w:val="16"/>
              </w:rPr>
              <w:t xml:space="preserve"> </w:t>
            </w:r>
            <w:r>
              <w:rPr>
                <w:sz w:val="16"/>
              </w:rPr>
              <w:t>law enforcement course), cost of taking entrance exams, licensing exams or standardized tests, cost of uniforms, special shoes, protective clothing, tools of the trade required for course (stethoscope, BP kits, etc.), etc.</w:t>
            </w:r>
            <w:r>
              <w:rPr>
                <w:spacing w:val="40"/>
                <w:sz w:val="16"/>
              </w:rPr>
              <w:t xml:space="preserve"> </w:t>
            </w:r>
            <w:proofErr w:type="gramStart"/>
            <w:r>
              <w:rPr>
                <w:sz w:val="16"/>
              </w:rPr>
              <w:t>Dues</w:t>
            </w:r>
            <w:proofErr w:type="gramEnd"/>
            <w:r>
              <w:rPr>
                <w:sz w:val="16"/>
              </w:rPr>
              <w:t xml:space="preserve"> to professional</w:t>
            </w:r>
            <w:r>
              <w:rPr>
                <w:spacing w:val="-9"/>
                <w:sz w:val="16"/>
              </w:rPr>
              <w:t xml:space="preserve"> </w:t>
            </w:r>
            <w:r>
              <w:rPr>
                <w:sz w:val="16"/>
              </w:rPr>
              <w:t>organizations</w:t>
            </w:r>
            <w:r>
              <w:rPr>
                <w:spacing w:val="-11"/>
                <w:sz w:val="16"/>
              </w:rPr>
              <w:t xml:space="preserve"> </w:t>
            </w:r>
            <w:r>
              <w:rPr>
                <w:sz w:val="16"/>
              </w:rPr>
              <w:t>(e.g.,</w:t>
            </w:r>
            <w:r>
              <w:rPr>
                <w:spacing w:val="-9"/>
                <w:sz w:val="16"/>
              </w:rPr>
              <w:t xml:space="preserve"> </w:t>
            </w:r>
            <w:r>
              <w:rPr>
                <w:sz w:val="16"/>
              </w:rPr>
              <w:t>National</w:t>
            </w:r>
            <w:r>
              <w:rPr>
                <w:spacing w:val="-11"/>
                <w:sz w:val="16"/>
              </w:rPr>
              <w:t xml:space="preserve"> </w:t>
            </w:r>
            <w:r>
              <w:rPr>
                <w:sz w:val="16"/>
              </w:rPr>
              <w:t>Student Nurses Association).</w:t>
            </w:r>
            <w:r>
              <w:rPr>
                <w:spacing w:val="40"/>
                <w:sz w:val="16"/>
              </w:rPr>
              <w:t xml:space="preserve"> </w:t>
            </w:r>
            <w:r>
              <w:rPr>
                <w:sz w:val="16"/>
              </w:rPr>
              <w:t>Graduation fees and other costs associated with placement.</w:t>
            </w:r>
            <w:r>
              <w:rPr>
                <w:spacing w:val="40"/>
                <w:sz w:val="16"/>
              </w:rPr>
              <w:t xml:space="preserve"> </w:t>
            </w:r>
            <w:r>
              <w:rPr>
                <w:sz w:val="16"/>
                <w:u w:val="single"/>
              </w:rPr>
              <w:t>Must be</w:t>
            </w:r>
            <w:r>
              <w:rPr>
                <w:sz w:val="16"/>
              </w:rPr>
              <w:t xml:space="preserve"> </w:t>
            </w:r>
            <w:r>
              <w:rPr>
                <w:sz w:val="16"/>
                <w:u w:val="single"/>
              </w:rPr>
              <w:t>required according to curriculum guide or written</w:t>
            </w:r>
            <w:r>
              <w:rPr>
                <w:sz w:val="16"/>
              </w:rPr>
              <w:t xml:space="preserve"> </w:t>
            </w:r>
            <w:r>
              <w:rPr>
                <w:sz w:val="16"/>
                <w:u w:val="single"/>
              </w:rPr>
              <w:t xml:space="preserve">notice from instructor. </w:t>
            </w:r>
            <w:r>
              <w:rPr>
                <w:spacing w:val="40"/>
                <w:sz w:val="16"/>
              </w:rPr>
              <w:t xml:space="preserve"> </w:t>
            </w:r>
            <w:r>
              <w:rPr>
                <w:sz w:val="16"/>
              </w:rPr>
              <w:t>Expenses to be used to provide staff support and services to participant,</w:t>
            </w:r>
          </w:p>
          <w:p w14:paraId="1A1261DF" w14:textId="77777777" w:rsidR="00FE2C1B" w:rsidRDefault="00E97B9E">
            <w:pPr>
              <w:pStyle w:val="TableParagraph"/>
              <w:spacing w:line="182" w:lineRule="exact"/>
              <w:ind w:left="105"/>
              <w:rPr>
                <w:sz w:val="16"/>
              </w:rPr>
            </w:pPr>
            <w:r>
              <w:rPr>
                <w:sz w:val="16"/>
              </w:rPr>
              <w:t>TABE, reference books, Tutor costs, and videos. Field</w:t>
            </w:r>
            <w:r>
              <w:rPr>
                <w:spacing w:val="-5"/>
                <w:sz w:val="16"/>
              </w:rPr>
              <w:t xml:space="preserve"> </w:t>
            </w:r>
            <w:r>
              <w:rPr>
                <w:sz w:val="16"/>
              </w:rPr>
              <w:t>Trip</w:t>
            </w:r>
            <w:r>
              <w:rPr>
                <w:spacing w:val="-7"/>
                <w:sz w:val="16"/>
              </w:rPr>
              <w:t xml:space="preserve"> </w:t>
            </w:r>
            <w:r>
              <w:rPr>
                <w:sz w:val="16"/>
              </w:rPr>
              <w:t>expenses</w:t>
            </w:r>
            <w:r>
              <w:rPr>
                <w:spacing w:val="-6"/>
                <w:sz w:val="16"/>
              </w:rPr>
              <w:t xml:space="preserve"> </w:t>
            </w:r>
            <w:r>
              <w:rPr>
                <w:sz w:val="16"/>
              </w:rPr>
              <w:t>such</w:t>
            </w:r>
            <w:r>
              <w:rPr>
                <w:spacing w:val="-5"/>
                <w:sz w:val="16"/>
              </w:rPr>
              <w:t xml:space="preserve"> </w:t>
            </w:r>
            <w:r>
              <w:rPr>
                <w:sz w:val="16"/>
              </w:rPr>
              <w:t>as</w:t>
            </w:r>
            <w:r>
              <w:rPr>
                <w:spacing w:val="-6"/>
                <w:sz w:val="16"/>
              </w:rPr>
              <w:t xml:space="preserve"> </w:t>
            </w:r>
            <w:r>
              <w:rPr>
                <w:sz w:val="16"/>
              </w:rPr>
              <w:t>transportation</w:t>
            </w:r>
            <w:r>
              <w:rPr>
                <w:spacing w:val="-8"/>
                <w:sz w:val="16"/>
              </w:rPr>
              <w:t xml:space="preserve"> </w:t>
            </w:r>
            <w:r>
              <w:rPr>
                <w:sz w:val="16"/>
              </w:rPr>
              <w:t>&amp;</w:t>
            </w:r>
            <w:r>
              <w:rPr>
                <w:spacing w:val="-4"/>
                <w:sz w:val="16"/>
              </w:rPr>
              <w:t xml:space="preserve"> </w:t>
            </w:r>
            <w:r>
              <w:rPr>
                <w:sz w:val="16"/>
              </w:rPr>
              <w:t>fees.</w:t>
            </w:r>
          </w:p>
        </w:tc>
        <w:tc>
          <w:tcPr>
            <w:tcW w:w="3781" w:type="dxa"/>
          </w:tcPr>
          <w:p w14:paraId="4E416BE5" w14:textId="77777777" w:rsidR="00FE2C1B" w:rsidRDefault="00FE2C1B">
            <w:pPr>
              <w:pStyle w:val="TableParagraph"/>
              <w:rPr>
                <w:b/>
                <w:sz w:val="18"/>
              </w:rPr>
            </w:pPr>
          </w:p>
          <w:p w14:paraId="3ED51FC3" w14:textId="77777777" w:rsidR="00FE2C1B" w:rsidRDefault="00FE2C1B">
            <w:pPr>
              <w:pStyle w:val="TableParagraph"/>
              <w:rPr>
                <w:b/>
                <w:sz w:val="18"/>
              </w:rPr>
            </w:pPr>
          </w:p>
          <w:p w14:paraId="11304114" w14:textId="77777777" w:rsidR="00FE2C1B" w:rsidRDefault="00FE2C1B">
            <w:pPr>
              <w:pStyle w:val="TableParagraph"/>
              <w:rPr>
                <w:b/>
                <w:sz w:val="18"/>
              </w:rPr>
            </w:pPr>
          </w:p>
          <w:p w14:paraId="033D4974" w14:textId="77777777" w:rsidR="00FE2C1B" w:rsidRDefault="00FE2C1B">
            <w:pPr>
              <w:pStyle w:val="TableParagraph"/>
              <w:rPr>
                <w:b/>
                <w:sz w:val="18"/>
              </w:rPr>
            </w:pPr>
          </w:p>
          <w:p w14:paraId="6137888F" w14:textId="77777777" w:rsidR="00FE2C1B" w:rsidRDefault="00FE2C1B">
            <w:pPr>
              <w:pStyle w:val="TableParagraph"/>
              <w:rPr>
                <w:b/>
                <w:sz w:val="18"/>
              </w:rPr>
            </w:pPr>
          </w:p>
          <w:p w14:paraId="2A7EB03E" w14:textId="77777777" w:rsidR="00FE2C1B" w:rsidRDefault="00E97B9E">
            <w:pPr>
              <w:pStyle w:val="TableParagraph"/>
              <w:spacing w:before="161"/>
              <w:ind w:left="105" w:right="119"/>
              <w:rPr>
                <w:sz w:val="16"/>
              </w:rPr>
            </w:pPr>
            <w:r>
              <w:rPr>
                <w:sz w:val="16"/>
              </w:rPr>
              <w:t>Course description or list of needs required for training</w:t>
            </w:r>
            <w:r>
              <w:rPr>
                <w:spacing w:val="-6"/>
                <w:sz w:val="16"/>
              </w:rPr>
              <w:t xml:space="preserve"> </w:t>
            </w:r>
            <w:r>
              <w:rPr>
                <w:sz w:val="16"/>
              </w:rPr>
              <w:t>course</w:t>
            </w:r>
            <w:r>
              <w:rPr>
                <w:spacing w:val="-6"/>
                <w:sz w:val="16"/>
              </w:rPr>
              <w:t xml:space="preserve"> </w:t>
            </w:r>
            <w:r>
              <w:rPr>
                <w:sz w:val="16"/>
              </w:rPr>
              <w:t>by</w:t>
            </w:r>
            <w:r>
              <w:rPr>
                <w:spacing w:val="-4"/>
                <w:sz w:val="16"/>
              </w:rPr>
              <w:t xml:space="preserve"> </w:t>
            </w:r>
            <w:r>
              <w:rPr>
                <w:sz w:val="16"/>
              </w:rPr>
              <w:t>agency,</w:t>
            </w:r>
            <w:r>
              <w:rPr>
                <w:spacing w:val="-5"/>
                <w:sz w:val="16"/>
              </w:rPr>
              <w:t xml:space="preserve"> </w:t>
            </w:r>
            <w:r>
              <w:rPr>
                <w:sz w:val="16"/>
              </w:rPr>
              <w:t>list</w:t>
            </w:r>
            <w:r>
              <w:rPr>
                <w:spacing w:val="-5"/>
                <w:sz w:val="16"/>
              </w:rPr>
              <w:t xml:space="preserve"> </w:t>
            </w:r>
            <w:r>
              <w:rPr>
                <w:sz w:val="16"/>
              </w:rPr>
              <w:t>of</w:t>
            </w:r>
            <w:r>
              <w:rPr>
                <w:spacing w:val="-5"/>
                <w:sz w:val="16"/>
              </w:rPr>
              <w:t xml:space="preserve"> </w:t>
            </w:r>
            <w:r>
              <w:rPr>
                <w:sz w:val="16"/>
              </w:rPr>
              <w:t>required</w:t>
            </w:r>
            <w:r>
              <w:rPr>
                <w:spacing w:val="-6"/>
                <w:sz w:val="16"/>
              </w:rPr>
              <w:t xml:space="preserve"> </w:t>
            </w:r>
            <w:r>
              <w:rPr>
                <w:sz w:val="16"/>
              </w:rPr>
              <w:t>tools</w:t>
            </w:r>
            <w:r>
              <w:rPr>
                <w:spacing w:val="-6"/>
                <w:sz w:val="16"/>
              </w:rPr>
              <w:t xml:space="preserve"> </w:t>
            </w:r>
            <w:r>
              <w:rPr>
                <w:sz w:val="16"/>
              </w:rPr>
              <w:t>of trade needed for training, copies of completed forms (e.g., application to take exam or test, application</w:t>
            </w:r>
            <w:r>
              <w:rPr>
                <w:spacing w:val="-7"/>
                <w:sz w:val="16"/>
              </w:rPr>
              <w:t xml:space="preserve"> </w:t>
            </w:r>
            <w:r>
              <w:rPr>
                <w:sz w:val="16"/>
              </w:rPr>
              <w:t>to</w:t>
            </w:r>
            <w:r>
              <w:rPr>
                <w:spacing w:val="-7"/>
                <w:sz w:val="16"/>
              </w:rPr>
              <w:t xml:space="preserve"> </w:t>
            </w:r>
            <w:r>
              <w:rPr>
                <w:sz w:val="16"/>
              </w:rPr>
              <w:t>join</w:t>
            </w:r>
            <w:r>
              <w:rPr>
                <w:spacing w:val="-4"/>
                <w:sz w:val="16"/>
              </w:rPr>
              <w:t xml:space="preserve"> </w:t>
            </w:r>
            <w:r>
              <w:rPr>
                <w:sz w:val="16"/>
              </w:rPr>
              <w:t>professional</w:t>
            </w:r>
            <w:r>
              <w:rPr>
                <w:spacing w:val="-3"/>
                <w:sz w:val="16"/>
              </w:rPr>
              <w:t xml:space="preserve"> </w:t>
            </w:r>
            <w:r>
              <w:rPr>
                <w:sz w:val="16"/>
              </w:rPr>
              <w:t>organization),</w:t>
            </w:r>
            <w:r>
              <w:rPr>
                <w:spacing w:val="-5"/>
                <w:sz w:val="16"/>
              </w:rPr>
              <w:t xml:space="preserve"> </w:t>
            </w:r>
            <w:r>
              <w:rPr>
                <w:sz w:val="16"/>
              </w:rPr>
              <w:t>etc.</w:t>
            </w:r>
          </w:p>
        </w:tc>
      </w:tr>
      <w:tr w:rsidR="00FE2C1B" w14:paraId="51226B42" w14:textId="77777777">
        <w:trPr>
          <w:trHeight w:val="921"/>
        </w:trPr>
        <w:tc>
          <w:tcPr>
            <w:tcW w:w="632" w:type="dxa"/>
          </w:tcPr>
          <w:p w14:paraId="6DE3A81D" w14:textId="77777777" w:rsidR="00FE2C1B" w:rsidRDefault="00FE2C1B">
            <w:pPr>
              <w:pStyle w:val="TableParagraph"/>
              <w:rPr>
                <w:b/>
                <w:sz w:val="18"/>
              </w:rPr>
            </w:pPr>
          </w:p>
          <w:p w14:paraId="51B55832" w14:textId="77777777" w:rsidR="00FE2C1B" w:rsidRDefault="00FE2C1B">
            <w:pPr>
              <w:pStyle w:val="TableParagraph"/>
              <w:spacing w:before="2"/>
              <w:rPr>
                <w:b/>
                <w:sz w:val="14"/>
              </w:rPr>
            </w:pPr>
          </w:p>
          <w:p w14:paraId="35055327" w14:textId="77777777" w:rsidR="00FE2C1B" w:rsidRDefault="00E97B9E">
            <w:pPr>
              <w:pStyle w:val="TableParagraph"/>
              <w:ind w:left="96" w:right="145"/>
              <w:jc w:val="center"/>
              <w:rPr>
                <w:sz w:val="16"/>
              </w:rPr>
            </w:pPr>
            <w:r>
              <w:rPr>
                <w:spacing w:val="-4"/>
                <w:sz w:val="16"/>
              </w:rPr>
              <w:t>1090</w:t>
            </w:r>
          </w:p>
        </w:tc>
        <w:tc>
          <w:tcPr>
            <w:tcW w:w="2160" w:type="dxa"/>
          </w:tcPr>
          <w:p w14:paraId="2853C29B" w14:textId="77777777" w:rsidR="00FE2C1B" w:rsidRDefault="00FE2C1B">
            <w:pPr>
              <w:pStyle w:val="TableParagraph"/>
              <w:rPr>
                <w:b/>
                <w:sz w:val="18"/>
              </w:rPr>
            </w:pPr>
          </w:p>
          <w:p w14:paraId="305D7A11" w14:textId="77777777" w:rsidR="00FE2C1B" w:rsidRDefault="00FE2C1B">
            <w:pPr>
              <w:pStyle w:val="TableParagraph"/>
              <w:spacing w:before="2"/>
              <w:rPr>
                <w:b/>
                <w:sz w:val="14"/>
              </w:rPr>
            </w:pPr>
          </w:p>
          <w:p w14:paraId="0D20BC24" w14:textId="77777777" w:rsidR="00FE2C1B" w:rsidRDefault="00E97B9E">
            <w:pPr>
              <w:pStyle w:val="TableParagraph"/>
              <w:ind w:left="105"/>
              <w:rPr>
                <w:sz w:val="16"/>
              </w:rPr>
            </w:pPr>
            <w:r>
              <w:rPr>
                <w:spacing w:val="-2"/>
                <w:sz w:val="16"/>
              </w:rPr>
              <w:t>Supplies</w:t>
            </w:r>
          </w:p>
        </w:tc>
        <w:tc>
          <w:tcPr>
            <w:tcW w:w="3781" w:type="dxa"/>
          </w:tcPr>
          <w:p w14:paraId="3BDE5C03" w14:textId="77777777" w:rsidR="00FE2C1B" w:rsidRDefault="00E97B9E">
            <w:pPr>
              <w:pStyle w:val="TableParagraph"/>
              <w:spacing w:before="1"/>
              <w:ind w:left="105" w:right="345"/>
              <w:jc w:val="both"/>
              <w:rPr>
                <w:sz w:val="16"/>
              </w:rPr>
            </w:pPr>
            <w:r>
              <w:rPr>
                <w:sz w:val="16"/>
              </w:rPr>
              <w:t xml:space="preserve">Costs of items used </w:t>
            </w:r>
            <w:proofErr w:type="gramStart"/>
            <w:r>
              <w:rPr>
                <w:sz w:val="16"/>
              </w:rPr>
              <w:t>to</w:t>
            </w:r>
            <w:proofErr w:type="gramEnd"/>
            <w:r>
              <w:rPr>
                <w:spacing w:val="-1"/>
                <w:sz w:val="16"/>
              </w:rPr>
              <w:t xml:space="preserve"> </w:t>
            </w:r>
            <w:r>
              <w:rPr>
                <w:sz w:val="16"/>
              </w:rPr>
              <w:t>the</w:t>
            </w:r>
            <w:r>
              <w:rPr>
                <w:spacing w:val="-1"/>
                <w:sz w:val="16"/>
              </w:rPr>
              <w:t xml:space="preserve"> </w:t>
            </w:r>
            <w:r>
              <w:rPr>
                <w:sz w:val="16"/>
              </w:rPr>
              <w:t>direct benefit of the participant</w:t>
            </w:r>
            <w:r>
              <w:rPr>
                <w:spacing w:val="-4"/>
                <w:sz w:val="16"/>
              </w:rPr>
              <w:t xml:space="preserve"> </w:t>
            </w:r>
            <w:r>
              <w:rPr>
                <w:sz w:val="16"/>
              </w:rPr>
              <w:t>or</w:t>
            </w:r>
            <w:r>
              <w:rPr>
                <w:spacing w:val="-3"/>
                <w:sz w:val="16"/>
              </w:rPr>
              <w:t xml:space="preserve"> </w:t>
            </w:r>
            <w:r>
              <w:rPr>
                <w:sz w:val="16"/>
              </w:rPr>
              <w:t>used</w:t>
            </w:r>
            <w:r>
              <w:rPr>
                <w:spacing w:val="-3"/>
                <w:sz w:val="16"/>
              </w:rPr>
              <w:t xml:space="preserve"> </w:t>
            </w:r>
            <w:r>
              <w:rPr>
                <w:sz w:val="16"/>
              </w:rPr>
              <w:t>by</w:t>
            </w:r>
            <w:r>
              <w:rPr>
                <w:spacing w:val="-4"/>
                <w:sz w:val="16"/>
              </w:rPr>
              <w:t xml:space="preserve"> </w:t>
            </w:r>
            <w:r>
              <w:rPr>
                <w:sz w:val="16"/>
              </w:rPr>
              <w:t>staff</w:t>
            </w:r>
            <w:r>
              <w:rPr>
                <w:spacing w:val="-4"/>
                <w:sz w:val="16"/>
              </w:rPr>
              <w:t xml:space="preserve"> </w:t>
            </w:r>
            <w:r>
              <w:rPr>
                <w:sz w:val="16"/>
              </w:rPr>
              <w:t>who</w:t>
            </w:r>
            <w:r>
              <w:rPr>
                <w:spacing w:val="-3"/>
                <w:sz w:val="16"/>
              </w:rPr>
              <w:t xml:space="preserve"> </w:t>
            </w:r>
            <w:r>
              <w:rPr>
                <w:sz w:val="16"/>
              </w:rPr>
              <w:t>provides</w:t>
            </w:r>
            <w:r>
              <w:rPr>
                <w:spacing w:val="-4"/>
                <w:sz w:val="16"/>
              </w:rPr>
              <w:t xml:space="preserve"> </w:t>
            </w:r>
            <w:r>
              <w:rPr>
                <w:sz w:val="16"/>
              </w:rPr>
              <w:t>direct services to the participants.</w:t>
            </w:r>
            <w:r>
              <w:rPr>
                <w:spacing w:val="40"/>
                <w:sz w:val="16"/>
              </w:rPr>
              <w:t xml:space="preserve"> </w:t>
            </w:r>
            <w:r>
              <w:rPr>
                <w:sz w:val="16"/>
              </w:rPr>
              <w:t>Examples: copy</w:t>
            </w:r>
          </w:p>
          <w:p w14:paraId="5C7CBC00" w14:textId="77777777" w:rsidR="00FE2C1B" w:rsidRDefault="00E97B9E">
            <w:pPr>
              <w:pStyle w:val="TableParagraph"/>
              <w:spacing w:line="184" w:lineRule="exact"/>
              <w:ind w:left="105" w:right="345"/>
              <w:jc w:val="both"/>
              <w:rPr>
                <w:sz w:val="16"/>
              </w:rPr>
            </w:pPr>
            <w:r>
              <w:rPr>
                <w:sz w:val="16"/>
              </w:rPr>
              <w:t>costs,</w:t>
            </w:r>
            <w:r>
              <w:rPr>
                <w:spacing w:val="-7"/>
                <w:sz w:val="16"/>
              </w:rPr>
              <w:t xml:space="preserve"> </w:t>
            </w:r>
            <w:r>
              <w:rPr>
                <w:sz w:val="16"/>
              </w:rPr>
              <w:t>paper,</w:t>
            </w:r>
            <w:r>
              <w:rPr>
                <w:spacing w:val="-9"/>
                <w:sz w:val="16"/>
              </w:rPr>
              <w:t xml:space="preserve"> </w:t>
            </w:r>
            <w:r>
              <w:rPr>
                <w:sz w:val="16"/>
              </w:rPr>
              <w:t>pencils,</w:t>
            </w:r>
            <w:r>
              <w:rPr>
                <w:spacing w:val="-7"/>
                <w:sz w:val="16"/>
              </w:rPr>
              <w:t xml:space="preserve"> </w:t>
            </w:r>
            <w:r>
              <w:rPr>
                <w:sz w:val="16"/>
              </w:rPr>
              <w:t>pens,</w:t>
            </w:r>
            <w:r>
              <w:rPr>
                <w:spacing w:val="-9"/>
                <w:sz w:val="16"/>
              </w:rPr>
              <w:t xml:space="preserve"> </w:t>
            </w:r>
            <w:r>
              <w:rPr>
                <w:sz w:val="16"/>
              </w:rPr>
              <w:t>reference</w:t>
            </w:r>
            <w:r>
              <w:rPr>
                <w:spacing w:val="-8"/>
                <w:sz w:val="16"/>
              </w:rPr>
              <w:t xml:space="preserve"> </w:t>
            </w:r>
            <w:r>
              <w:rPr>
                <w:sz w:val="16"/>
              </w:rPr>
              <w:t>material, subscriptions, postage, etc.</w:t>
            </w:r>
          </w:p>
        </w:tc>
        <w:tc>
          <w:tcPr>
            <w:tcW w:w="3781" w:type="dxa"/>
          </w:tcPr>
          <w:p w14:paraId="38452ED5" w14:textId="77777777" w:rsidR="00FE2C1B" w:rsidRDefault="00E97B9E">
            <w:pPr>
              <w:pStyle w:val="TableParagraph"/>
              <w:spacing w:before="94"/>
              <w:ind w:left="105" w:right="119"/>
              <w:rPr>
                <w:sz w:val="16"/>
              </w:rPr>
            </w:pPr>
            <w:r>
              <w:rPr>
                <w:sz w:val="16"/>
              </w:rPr>
              <w:t>Evidence of need, purchase order, invoice, packing slip, voucher, bills, copies of advertisements,</w:t>
            </w:r>
            <w:r>
              <w:rPr>
                <w:spacing w:val="-11"/>
                <w:sz w:val="16"/>
              </w:rPr>
              <w:t xml:space="preserve"> </w:t>
            </w:r>
            <w:r>
              <w:rPr>
                <w:sz w:val="16"/>
              </w:rPr>
              <w:t>copies</w:t>
            </w:r>
            <w:r>
              <w:rPr>
                <w:spacing w:val="-9"/>
                <w:sz w:val="16"/>
              </w:rPr>
              <w:t xml:space="preserve"> </w:t>
            </w:r>
            <w:r>
              <w:rPr>
                <w:sz w:val="16"/>
              </w:rPr>
              <w:t>of</w:t>
            </w:r>
            <w:r>
              <w:rPr>
                <w:spacing w:val="-9"/>
                <w:sz w:val="16"/>
              </w:rPr>
              <w:t xml:space="preserve"> </w:t>
            </w:r>
            <w:r>
              <w:rPr>
                <w:sz w:val="16"/>
              </w:rPr>
              <w:t>lease</w:t>
            </w:r>
            <w:r>
              <w:rPr>
                <w:spacing w:val="-11"/>
                <w:sz w:val="16"/>
              </w:rPr>
              <w:t xml:space="preserve"> </w:t>
            </w:r>
            <w:r>
              <w:rPr>
                <w:sz w:val="16"/>
              </w:rPr>
              <w:t>documents, physical evidence of receipt/use, etc.</w:t>
            </w:r>
          </w:p>
        </w:tc>
      </w:tr>
      <w:tr w:rsidR="00FE2C1B" w14:paraId="21E4A4C6" w14:textId="77777777">
        <w:trPr>
          <w:trHeight w:val="1103"/>
        </w:trPr>
        <w:tc>
          <w:tcPr>
            <w:tcW w:w="632" w:type="dxa"/>
          </w:tcPr>
          <w:p w14:paraId="3079A090" w14:textId="77777777" w:rsidR="00FE2C1B" w:rsidRDefault="00FE2C1B">
            <w:pPr>
              <w:pStyle w:val="TableParagraph"/>
              <w:rPr>
                <w:b/>
                <w:sz w:val="18"/>
              </w:rPr>
            </w:pPr>
          </w:p>
          <w:p w14:paraId="45118922" w14:textId="77777777" w:rsidR="00FE2C1B" w:rsidRDefault="00FE2C1B">
            <w:pPr>
              <w:pStyle w:val="TableParagraph"/>
              <w:spacing w:before="10"/>
              <w:rPr>
                <w:b/>
                <w:sz w:val="21"/>
              </w:rPr>
            </w:pPr>
          </w:p>
          <w:p w14:paraId="4CC6A881" w14:textId="77777777" w:rsidR="00FE2C1B" w:rsidRDefault="00E97B9E">
            <w:pPr>
              <w:pStyle w:val="TableParagraph"/>
              <w:spacing w:before="1"/>
              <w:ind w:left="96" w:right="145"/>
              <w:jc w:val="center"/>
              <w:rPr>
                <w:sz w:val="16"/>
              </w:rPr>
            </w:pPr>
            <w:r>
              <w:rPr>
                <w:spacing w:val="-4"/>
                <w:sz w:val="16"/>
              </w:rPr>
              <w:t>1100</w:t>
            </w:r>
          </w:p>
        </w:tc>
        <w:tc>
          <w:tcPr>
            <w:tcW w:w="2160" w:type="dxa"/>
          </w:tcPr>
          <w:p w14:paraId="7C3B3DD1" w14:textId="77777777" w:rsidR="00FE2C1B" w:rsidRDefault="00FE2C1B">
            <w:pPr>
              <w:pStyle w:val="TableParagraph"/>
              <w:rPr>
                <w:b/>
                <w:sz w:val="18"/>
              </w:rPr>
            </w:pPr>
          </w:p>
          <w:p w14:paraId="07BF7CC8" w14:textId="77777777" w:rsidR="00FE2C1B" w:rsidRDefault="00FE2C1B">
            <w:pPr>
              <w:pStyle w:val="TableParagraph"/>
              <w:spacing w:before="10"/>
              <w:rPr>
                <w:b/>
                <w:sz w:val="21"/>
              </w:rPr>
            </w:pPr>
          </w:p>
          <w:p w14:paraId="5822AFE4" w14:textId="77777777" w:rsidR="00FE2C1B" w:rsidRDefault="00E97B9E">
            <w:pPr>
              <w:pStyle w:val="TableParagraph"/>
              <w:spacing w:before="1"/>
              <w:ind w:left="105"/>
              <w:rPr>
                <w:sz w:val="16"/>
              </w:rPr>
            </w:pPr>
            <w:r>
              <w:rPr>
                <w:spacing w:val="-2"/>
                <w:sz w:val="16"/>
              </w:rPr>
              <w:t>Miscellaneous</w:t>
            </w:r>
          </w:p>
        </w:tc>
        <w:tc>
          <w:tcPr>
            <w:tcW w:w="3781" w:type="dxa"/>
          </w:tcPr>
          <w:p w14:paraId="45C29040" w14:textId="77777777" w:rsidR="00FE2C1B" w:rsidRDefault="00E97B9E">
            <w:pPr>
              <w:pStyle w:val="TableParagraph"/>
              <w:spacing w:before="1"/>
              <w:ind w:left="105"/>
              <w:rPr>
                <w:sz w:val="16"/>
              </w:rPr>
            </w:pPr>
            <w:proofErr w:type="gramStart"/>
            <w:r>
              <w:rPr>
                <w:sz w:val="16"/>
              </w:rPr>
              <w:t>Cost</w:t>
            </w:r>
            <w:proofErr w:type="gramEnd"/>
            <w:r>
              <w:rPr>
                <w:sz w:val="16"/>
              </w:rPr>
              <w:t xml:space="preserve"> of items used to the direct benefit of the participant or used by staff who provides direct services to participants.</w:t>
            </w:r>
            <w:r>
              <w:rPr>
                <w:spacing w:val="40"/>
                <w:sz w:val="16"/>
              </w:rPr>
              <w:t xml:space="preserve"> </w:t>
            </w:r>
            <w:r>
              <w:rPr>
                <w:sz w:val="16"/>
              </w:rPr>
              <w:t>Examples: advertising related</w:t>
            </w:r>
            <w:r>
              <w:rPr>
                <w:spacing w:val="-7"/>
                <w:sz w:val="16"/>
              </w:rPr>
              <w:t xml:space="preserve"> </w:t>
            </w:r>
            <w:r>
              <w:rPr>
                <w:sz w:val="16"/>
              </w:rPr>
              <w:t>to</w:t>
            </w:r>
            <w:r>
              <w:rPr>
                <w:spacing w:val="-9"/>
                <w:sz w:val="16"/>
              </w:rPr>
              <w:t xml:space="preserve"> </w:t>
            </w:r>
            <w:r>
              <w:rPr>
                <w:sz w:val="16"/>
              </w:rPr>
              <w:t>training</w:t>
            </w:r>
            <w:r>
              <w:rPr>
                <w:spacing w:val="-7"/>
                <w:sz w:val="16"/>
              </w:rPr>
              <w:t xml:space="preserve"> </w:t>
            </w:r>
            <w:r>
              <w:rPr>
                <w:sz w:val="16"/>
              </w:rPr>
              <w:t>activities</w:t>
            </w:r>
            <w:r>
              <w:rPr>
                <w:spacing w:val="-5"/>
                <w:sz w:val="16"/>
              </w:rPr>
              <w:t xml:space="preserve"> </w:t>
            </w:r>
            <w:r>
              <w:rPr>
                <w:sz w:val="16"/>
              </w:rPr>
              <w:t>(Flyers,</w:t>
            </w:r>
            <w:r>
              <w:rPr>
                <w:spacing w:val="-6"/>
                <w:sz w:val="16"/>
              </w:rPr>
              <w:t xml:space="preserve"> </w:t>
            </w:r>
            <w:r>
              <w:rPr>
                <w:sz w:val="16"/>
              </w:rPr>
              <w:t>posters,</w:t>
            </w:r>
            <w:r>
              <w:rPr>
                <w:spacing w:val="-6"/>
                <w:sz w:val="16"/>
              </w:rPr>
              <w:t xml:space="preserve"> </w:t>
            </w:r>
            <w:r>
              <w:rPr>
                <w:sz w:val="16"/>
              </w:rPr>
              <w:t>etc.), food</w:t>
            </w:r>
            <w:r>
              <w:rPr>
                <w:spacing w:val="-7"/>
                <w:sz w:val="16"/>
              </w:rPr>
              <w:t xml:space="preserve"> </w:t>
            </w:r>
            <w:r>
              <w:rPr>
                <w:sz w:val="16"/>
              </w:rPr>
              <w:t>for</w:t>
            </w:r>
            <w:r>
              <w:rPr>
                <w:spacing w:val="-8"/>
                <w:sz w:val="16"/>
              </w:rPr>
              <w:t xml:space="preserve"> </w:t>
            </w:r>
            <w:r>
              <w:rPr>
                <w:sz w:val="16"/>
              </w:rPr>
              <w:t>meetings</w:t>
            </w:r>
            <w:r>
              <w:rPr>
                <w:spacing w:val="-4"/>
                <w:sz w:val="16"/>
              </w:rPr>
              <w:t xml:space="preserve"> </w:t>
            </w:r>
            <w:r>
              <w:rPr>
                <w:sz w:val="16"/>
              </w:rPr>
              <w:t>with</w:t>
            </w:r>
            <w:r>
              <w:rPr>
                <w:spacing w:val="-7"/>
                <w:sz w:val="16"/>
              </w:rPr>
              <w:t xml:space="preserve"> </w:t>
            </w:r>
            <w:r>
              <w:rPr>
                <w:sz w:val="16"/>
              </w:rPr>
              <w:t>participants,</w:t>
            </w:r>
            <w:r>
              <w:rPr>
                <w:spacing w:val="-5"/>
                <w:sz w:val="16"/>
              </w:rPr>
              <w:t xml:space="preserve"> </w:t>
            </w:r>
            <w:r>
              <w:rPr>
                <w:sz w:val="16"/>
              </w:rPr>
              <w:t>incentives</w:t>
            </w:r>
            <w:r>
              <w:rPr>
                <w:spacing w:val="-7"/>
                <w:sz w:val="16"/>
              </w:rPr>
              <w:t xml:space="preserve"> </w:t>
            </w:r>
            <w:r>
              <w:rPr>
                <w:spacing w:val="-5"/>
                <w:sz w:val="16"/>
              </w:rPr>
              <w:t>for</w:t>
            </w:r>
          </w:p>
          <w:p w14:paraId="5424B998" w14:textId="77777777" w:rsidR="00FE2C1B" w:rsidRDefault="00E97B9E">
            <w:pPr>
              <w:pStyle w:val="TableParagraph"/>
              <w:spacing w:line="163" w:lineRule="exact"/>
              <w:ind w:left="105"/>
              <w:rPr>
                <w:sz w:val="16"/>
              </w:rPr>
            </w:pPr>
            <w:r>
              <w:rPr>
                <w:sz w:val="16"/>
              </w:rPr>
              <w:t>participants</w:t>
            </w:r>
            <w:r>
              <w:rPr>
                <w:spacing w:val="-7"/>
                <w:sz w:val="16"/>
              </w:rPr>
              <w:t xml:space="preserve"> </w:t>
            </w:r>
            <w:r>
              <w:rPr>
                <w:sz w:val="16"/>
              </w:rPr>
              <w:t>(Gift</w:t>
            </w:r>
            <w:r>
              <w:rPr>
                <w:spacing w:val="-7"/>
                <w:sz w:val="16"/>
              </w:rPr>
              <w:t xml:space="preserve"> </w:t>
            </w:r>
            <w:r>
              <w:rPr>
                <w:spacing w:val="-2"/>
                <w:sz w:val="16"/>
              </w:rPr>
              <w:t>certificates).</w:t>
            </w:r>
          </w:p>
        </w:tc>
        <w:tc>
          <w:tcPr>
            <w:tcW w:w="3781" w:type="dxa"/>
          </w:tcPr>
          <w:p w14:paraId="1FF0EDF6" w14:textId="77777777" w:rsidR="00FE2C1B" w:rsidRDefault="00FE2C1B">
            <w:pPr>
              <w:pStyle w:val="TableParagraph"/>
              <w:spacing w:before="10"/>
              <w:rPr>
                <w:b/>
                <w:sz w:val="15"/>
              </w:rPr>
            </w:pPr>
          </w:p>
          <w:p w14:paraId="78E5C5DD" w14:textId="77777777" w:rsidR="00FE2C1B" w:rsidRDefault="00E97B9E">
            <w:pPr>
              <w:pStyle w:val="TableParagraph"/>
              <w:spacing w:before="1"/>
              <w:ind w:left="105" w:right="119"/>
              <w:rPr>
                <w:sz w:val="16"/>
              </w:rPr>
            </w:pPr>
            <w:r>
              <w:rPr>
                <w:sz w:val="16"/>
              </w:rPr>
              <w:t>Evidence of need, purchase order, invoice, packing slip, voucher, bills, copies of advertisements,</w:t>
            </w:r>
            <w:r>
              <w:rPr>
                <w:spacing w:val="-12"/>
                <w:sz w:val="16"/>
              </w:rPr>
              <w:t xml:space="preserve"> </w:t>
            </w:r>
            <w:r>
              <w:rPr>
                <w:sz w:val="16"/>
              </w:rPr>
              <w:t>physical</w:t>
            </w:r>
            <w:r>
              <w:rPr>
                <w:spacing w:val="-9"/>
                <w:sz w:val="16"/>
              </w:rPr>
              <w:t xml:space="preserve"> </w:t>
            </w:r>
            <w:r>
              <w:rPr>
                <w:sz w:val="16"/>
              </w:rPr>
              <w:t>evidence</w:t>
            </w:r>
            <w:r>
              <w:rPr>
                <w:spacing w:val="-12"/>
                <w:sz w:val="16"/>
              </w:rPr>
              <w:t xml:space="preserve"> </w:t>
            </w:r>
            <w:r>
              <w:rPr>
                <w:sz w:val="16"/>
              </w:rPr>
              <w:t>of</w:t>
            </w:r>
            <w:r>
              <w:rPr>
                <w:spacing w:val="-9"/>
                <w:sz w:val="16"/>
              </w:rPr>
              <w:t xml:space="preserve"> </w:t>
            </w:r>
            <w:r>
              <w:rPr>
                <w:sz w:val="16"/>
              </w:rPr>
              <w:t xml:space="preserve">receipt/use, </w:t>
            </w:r>
            <w:r>
              <w:rPr>
                <w:spacing w:val="-4"/>
                <w:sz w:val="16"/>
              </w:rPr>
              <w:t>etc.</w:t>
            </w:r>
          </w:p>
        </w:tc>
      </w:tr>
      <w:tr w:rsidR="00FE2C1B" w14:paraId="3E370929" w14:textId="77777777">
        <w:trPr>
          <w:trHeight w:val="919"/>
        </w:trPr>
        <w:tc>
          <w:tcPr>
            <w:tcW w:w="632" w:type="dxa"/>
          </w:tcPr>
          <w:p w14:paraId="5B921293" w14:textId="77777777" w:rsidR="00FE2C1B" w:rsidRDefault="00FE2C1B">
            <w:pPr>
              <w:pStyle w:val="TableParagraph"/>
              <w:rPr>
                <w:b/>
                <w:sz w:val="18"/>
              </w:rPr>
            </w:pPr>
          </w:p>
          <w:p w14:paraId="0DDF78A8" w14:textId="77777777" w:rsidR="00FE2C1B" w:rsidRDefault="00E97B9E">
            <w:pPr>
              <w:pStyle w:val="TableParagraph"/>
              <w:spacing w:before="161"/>
              <w:ind w:left="96" w:right="145"/>
              <w:jc w:val="center"/>
              <w:rPr>
                <w:sz w:val="16"/>
              </w:rPr>
            </w:pPr>
            <w:r>
              <w:rPr>
                <w:spacing w:val="-4"/>
                <w:sz w:val="16"/>
              </w:rPr>
              <w:t>1110</w:t>
            </w:r>
          </w:p>
        </w:tc>
        <w:tc>
          <w:tcPr>
            <w:tcW w:w="2160" w:type="dxa"/>
          </w:tcPr>
          <w:p w14:paraId="5124840C" w14:textId="77777777" w:rsidR="00FE2C1B" w:rsidRDefault="00FE2C1B">
            <w:pPr>
              <w:pStyle w:val="TableParagraph"/>
              <w:rPr>
                <w:b/>
                <w:sz w:val="18"/>
              </w:rPr>
            </w:pPr>
          </w:p>
          <w:p w14:paraId="00EA90FD" w14:textId="77777777" w:rsidR="00FE2C1B" w:rsidRDefault="00E97B9E">
            <w:pPr>
              <w:pStyle w:val="TableParagraph"/>
              <w:spacing w:before="161"/>
              <w:ind w:left="105"/>
              <w:rPr>
                <w:sz w:val="16"/>
              </w:rPr>
            </w:pPr>
            <w:r>
              <w:rPr>
                <w:spacing w:val="-2"/>
                <w:sz w:val="16"/>
              </w:rPr>
              <w:t>Occupancy</w:t>
            </w:r>
          </w:p>
        </w:tc>
        <w:tc>
          <w:tcPr>
            <w:tcW w:w="3781" w:type="dxa"/>
          </w:tcPr>
          <w:p w14:paraId="41C8D81B" w14:textId="77777777" w:rsidR="00FE2C1B" w:rsidRDefault="00E97B9E">
            <w:pPr>
              <w:pStyle w:val="TableParagraph"/>
              <w:spacing w:before="92"/>
              <w:ind w:left="105" w:right="114"/>
              <w:rPr>
                <w:sz w:val="16"/>
              </w:rPr>
            </w:pPr>
            <w:r>
              <w:rPr>
                <w:sz w:val="16"/>
              </w:rPr>
              <w:t>Charge</w:t>
            </w:r>
            <w:r>
              <w:rPr>
                <w:spacing w:val="-5"/>
                <w:sz w:val="16"/>
              </w:rPr>
              <w:t xml:space="preserve"> </w:t>
            </w:r>
            <w:r>
              <w:rPr>
                <w:sz w:val="16"/>
              </w:rPr>
              <w:t>to</w:t>
            </w:r>
            <w:r>
              <w:rPr>
                <w:spacing w:val="-5"/>
                <w:sz w:val="16"/>
              </w:rPr>
              <w:t xml:space="preserve"> </w:t>
            </w:r>
            <w:r>
              <w:rPr>
                <w:sz w:val="16"/>
              </w:rPr>
              <w:t>space</w:t>
            </w:r>
            <w:r>
              <w:rPr>
                <w:spacing w:val="-5"/>
                <w:sz w:val="16"/>
              </w:rPr>
              <w:t xml:space="preserve"> </w:t>
            </w:r>
            <w:r>
              <w:rPr>
                <w:sz w:val="16"/>
              </w:rPr>
              <w:t>used</w:t>
            </w:r>
            <w:r>
              <w:rPr>
                <w:spacing w:val="-6"/>
                <w:sz w:val="16"/>
              </w:rPr>
              <w:t xml:space="preserve"> </w:t>
            </w:r>
            <w:r>
              <w:rPr>
                <w:sz w:val="16"/>
              </w:rPr>
              <w:t>to</w:t>
            </w:r>
            <w:r>
              <w:rPr>
                <w:spacing w:val="-5"/>
                <w:sz w:val="16"/>
              </w:rPr>
              <w:t xml:space="preserve"> </w:t>
            </w:r>
            <w:r>
              <w:rPr>
                <w:sz w:val="16"/>
              </w:rPr>
              <w:t>house</w:t>
            </w:r>
            <w:r>
              <w:rPr>
                <w:spacing w:val="-9"/>
                <w:sz w:val="16"/>
              </w:rPr>
              <w:t xml:space="preserve"> </w:t>
            </w:r>
            <w:r>
              <w:rPr>
                <w:sz w:val="16"/>
              </w:rPr>
              <w:t>staff</w:t>
            </w:r>
            <w:r>
              <w:rPr>
                <w:spacing w:val="-4"/>
                <w:sz w:val="16"/>
              </w:rPr>
              <w:t xml:space="preserve"> </w:t>
            </w:r>
            <w:r>
              <w:rPr>
                <w:sz w:val="16"/>
              </w:rPr>
              <w:t>who</w:t>
            </w:r>
            <w:r>
              <w:rPr>
                <w:spacing w:val="-7"/>
                <w:sz w:val="16"/>
              </w:rPr>
              <w:t xml:space="preserve"> </w:t>
            </w:r>
            <w:r>
              <w:rPr>
                <w:sz w:val="16"/>
              </w:rPr>
              <w:t>provides direct services to participants, classroom space</w:t>
            </w:r>
            <w:r>
              <w:rPr>
                <w:spacing w:val="40"/>
                <w:sz w:val="16"/>
              </w:rPr>
              <w:t xml:space="preserve"> </w:t>
            </w:r>
            <w:r>
              <w:rPr>
                <w:sz w:val="16"/>
              </w:rPr>
              <w:t>for WIOA participants, utilities (electric, water and sewer) associated with the space, phone, etc.</w:t>
            </w:r>
          </w:p>
        </w:tc>
        <w:tc>
          <w:tcPr>
            <w:tcW w:w="3781" w:type="dxa"/>
          </w:tcPr>
          <w:p w14:paraId="5117655E" w14:textId="77777777" w:rsidR="00FE2C1B" w:rsidRDefault="00E97B9E">
            <w:pPr>
              <w:pStyle w:val="TableParagraph"/>
              <w:spacing w:before="1"/>
              <w:ind w:left="105" w:right="119"/>
              <w:rPr>
                <w:sz w:val="16"/>
              </w:rPr>
            </w:pPr>
            <w:r>
              <w:rPr>
                <w:sz w:val="16"/>
              </w:rPr>
              <w:t>Approved</w:t>
            </w:r>
            <w:r>
              <w:rPr>
                <w:spacing w:val="-9"/>
                <w:sz w:val="16"/>
              </w:rPr>
              <w:t xml:space="preserve"> </w:t>
            </w:r>
            <w:r>
              <w:rPr>
                <w:sz w:val="16"/>
              </w:rPr>
              <w:t>cost</w:t>
            </w:r>
            <w:r>
              <w:rPr>
                <w:spacing w:val="-6"/>
                <w:sz w:val="16"/>
              </w:rPr>
              <w:t xml:space="preserve"> </w:t>
            </w:r>
            <w:r>
              <w:rPr>
                <w:sz w:val="16"/>
              </w:rPr>
              <w:t>allocation</w:t>
            </w:r>
            <w:r>
              <w:rPr>
                <w:spacing w:val="-7"/>
                <w:sz w:val="16"/>
              </w:rPr>
              <w:t xml:space="preserve"> </w:t>
            </w:r>
            <w:r>
              <w:rPr>
                <w:sz w:val="16"/>
              </w:rPr>
              <w:t>plan</w:t>
            </w:r>
            <w:r>
              <w:rPr>
                <w:spacing w:val="-7"/>
                <w:sz w:val="16"/>
              </w:rPr>
              <w:t xml:space="preserve"> </w:t>
            </w:r>
            <w:r>
              <w:rPr>
                <w:sz w:val="16"/>
              </w:rPr>
              <w:t>(if</w:t>
            </w:r>
            <w:r>
              <w:rPr>
                <w:spacing w:val="-6"/>
                <w:sz w:val="16"/>
              </w:rPr>
              <w:t xml:space="preserve"> </w:t>
            </w:r>
            <w:r>
              <w:rPr>
                <w:sz w:val="16"/>
              </w:rPr>
              <w:t>prorated),</w:t>
            </w:r>
            <w:r>
              <w:rPr>
                <w:spacing w:val="-6"/>
                <w:sz w:val="16"/>
              </w:rPr>
              <w:t xml:space="preserve"> </w:t>
            </w:r>
            <w:r>
              <w:rPr>
                <w:sz w:val="16"/>
              </w:rPr>
              <w:t>copies of rental agreements or leases, % of spaced utilized by and charged to WIOA, copies of bills/invoices,</w:t>
            </w:r>
            <w:r>
              <w:rPr>
                <w:spacing w:val="-5"/>
                <w:sz w:val="16"/>
              </w:rPr>
              <w:t xml:space="preserve"> </w:t>
            </w:r>
            <w:r>
              <w:rPr>
                <w:sz w:val="16"/>
              </w:rPr>
              <w:t>copies</w:t>
            </w:r>
            <w:r>
              <w:rPr>
                <w:spacing w:val="-3"/>
                <w:sz w:val="16"/>
              </w:rPr>
              <w:t xml:space="preserve"> </w:t>
            </w:r>
            <w:r>
              <w:rPr>
                <w:sz w:val="16"/>
              </w:rPr>
              <w:t>of</w:t>
            </w:r>
            <w:r>
              <w:rPr>
                <w:spacing w:val="-5"/>
                <w:sz w:val="16"/>
              </w:rPr>
              <w:t xml:space="preserve"> </w:t>
            </w:r>
            <w:r>
              <w:rPr>
                <w:sz w:val="16"/>
              </w:rPr>
              <w:t>checks,</w:t>
            </w:r>
            <w:r>
              <w:rPr>
                <w:spacing w:val="-5"/>
                <w:sz w:val="16"/>
              </w:rPr>
              <w:t xml:space="preserve"> </w:t>
            </w:r>
            <w:r>
              <w:rPr>
                <w:sz w:val="16"/>
              </w:rPr>
              <w:t>payment</w:t>
            </w:r>
            <w:r>
              <w:rPr>
                <w:spacing w:val="-5"/>
                <w:sz w:val="16"/>
              </w:rPr>
              <w:t xml:space="preserve"> </w:t>
            </w:r>
            <w:r>
              <w:rPr>
                <w:sz w:val="16"/>
              </w:rPr>
              <w:t>records,</w:t>
            </w:r>
          </w:p>
          <w:p w14:paraId="09989920" w14:textId="77777777" w:rsidR="00FE2C1B" w:rsidRDefault="00E97B9E">
            <w:pPr>
              <w:pStyle w:val="TableParagraph"/>
              <w:spacing w:line="163" w:lineRule="exact"/>
              <w:ind w:left="105"/>
              <w:rPr>
                <w:sz w:val="16"/>
              </w:rPr>
            </w:pPr>
            <w:r>
              <w:rPr>
                <w:spacing w:val="-4"/>
                <w:sz w:val="16"/>
              </w:rPr>
              <w:t>etc.</w:t>
            </w:r>
          </w:p>
        </w:tc>
      </w:tr>
      <w:tr w:rsidR="00FE2C1B" w14:paraId="0B784944" w14:textId="77777777">
        <w:trPr>
          <w:trHeight w:val="1105"/>
        </w:trPr>
        <w:tc>
          <w:tcPr>
            <w:tcW w:w="632" w:type="dxa"/>
          </w:tcPr>
          <w:p w14:paraId="60674DFF" w14:textId="77777777" w:rsidR="00FE2C1B" w:rsidRDefault="00FE2C1B">
            <w:pPr>
              <w:pStyle w:val="TableParagraph"/>
              <w:rPr>
                <w:b/>
                <w:sz w:val="18"/>
              </w:rPr>
            </w:pPr>
          </w:p>
          <w:p w14:paraId="76282340" w14:textId="77777777" w:rsidR="00FE2C1B" w:rsidRDefault="00FE2C1B">
            <w:pPr>
              <w:pStyle w:val="TableParagraph"/>
              <w:spacing w:before="1"/>
              <w:rPr>
                <w:b/>
              </w:rPr>
            </w:pPr>
          </w:p>
          <w:p w14:paraId="7CDD3280" w14:textId="77777777" w:rsidR="00FE2C1B" w:rsidRDefault="00E97B9E">
            <w:pPr>
              <w:pStyle w:val="TableParagraph"/>
              <w:ind w:left="96" w:right="145"/>
              <w:jc w:val="center"/>
              <w:rPr>
                <w:sz w:val="16"/>
              </w:rPr>
            </w:pPr>
            <w:r>
              <w:rPr>
                <w:spacing w:val="-4"/>
                <w:sz w:val="16"/>
              </w:rPr>
              <w:t>1120</w:t>
            </w:r>
          </w:p>
        </w:tc>
        <w:tc>
          <w:tcPr>
            <w:tcW w:w="2160" w:type="dxa"/>
          </w:tcPr>
          <w:p w14:paraId="4CE75A33" w14:textId="77777777" w:rsidR="00FE2C1B" w:rsidRDefault="00FE2C1B">
            <w:pPr>
              <w:pStyle w:val="TableParagraph"/>
              <w:rPr>
                <w:b/>
                <w:sz w:val="18"/>
              </w:rPr>
            </w:pPr>
          </w:p>
          <w:p w14:paraId="627C408D" w14:textId="77777777" w:rsidR="00FE2C1B" w:rsidRDefault="00FE2C1B">
            <w:pPr>
              <w:pStyle w:val="TableParagraph"/>
              <w:spacing w:before="1"/>
              <w:rPr>
                <w:b/>
              </w:rPr>
            </w:pPr>
          </w:p>
          <w:p w14:paraId="53C53BE3" w14:textId="77777777" w:rsidR="00FE2C1B" w:rsidRDefault="00E97B9E">
            <w:pPr>
              <w:pStyle w:val="TableParagraph"/>
              <w:ind w:left="105"/>
              <w:rPr>
                <w:sz w:val="16"/>
              </w:rPr>
            </w:pPr>
            <w:r>
              <w:rPr>
                <w:sz w:val="16"/>
              </w:rPr>
              <w:t>Participant</w:t>
            </w:r>
            <w:r>
              <w:rPr>
                <w:spacing w:val="-8"/>
                <w:sz w:val="16"/>
              </w:rPr>
              <w:t xml:space="preserve"> </w:t>
            </w:r>
            <w:r>
              <w:rPr>
                <w:sz w:val="16"/>
              </w:rPr>
              <w:t>Support</w:t>
            </w:r>
            <w:r>
              <w:rPr>
                <w:spacing w:val="-6"/>
                <w:sz w:val="16"/>
              </w:rPr>
              <w:t xml:space="preserve"> </w:t>
            </w:r>
            <w:r>
              <w:rPr>
                <w:spacing w:val="-2"/>
                <w:sz w:val="16"/>
              </w:rPr>
              <w:t>Costs*</w:t>
            </w:r>
          </w:p>
        </w:tc>
        <w:tc>
          <w:tcPr>
            <w:tcW w:w="3781" w:type="dxa"/>
          </w:tcPr>
          <w:p w14:paraId="50974510" w14:textId="77777777" w:rsidR="00FE2C1B" w:rsidRDefault="00FE2C1B">
            <w:pPr>
              <w:pStyle w:val="TableParagraph"/>
              <w:rPr>
                <w:b/>
                <w:sz w:val="18"/>
              </w:rPr>
            </w:pPr>
          </w:p>
          <w:p w14:paraId="5641493C" w14:textId="77777777" w:rsidR="00FE2C1B" w:rsidRDefault="00FE2C1B">
            <w:pPr>
              <w:pStyle w:val="TableParagraph"/>
              <w:spacing w:before="2"/>
              <w:rPr>
                <w:b/>
                <w:sz w:val="14"/>
              </w:rPr>
            </w:pPr>
          </w:p>
          <w:p w14:paraId="21A35525" w14:textId="77777777" w:rsidR="00FE2C1B" w:rsidRDefault="00E97B9E">
            <w:pPr>
              <w:pStyle w:val="TableParagraph"/>
              <w:ind w:left="105" w:right="179"/>
              <w:rPr>
                <w:sz w:val="16"/>
              </w:rPr>
            </w:pPr>
            <w:proofErr w:type="gramStart"/>
            <w:r>
              <w:rPr>
                <w:sz w:val="16"/>
              </w:rPr>
              <w:t>Child</w:t>
            </w:r>
            <w:r>
              <w:rPr>
                <w:spacing w:val="-9"/>
                <w:sz w:val="16"/>
              </w:rPr>
              <w:t xml:space="preserve"> </w:t>
            </w:r>
            <w:r>
              <w:rPr>
                <w:sz w:val="16"/>
              </w:rPr>
              <w:t>care</w:t>
            </w:r>
            <w:proofErr w:type="gramEnd"/>
            <w:r>
              <w:rPr>
                <w:sz w:val="16"/>
              </w:rPr>
              <w:t>,</w:t>
            </w:r>
            <w:r>
              <w:rPr>
                <w:spacing w:val="-10"/>
                <w:sz w:val="16"/>
              </w:rPr>
              <w:t xml:space="preserve"> </w:t>
            </w:r>
            <w:r>
              <w:rPr>
                <w:sz w:val="16"/>
              </w:rPr>
              <w:t>travel</w:t>
            </w:r>
            <w:r>
              <w:rPr>
                <w:spacing w:val="-8"/>
                <w:sz w:val="16"/>
              </w:rPr>
              <w:t xml:space="preserve"> </w:t>
            </w:r>
            <w:r>
              <w:rPr>
                <w:sz w:val="16"/>
              </w:rPr>
              <w:t>expenses,</w:t>
            </w:r>
            <w:r>
              <w:rPr>
                <w:spacing w:val="-10"/>
                <w:sz w:val="16"/>
              </w:rPr>
              <w:t xml:space="preserve"> </w:t>
            </w:r>
            <w:r>
              <w:rPr>
                <w:sz w:val="16"/>
              </w:rPr>
              <w:t>temporary</w:t>
            </w:r>
            <w:r>
              <w:rPr>
                <w:spacing w:val="-7"/>
                <w:sz w:val="16"/>
              </w:rPr>
              <w:t xml:space="preserve"> </w:t>
            </w:r>
            <w:r>
              <w:rPr>
                <w:sz w:val="16"/>
              </w:rPr>
              <w:t xml:space="preserve">shelter, </w:t>
            </w:r>
            <w:r>
              <w:rPr>
                <w:spacing w:val="-4"/>
                <w:sz w:val="16"/>
              </w:rPr>
              <w:t>etc.</w:t>
            </w:r>
          </w:p>
        </w:tc>
        <w:tc>
          <w:tcPr>
            <w:tcW w:w="3781" w:type="dxa"/>
          </w:tcPr>
          <w:p w14:paraId="120637D3" w14:textId="77777777" w:rsidR="00FE2C1B" w:rsidRDefault="00E97B9E">
            <w:pPr>
              <w:pStyle w:val="TableParagraph"/>
              <w:spacing w:before="1"/>
              <w:ind w:left="105"/>
              <w:rPr>
                <w:sz w:val="16"/>
              </w:rPr>
            </w:pPr>
            <w:r>
              <w:rPr>
                <w:sz w:val="16"/>
              </w:rPr>
              <w:t>Documentation</w:t>
            </w:r>
            <w:r>
              <w:rPr>
                <w:spacing w:val="-10"/>
                <w:sz w:val="16"/>
              </w:rPr>
              <w:t xml:space="preserve"> </w:t>
            </w:r>
            <w:r>
              <w:rPr>
                <w:spacing w:val="-5"/>
                <w:sz w:val="16"/>
              </w:rPr>
              <w:t>of:</w:t>
            </w:r>
          </w:p>
          <w:p w14:paraId="139842CB" w14:textId="77777777" w:rsidR="00FE2C1B" w:rsidRDefault="00E97B9E">
            <w:pPr>
              <w:pStyle w:val="TableParagraph"/>
              <w:numPr>
                <w:ilvl w:val="0"/>
                <w:numId w:val="1"/>
              </w:numPr>
              <w:tabs>
                <w:tab w:val="left" w:pos="261"/>
              </w:tabs>
              <w:rPr>
                <w:sz w:val="16"/>
              </w:rPr>
            </w:pPr>
            <w:r>
              <w:rPr>
                <w:spacing w:val="-4"/>
                <w:sz w:val="16"/>
              </w:rPr>
              <w:t>Need</w:t>
            </w:r>
          </w:p>
          <w:p w14:paraId="53470E82" w14:textId="77777777" w:rsidR="00FE2C1B" w:rsidRDefault="00E97B9E">
            <w:pPr>
              <w:pStyle w:val="TableParagraph"/>
              <w:numPr>
                <w:ilvl w:val="0"/>
                <w:numId w:val="1"/>
              </w:numPr>
              <w:tabs>
                <w:tab w:val="left" w:pos="261"/>
              </w:tabs>
              <w:spacing w:before="1" w:line="183" w:lineRule="exact"/>
              <w:rPr>
                <w:sz w:val="16"/>
              </w:rPr>
            </w:pPr>
            <w:r>
              <w:rPr>
                <w:sz w:val="16"/>
              </w:rPr>
              <w:t>Reasonableness</w:t>
            </w:r>
            <w:r>
              <w:rPr>
                <w:spacing w:val="-7"/>
                <w:sz w:val="16"/>
              </w:rPr>
              <w:t xml:space="preserve"> </w:t>
            </w:r>
            <w:r>
              <w:rPr>
                <w:sz w:val="16"/>
              </w:rPr>
              <w:t>of</w:t>
            </w:r>
            <w:r>
              <w:rPr>
                <w:spacing w:val="-7"/>
                <w:sz w:val="16"/>
              </w:rPr>
              <w:t xml:space="preserve"> </w:t>
            </w:r>
            <w:r>
              <w:rPr>
                <w:spacing w:val="-2"/>
                <w:sz w:val="16"/>
              </w:rPr>
              <w:t>Expense</w:t>
            </w:r>
          </w:p>
          <w:p w14:paraId="680463DF" w14:textId="77777777" w:rsidR="00FE2C1B" w:rsidRDefault="00E97B9E">
            <w:pPr>
              <w:pStyle w:val="TableParagraph"/>
              <w:numPr>
                <w:ilvl w:val="0"/>
                <w:numId w:val="1"/>
              </w:numPr>
              <w:tabs>
                <w:tab w:val="left" w:pos="261"/>
              </w:tabs>
              <w:spacing w:line="184" w:lineRule="exact"/>
              <w:ind w:left="260" w:right="388"/>
              <w:rPr>
                <w:sz w:val="16"/>
              </w:rPr>
            </w:pPr>
            <w:r>
              <w:rPr>
                <w:sz w:val="16"/>
              </w:rPr>
              <w:t>Reason</w:t>
            </w:r>
            <w:r>
              <w:rPr>
                <w:spacing w:val="-6"/>
                <w:sz w:val="16"/>
              </w:rPr>
              <w:t xml:space="preserve"> </w:t>
            </w:r>
            <w:r>
              <w:rPr>
                <w:sz w:val="16"/>
              </w:rPr>
              <w:t>why</w:t>
            </w:r>
            <w:r>
              <w:rPr>
                <w:spacing w:val="-7"/>
                <w:sz w:val="16"/>
              </w:rPr>
              <w:t xml:space="preserve"> </w:t>
            </w:r>
            <w:r>
              <w:rPr>
                <w:sz w:val="16"/>
              </w:rPr>
              <w:t>WIOA</w:t>
            </w:r>
            <w:r>
              <w:rPr>
                <w:spacing w:val="-7"/>
                <w:sz w:val="16"/>
              </w:rPr>
              <w:t xml:space="preserve"> </w:t>
            </w:r>
            <w:r>
              <w:rPr>
                <w:sz w:val="16"/>
              </w:rPr>
              <w:t>funds</w:t>
            </w:r>
            <w:r>
              <w:rPr>
                <w:spacing w:val="-7"/>
                <w:sz w:val="16"/>
              </w:rPr>
              <w:t xml:space="preserve"> </w:t>
            </w:r>
            <w:r>
              <w:rPr>
                <w:sz w:val="16"/>
              </w:rPr>
              <w:t>are</w:t>
            </w:r>
            <w:r>
              <w:rPr>
                <w:spacing w:val="-6"/>
                <w:sz w:val="16"/>
              </w:rPr>
              <w:t xml:space="preserve"> </w:t>
            </w:r>
            <w:r>
              <w:rPr>
                <w:sz w:val="16"/>
              </w:rPr>
              <w:t>needed</w:t>
            </w:r>
            <w:r>
              <w:rPr>
                <w:spacing w:val="-6"/>
                <w:sz w:val="16"/>
              </w:rPr>
              <w:t xml:space="preserve"> </w:t>
            </w:r>
            <w:r>
              <w:rPr>
                <w:sz w:val="16"/>
              </w:rPr>
              <w:t>to</w:t>
            </w:r>
            <w:r>
              <w:rPr>
                <w:spacing w:val="-6"/>
                <w:sz w:val="16"/>
              </w:rPr>
              <w:t xml:space="preserve"> </w:t>
            </w:r>
            <w:r>
              <w:rPr>
                <w:sz w:val="16"/>
              </w:rPr>
              <w:t xml:space="preserve">pay (what other avenues of payment were </w:t>
            </w:r>
            <w:r>
              <w:rPr>
                <w:spacing w:val="-2"/>
                <w:sz w:val="16"/>
              </w:rPr>
              <w:t>explored?)</w:t>
            </w:r>
          </w:p>
        </w:tc>
      </w:tr>
    </w:tbl>
    <w:p w14:paraId="209F74B8" w14:textId="77777777" w:rsidR="00FE2C1B" w:rsidRDefault="00E97B9E">
      <w:pPr>
        <w:spacing w:before="3"/>
        <w:ind w:left="120"/>
        <w:rPr>
          <w:sz w:val="16"/>
        </w:rPr>
      </w:pPr>
      <w:r>
        <w:rPr>
          <w:sz w:val="16"/>
        </w:rPr>
        <w:t>*Depends</w:t>
      </w:r>
      <w:r>
        <w:rPr>
          <w:spacing w:val="-2"/>
          <w:sz w:val="16"/>
        </w:rPr>
        <w:t xml:space="preserve"> </w:t>
      </w:r>
      <w:r>
        <w:rPr>
          <w:sz w:val="16"/>
        </w:rPr>
        <w:t>on</w:t>
      </w:r>
      <w:r>
        <w:rPr>
          <w:spacing w:val="-4"/>
          <w:sz w:val="16"/>
        </w:rPr>
        <w:t xml:space="preserve"> </w:t>
      </w:r>
      <w:r>
        <w:rPr>
          <w:sz w:val="16"/>
        </w:rPr>
        <w:t>what</w:t>
      </w:r>
      <w:r>
        <w:rPr>
          <w:spacing w:val="-5"/>
          <w:sz w:val="16"/>
        </w:rPr>
        <w:t xml:space="preserve"> </w:t>
      </w:r>
      <w:r>
        <w:rPr>
          <w:sz w:val="16"/>
        </w:rPr>
        <w:t>is</w:t>
      </w:r>
      <w:r>
        <w:rPr>
          <w:spacing w:val="-4"/>
          <w:sz w:val="16"/>
        </w:rPr>
        <w:t xml:space="preserve"> </w:t>
      </w:r>
      <w:r>
        <w:rPr>
          <w:sz w:val="16"/>
        </w:rPr>
        <w:t>allowable</w:t>
      </w:r>
      <w:r>
        <w:rPr>
          <w:spacing w:val="-4"/>
          <w:sz w:val="16"/>
        </w:rPr>
        <w:t xml:space="preserve"> </w:t>
      </w:r>
      <w:r>
        <w:rPr>
          <w:sz w:val="16"/>
        </w:rPr>
        <w:t>by</w:t>
      </w:r>
      <w:r>
        <w:rPr>
          <w:spacing w:val="-4"/>
          <w:sz w:val="16"/>
        </w:rPr>
        <w:t xml:space="preserve"> </w:t>
      </w:r>
      <w:r>
        <w:rPr>
          <w:spacing w:val="-2"/>
          <w:sz w:val="16"/>
        </w:rPr>
        <w:t>contract</w:t>
      </w:r>
    </w:p>
    <w:p w14:paraId="204D8778" w14:textId="77777777" w:rsidR="00FE2C1B" w:rsidRDefault="00E97B9E">
      <w:pPr>
        <w:spacing w:before="116"/>
        <w:ind w:left="120"/>
        <w:rPr>
          <w:b/>
          <w:sz w:val="16"/>
        </w:rPr>
      </w:pPr>
      <w:r>
        <w:rPr>
          <w:b/>
          <w:sz w:val="16"/>
        </w:rPr>
        <w:t>Line</w:t>
      </w:r>
      <w:r>
        <w:rPr>
          <w:b/>
          <w:spacing w:val="-6"/>
          <w:sz w:val="16"/>
        </w:rPr>
        <w:t xml:space="preserve"> </w:t>
      </w:r>
      <w:r>
        <w:rPr>
          <w:b/>
          <w:sz w:val="16"/>
        </w:rPr>
        <w:t>Item</w:t>
      </w:r>
      <w:r>
        <w:rPr>
          <w:b/>
          <w:spacing w:val="-5"/>
          <w:sz w:val="16"/>
        </w:rPr>
        <w:t xml:space="preserve"> </w:t>
      </w:r>
      <w:r>
        <w:rPr>
          <w:b/>
          <w:sz w:val="16"/>
        </w:rPr>
        <w:t>1120:</w:t>
      </w:r>
      <w:r>
        <w:rPr>
          <w:b/>
          <w:spacing w:val="-4"/>
          <w:sz w:val="16"/>
        </w:rPr>
        <w:t xml:space="preserve"> </w:t>
      </w:r>
      <w:r>
        <w:rPr>
          <w:b/>
          <w:sz w:val="16"/>
        </w:rPr>
        <w:t>Participant</w:t>
      </w:r>
      <w:r>
        <w:rPr>
          <w:b/>
          <w:spacing w:val="-7"/>
          <w:sz w:val="16"/>
        </w:rPr>
        <w:t xml:space="preserve"> </w:t>
      </w:r>
      <w:r>
        <w:rPr>
          <w:b/>
          <w:sz w:val="16"/>
        </w:rPr>
        <w:t>Support</w:t>
      </w:r>
      <w:r>
        <w:rPr>
          <w:b/>
          <w:spacing w:val="-3"/>
          <w:sz w:val="16"/>
        </w:rPr>
        <w:t xml:space="preserve"> </w:t>
      </w:r>
      <w:r>
        <w:rPr>
          <w:b/>
          <w:spacing w:val="-4"/>
          <w:sz w:val="16"/>
        </w:rPr>
        <w:t>Cost</w:t>
      </w:r>
    </w:p>
    <w:p w14:paraId="5952CB27" w14:textId="77777777" w:rsidR="00FE2C1B" w:rsidRDefault="00E97B9E">
      <w:pPr>
        <w:spacing w:before="116"/>
        <w:ind w:left="120"/>
        <w:rPr>
          <w:b/>
          <w:sz w:val="16"/>
        </w:rPr>
      </w:pPr>
      <w:r>
        <w:rPr>
          <w:b/>
          <w:sz w:val="16"/>
        </w:rPr>
        <w:lastRenderedPageBreak/>
        <w:t>Note:</w:t>
      </w:r>
      <w:r>
        <w:rPr>
          <w:b/>
          <w:spacing w:val="43"/>
          <w:sz w:val="16"/>
        </w:rPr>
        <w:t xml:space="preserve"> </w:t>
      </w:r>
      <w:r>
        <w:rPr>
          <w:b/>
          <w:sz w:val="16"/>
        </w:rPr>
        <w:t>Checks</w:t>
      </w:r>
      <w:r>
        <w:rPr>
          <w:b/>
          <w:spacing w:val="-1"/>
          <w:sz w:val="16"/>
        </w:rPr>
        <w:t xml:space="preserve"> </w:t>
      </w:r>
      <w:r>
        <w:rPr>
          <w:b/>
          <w:sz w:val="16"/>
        </w:rPr>
        <w:t>are to</w:t>
      </w:r>
      <w:r>
        <w:rPr>
          <w:b/>
          <w:spacing w:val="-2"/>
          <w:sz w:val="16"/>
        </w:rPr>
        <w:t xml:space="preserve"> </w:t>
      </w:r>
      <w:r>
        <w:rPr>
          <w:b/>
          <w:sz w:val="16"/>
        </w:rPr>
        <w:t>be</w:t>
      </w:r>
      <w:r>
        <w:rPr>
          <w:b/>
          <w:spacing w:val="-2"/>
          <w:sz w:val="16"/>
        </w:rPr>
        <w:t xml:space="preserve"> </w:t>
      </w:r>
      <w:r>
        <w:rPr>
          <w:b/>
          <w:sz w:val="16"/>
        </w:rPr>
        <w:t>made</w:t>
      </w:r>
      <w:r>
        <w:rPr>
          <w:b/>
          <w:spacing w:val="-2"/>
          <w:sz w:val="16"/>
        </w:rPr>
        <w:t xml:space="preserve"> </w:t>
      </w:r>
      <w:r>
        <w:rPr>
          <w:b/>
          <w:sz w:val="16"/>
        </w:rPr>
        <w:t>out</w:t>
      </w:r>
      <w:r>
        <w:rPr>
          <w:b/>
          <w:spacing w:val="-1"/>
          <w:sz w:val="16"/>
        </w:rPr>
        <w:t xml:space="preserve"> </w:t>
      </w:r>
      <w:r>
        <w:rPr>
          <w:b/>
          <w:sz w:val="16"/>
        </w:rPr>
        <w:t>and</w:t>
      </w:r>
      <w:r>
        <w:rPr>
          <w:b/>
          <w:spacing w:val="-1"/>
          <w:sz w:val="16"/>
        </w:rPr>
        <w:t xml:space="preserve"> </w:t>
      </w:r>
      <w:r>
        <w:rPr>
          <w:b/>
          <w:sz w:val="16"/>
        </w:rPr>
        <w:t>mailed</w:t>
      </w:r>
      <w:r>
        <w:rPr>
          <w:b/>
          <w:spacing w:val="-2"/>
          <w:sz w:val="16"/>
        </w:rPr>
        <w:t xml:space="preserve"> </w:t>
      </w:r>
      <w:r>
        <w:rPr>
          <w:b/>
          <w:sz w:val="16"/>
        </w:rPr>
        <w:t>to</w:t>
      </w:r>
      <w:r>
        <w:rPr>
          <w:b/>
          <w:spacing w:val="1"/>
          <w:sz w:val="16"/>
        </w:rPr>
        <w:t xml:space="preserve"> </w:t>
      </w:r>
      <w:r>
        <w:rPr>
          <w:b/>
          <w:sz w:val="16"/>
        </w:rPr>
        <w:t>vendor.</w:t>
      </w:r>
      <w:r>
        <w:rPr>
          <w:b/>
          <w:spacing w:val="44"/>
          <w:sz w:val="16"/>
        </w:rPr>
        <w:t xml:space="preserve"> </w:t>
      </w:r>
      <w:r>
        <w:rPr>
          <w:b/>
          <w:sz w:val="16"/>
        </w:rPr>
        <w:t>Need</w:t>
      </w:r>
      <w:r>
        <w:rPr>
          <w:b/>
          <w:spacing w:val="-4"/>
          <w:sz w:val="16"/>
        </w:rPr>
        <w:t xml:space="preserve"> </w:t>
      </w:r>
      <w:r>
        <w:rPr>
          <w:b/>
          <w:sz w:val="16"/>
        </w:rPr>
        <w:t>must</w:t>
      </w:r>
      <w:r>
        <w:rPr>
          <w:b/>
          <w:spacing w:val="-1"/>
          <w:sz w:val="16"/>
        </w:rPr>
        <w:t xml:space="preserve"> </w:t>
      </w:r>
      <w:r>
        <w:rPr>
          <w:b/>
          <w:sz w:val="16"/>
        </w:rPr>
        <w:t>be</w:t>
      </w:r>
      <w:r>
        <w:rPr>
          <w:b/>
          <w:spacing w:val="-2"/>
          <w:sz w:val="16"/>
        </w:rPr>
        <w:t xml:space="preserve"> </w:t>
      </w:r>
      <w:r>
        <w:rPr>
          <w:b/>
          <w:sz w:val="16"/>
        </w:rPr>
        <w:t>documented</w:t>
      </w:r>
      <w:r>
        <w:rPr>
          <w:b/>
          <w:spacing w:val="-1"/>
          <w:sz w:val="16"/>
        </w:rPr>
        <w:t xml:space="preserve"> </w:t>
      </w:r>
      <w:r>
        <w:rPr>
          <w:b/>
          <w:sz w:val="16"/>
        </w:rPr>
        <w:t>in the</w:t>
      </w:r>
      <w:r>
        <w:rPr>
          <w:b/>
          <w:spacing w:val="-2"/>
          <w:sz w:val="16"/>
        </w:rPr>
        <w:t xml:space="preserve"> </w:t>
      </w:r>
      <w:r>
        <w:rPr>
          <w:b/>
          <w:sz w:val="16"/>
        </w:rPr>
        <w:t>ISS/IEP.</w:t>
      </w:r>
      <w:r>
        <w:rPr>
          <w:b/>
          <w:spacing w:val="44"/>
          <w:sz w:val="16"/>
        </w:rPr>
        <w:t xml:space="preserve"> </w:t>
      </w:r>
      <w:r>
        <w:rPr>
          <w:b/>
          <w:sz w:val="16"/>
        </w:rPr>
        <w:t>Adequacy of</w:t>
      </w:r>
      <w:r>
        <w:rPr>
          <w:b/>
          <w:spacing w:val="-1"/>
          <w:sz w:val="16"/>
        </w:rPr>
        <w:t xml:space="preserve"> </w:t>
      </w:r>
      <w:r>
        <w:rPr>
          <w:b/>
          <w:sz w:val="16"/>
        </w:rPr>
        <w:t>support</w:t>
      </w:r>
      <w:r>
        <w:rPr>
          <w:b/>
          <w:spacing w:val="-2"/>
          <w:sz w:val="16"/>
        </w:rPr>
        <w:t xml:space="preserve"> </w:t>
      </w:r>
      <w:r>
        <w:rPr>
          <w:b/>
          <w:sz w:val="16"/>
        </w:rPr>
        <w:t>services</w:t>
      </w:r>
      <w:r>
        <w:rPr>
          <w:b/>
          <w:spacing w:val="5"/>
          <w:sz w:val="16"/>
        </w:rPr>
        <w:t xml:space="preserve"> </w:t>
      </w:r>
      <w:r>
        <w:rPr>
          <w:b/>
          <w:sz w:val="16"/>
        </w:rPr>
        <w:t>to</w:t>
      </w:r>
      <w:r>
        <w:rPr>
          <w:b/>
          <w:spacing w:val="1"/>
          <w:sz w:val="16"/>
        </w:rPr>
        <w:t xml:space="preserve"> </w:t>
      </w:r>
      <w:r>
        <w:rPr>
          <w:b/>
          <w:spacing w:val="-5"/>
          <w:sz w:val="16"/>
        </w:rPr>
        <w:t>be</w:t>
      </w:r>
    </w:p>
    <w:p w14:paraId="584878B9" w14:textId="77777777" w:rsidR="00FE2C1B" w:rsidRDefault="00FE2C1B">
      <w:pPr>
        <w:rPr>
          <w:sz w:val="16"/>
        </w:rPr>
        <w:sectPr w:rsidR="00FE2C1B">
          <w:type w:val="continuous"/>
          <w:pgSz w:w="12240" w:h="15840"/>
          <w:pgMar w:top="1300" w:right="880" w:bottom="280" w:left="780" w:header="0" w:footer="835" w:gutter="0"/>
          <w:cols w:space="720"/>
        </w:sectPr>
      </w:pPr>
    </w:p>
    <w:p w14:paraId="6F4C3E13" w14:textId="77777777" w:rsidR="00FE2C1B" w:rsidRDefault="00E97B9E">
      <w:pPr>
        <w:spacing w:before="69"/>
        <w:ind w:left="120"/>
        <w:rPr>
          <w:b/>
          <w:sz w:val="16"/>
        </w:rPr>
      </w:pPr>
      <w:r>
        <w:rPr>
          <w:b/>
          <w:sz w:val="16"/>
        </w:rPr>
        <w:lastRenderedPageBreak/>
        <w:t>evaluated</w:t>
      </w:r>
      <w:r>
        <w:rPr>
          <w:b/>
          <w:spacing w:val="-6"/>
          <w:sz w:val="16"/>
        </w:rPr>
        <w:t xml:space="preserve"> </w:t>
      </w:r>
      <w:r>
        <w:rPr>
          <w:b/>
          <w:sz w:val="16"/>
        </w:rPr>
        <w:t>and</w:t>
      </w:r>
      <w:r>
        <w:rPr>
          <w:b/>
          <w:spacing w:val="-5"/>
          <w:sz w:val="16"/>
        </w:rPr>
        <w:t xml:space="preserve"> </w:t>
      </w:r>
      <w:r>
        <w:rPr>
          <w:b/>
          <w:sz w:val="16"/>
        </w:rPr>
        <w:t>documented</w:t>
      </w:r>
      <w:r>
        <w:rPr>
          <w:b/>
          <w:spacing w:val="-4"/>
          <w:sz w:val="16"/>
        </w:rPr>
        <w:t xml:space="preserve"> </w:t>
      </w:r>
      <w:r>
        <w:rPr>
          <w:b/>
          <w:sz w:val="16"/>
        </w:rPr>
        <w:t>at</w:t>
      </w:r>
      <w:r>
        <w:rPr>
          <w:b/>
          <w:spacing w:val="-5"/>
          <w:sz w:val="16"/>
        </w:rPr>
        <w:t xml:space="preserve"> </w:t>
      </w:r>
      <w:r>
        <w:rPr>
          <w:b/>
          <w:sz w:val="16"/>
        </w:rPr>
        <w:t>least</w:t>
      </w:r>
      <w:r>
        <w:rPr>
          <w:b/>
          <w:spacing w:val="-4"/>
          <w:sz w:val="16"/>
        </w:rPr>
        <w:t xml:space="preserve"> </w:t>
      </w:r>
      <w:r>
        <w:rPr>
          <w:b/>
          <w:sz w:val="16"/>
        </w:rPr>
        <w:t>quarterly</w:t>
      </w:r>
      <w:r>
        <w:rPr>
          <w:b/>
          <w:spacing w:val="-5"/>
          <w:sz w:val="16"/>
        </w:rPr>
        <w:t xml:space="preserve"> </w:t>
      </w:r>
      <w:r>
        <w:rPr>
          <w:b/>
          <w:sz w:val="16"/>
        </w:rPr>
        <w:t>and</w:t>
      </w:r>
      <w:r>
        <w:rPr>
          <w:b/>
          <w:spacing w:val="-3"/>
          <w:sz w:val="16"/>
        </w:rPr>
        <w:t xml:space="preserve"> </w:t>
      </w:r>
      <w:r>
        <w:rPr>
          <w:b/>
          <w:sz w:val="16"/>
        </w:rPr>
        <w:t>adjusted</w:t>
      </w:r>
      <w:r>
        <w:rPr>
          <w:b/>
          <w:spacing w:val="-5"/>
          <w:sz w:val="16"/>
        </w:rPr>
        <w:t xml:space="preserve"> </w:t>
      </w:r>
      <w:r>
        <w:rPr>
          <w:b/>
          <w:sz w:val="16"/>
        </w:rPr>
        <w:t>to</w:t>
      </w:r>
      <w:r>
        <w:rPr>
          <w:b/>
          <w:spacing w:val="-5"/>
          <w:sz w:val="16"/>
        </w:rPr>
        <w:t xml:space="preserve"> </w:t>
      </w:r>
      <w:r>
        <w:rPr>
          <w:b/>
          <w:sz w:val="16"/>
        </w:rPr>
        <w:t>meet</w:t>
      </w:r>
      <w:r>
        <w:rPr>
          <w:b/>
          <w:spacing w:val="-4"/>
          <w:sz w:val="16"/>
        </w:rPr>
        <w:t xml:space="preserve"> </w:t>
      </w:r>
      <w:r>
        <w:rPr>
          <w:b/>
          <w:sz w:val="16"/>
        </w:rPr>
        <w:t>current</w:t>
      </w:r>
      <w:r>
        <w:rPr>
          <w:b/>
          <w:spacing w:val="-4"/>
          <w:sz w:val="16"/>
        </w:rPr>
        <w:t xml:space="preserve"> </w:t>
      </w:r>
      <w:proofErr w:type="gramStart"/>
      <w:r>
        <w:rPr>
          <w:b/>
          <w:spacing w:val="-2"/>
          <w:sz w:val="16"/>
        </w:rPr>
        <w:t>need</w:t>
      </w:r>
      <w:proofErr w:type="gramEnd"/>
      <w:r>
        <w:rPr>
          <w:b/>
          <w:spacing w:val="-2"/>
          <w:sz w:val="16"/>
        </w:rPr>
        <w:t>.</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1440"/>
        <w:gridCol w:w="720"/>
        <w:gridCol w:w="1349"/>
        <w:gridCol w:w="2071"/>
        <w:gridCol w:w="359"/>
        <w:gridCol w:w="1708"/>
        <w:gridCol w:w="2071"/>
      </w:tblGrid>
      <w:tr w:rsidR="00FE2C1B" w14:paraId="6805FBEE" w14:textId="77777777">
        <w:trPr>
          <w:trHeight w:val="552"/>
        </w:trPr>
        <w:tc>
          <w:tcPr>
            <w:tcW w:w="2072" w:type="dxa"/>
            <w:gridSpan w:val="2"/>
            <w:shd w:val="clear" w:color="auto" w:fill="DFDFDF"/>
          </w:tcPr>
          <w:p w14:paraId="5AF65C2E" w14:textId="77777777" w:rsidR="00FE2C1B" w:rsidRDefault="00E97B9E">
            <w:pPr>
              <w:pStyle w:val="TableParagraph"/>
              <w:spacing w:line="183" w:lineRule="exact"/>
              <w:ind w:left="107"/>
              <w:rPr>
                <w:b/>
                <w:sz w:val="16"/>
              </w:rPr>
            </w:pPr>
            <w:r>
              <w:rPr>
                <w:b/>
                <w:spacing w:val="-4"/>
                <w:sz w:val="16"/>
              </w:rPr>
              <w:t>Item</w:t>
            </w:r>
          </w:p>
        </w:tc>
        <w:tc>
          <w:tcPr>
            <w:tcW w:w="2069" w:type="dxa"/>
            <w:gridSpan w:val="2"/>
            <w:shd w:val="clear" w:color="auto" w:fill="DFDFDF"/>
          </w:tcPr>
          <w:p w14:paraId="383B4586" w14:textId="77777777" w:rsidR="00FE2C1B" w:rsidRDefault="00E97B9E">
            <w:pPr>
              <w:pStyle w:val="TableParagraph"/>
              <w:spacing w:line="183" w:lineRule="exact"/>
              <w:ind w:left="105"/>
              <w:rPr>
                <w:b/>
                <w:sz w:val="16"/>
              </w:rPr>
            </w:pPr>
            <w:r>
              <w:rPr>
                <w:b/>
                <w:sz w:val="16"/>
              </w:rPr>
              <w:t>Documentation</w:t>
            </w:r>
            <w:r>
              <w:rPr>
                <w:b/>
                <w:spacing w:val="-5"/>
                <w:sz w:val="16"/>
              </w:rPr>
              <w:t xml:space="preserve"> </w:t>
            </w:r>
            <w:r>
              <w:rPr>
                <w:b/>
                <w:sz w:val="16"/>
              </w:rPr>
              <w:t>of</w:t>
            </w:r>
            <w:r>
              <w:rPr>
                <w:b/>
                <w:spacing w:val="-4"/>
                <w:sz w:val="16"/>
              </w:rPr>
              <w:t xml:space="preserve"> Need</w:t>
            </w:r>
          </w:p>
        </w:tc>
        <w:tc>
          <w:tcPr>
            <w:tcW w:w="2071" w:type="dxa"/>
            <w:shd w:val="clear" w:color="auto" w:fill="DFDFDF"/>
          </w:tcPr>
          <w:p w14:paraId="54E70656" w14:textId="77777777" w:rsidR="00FE2C1B" w:rsidRDefault="00E97B9E">
            <w:pPr>
              <w:pStyle w:val="TableParagraph"/>
              <w:ind w:left="107" w:right="674"/>
              <w:rPr>
                <w:b/>
                <w:sz w:val="16"/>
              </w:rPr>
            </w:pPr>
            <w:r>
              <w:rPr>
                <w:b/>
                <w:sz w:val="16"/>
              </w:rPr>
              <w:t>Test of Usual, Reasonable,</w:t>
            </w:r>
            <w:r>
              <w:rPr>
                <w:b/>
                <w:spacing w:val="-12"/>
                <w:sz w:val="16"/>
              </w:rPr>
              <w:t xml:space="preserve"> </w:t>
            </w:r>
            <w:r>
              <w:rPr>
                <w:b/>
                <w:sz w:val="16"/>
              </w:rPr>
              <w:t>and</w:t>
            </w:r>
          </w:p>
          <w:p w14:paraId="3DEAF738" w14:textId="77777777" w:rsidR="00FE2C1B" w:rsidRDefault="00E97B9E">
            <w:pPr>
              <w:pStyle w:val="TableParagraph"/>
              <w:spacing w:line="163" w:lineRule="exact"/>
              <w:ind w:left="107"/>
              <w:rPr>
                <w:b/>
                <w:sz w:val="16"/>
              </w:rPr>
            </w:pPr>
            <w:r>
              <w:rPr>
                <w:b/>
                <w:spacing w:val="-2"/>
                <w:sz w:val="16"/>
              </w:rPr>
              <w:t>Customary</w:t>
            </w:r>
          </w:p>
        </w:tc>
        <w:tc>
          <w:tcPr>
            <w:tcW w:w="2067" w:type="dxa"/>
            <w:gridSpan w:val="2"/>
            <w:shd w:val="clear" w:color="auto" w:fill="DFDFDF"/>
          </w:tcPr>
          <w:p w14:paraId="7A1B0159" w14:textId="77777777" w:rsidR="00FE2C1B" w:rsidRDefault="00E97B9E">
            <w:pPr>
              <w:pStyle w:val="TableParagraph"/>
              <w:spacing w:line="183" w:lineRule="exact"/>
              <w:ind w:left="106"/>
              <w:rPr>
                <w:b/>
                <w:sz w:val="16"/>
              </w:rPr>
            </w:pPr>
            <w:r>
              <w:rPr>
                <w:b/>
                <w:sz w:val="16"/>
              </w:rPr>
              <w:t>Test</w:t>
            </w:r>
            <w:r>
              <w:rPr>
                <w:b/>
                <w:spacing w:val="-3"/>
                <w:sz w:val="16"/>
              </w:rPr>
              <w:t xml:space="preserve"> </w:t>
            </w:r>
            <w:r>
              <w:rPr>
                <w:b/>
                <w:sz w:val="16"/>
              </w:rPr>
              <w:t>of</w:t>
            </w:r>
            <w:r>
              <w:rPr>
                <w:b/>
                <w:spacing w:val="-1"/>
                <w:sz w:val="16"/>
              </w:rPr>
              <w:t xml:space="preserve"> </w:t>
            </w:r>
            <w:r>
              <w:rPr>
                <w:b/>
                <w:sz w:val="16"/>
              </w:rPr>
              <w:t>WIOA</w:t>
            </w:r>
            <w:r>
              <w:rPr>
                <w:b/>
                <w:spacing w:val="-2"/>
                <w:sz w:val="16"/>
              </w:rPr>
              <w:t xml:space="preserve"> Payment</w:t>
            </w:r>
          </w:p>
        </w:tc>
        <w:tc>
          <w:tcPr>
            <w:tcW w:w="2071" w:type="dxa"/>
            <w:shd w:val="clear" w:color="auto" w:fill="DFDFDF"/>
          </w:tcPr>
          <w:p w14:paraId="790FA3A5" w14:textId="77777777" w:rsidR="00FE2C1B" w:rsidRDefault="00E97B9E">
            <w:pPr>
              <w:pStyle w:val="TableParagraph"/>
              <w:spacing w:line="183" w:lineRule="exact"/>
              <w:ind w:left="110"/>
              <w:rPr>
                <w:b/>
                <w:sz w:val="16"/>
              </w:rPr>
            </w:pPr>
            <w:r>
              <w:rPr>
                <w:b/>
                <w:spacing w:val="-2"/>
                <w:sz w:val="16"/>
              </w:rPr>
              <w:t>Limitations/Exclusions</w:t>
            </w:r>
          </w:p>
        </w:tc>
      </w:tr>
      <w:tr w:rsidR="00FE2C1B" w14:paraId="2D6C9495" w14:textId="77777777">
        <w:trPr>
          <w:trHeight w:val="1840"/>
        </w:trPr>
        <w:tc>
          <w:tcPr>
            <w:tcW w:w="2072" w:type="dxa"/>
            <w:gridSpan w:val="2"/>
          </w:tcPr>
          <w:p w14:paraId="489ED791" w14:textId="77777777" w:rsidR="00FE2C1B" w:rsidRDefault="00E97B9E">
            <w:pPr>
              <w:pStyle w:val="TableParagraph"/>
              <w:spacing w:before="1"/>
              <w:ind w:left="107"/>
              <w:rPr>
                <w:sz w:val="16"/>
              </w:rPr>
            </w:pPr>
            <w:r>
              <w:rPr>
                <w:spacing w:val="-2"/>
                <w:sz w:val="16"/>
              </w:rPr>
              <w:t>Travel</w:t>
            </w:r>
          </w:p>
        </w:tc>
        <w:tc>
          <w:tcPr>
            <w:tcW w:w="2069" w:type="dxa"/>
            <w:gridSpan w:val="2"/>
          </w:tcPr>
          <w:p w14:paraId="10C0A40E" w14:textId="77777777" w:rsidR="00FE2C1B" w:rsidRDefault="00E97B9E">
            <w:pPr>
              <w:pStyle w:val="TableParagraph"/>
              <w:spacing w:before="1"/>
              <w:ind w:left="105" w:right="127"/>
              <w:rPr>
                <w:sz w:val="16"/>
              </w:rPr>
            </w:pPr>
            <w:r>
              <w:rPr>
                <w:sz w:val="16"/>
              </w:rPr>
              <w:t>Request from participant for mileage, cab, bus or other transportation fees to</w:t>
            </w:r>
            <w:r>
              <w:rPr>
                <w:spacing w:val="-9"/>
                <w:sz w:val="16"/>
              </w:rPr>
              <w:t xml:space="preserve"> </w:t>
            </w:r>
            <w:r>
              <w:rPr>
                <w:sz w:val="16"/>
              </w:rPr>
              <w:t>attend</w:t>
            </w:r>
            <w:r>
              <w:rPr>
                <w:spacing w:val="-10"/>
                <w:sz w:val="16"/>
              </w:rPr>
              <w:t xml:space="preserve"> </w:t>
            </w:r>
            <w:r>
              <w:rPr>
                <w:sz w:val="16"/>
              </w:rPr>
              <w:t>school,</w:t>
            </w:r>
            <w:r>
              <w:rPr>
                <w:spacing w:val="-9"/>
                <w:sz w:val="16"/>
              </w:rPr>
              <w:t xml:space="preserve"> </w:t>
            </w:r>
            <w:r>
              <w:rPr>
                <w:sz w:val="16"/>
              </w:rPr>
              <w:t>field</w:t>
            </w:r>
            <w:r>
              <w:rPr>
                <w:spacing w:val="-10"/>
                <w:sz w:val="16"/>
              </w:rPr>
              <w:t xml:space="preserve"> </w:t>
            </w:r>
            <w:r>
              <w:rPr>
                <w:sz w:val="16"/>
              </w:rPr>
              <w:t>trip, or</w:t>
            </w:r>
            <w:r>
              <w:rPr>
                <w:spacing w:val="-7"/>
                <w:sz w:val="16"/>
              </w:rPr>
              <w:t xml:space="preserve"> </w:t>
            </w:r>
            <w:r>
              <w:rPr>
                <w:sz w:val="16"/>
              </w:rPr>
              <w:t>travel</w:t>
            </w:r>
            <w:r>
              <w:rPr>
                <w:spacing w:val="-8"/>
                <w:sz w:val="16"/>
              </w:rPr>
              <w:t xml:space="preserve"> </w:t>
            </w:r>
            <w:r>
              <w:rPr>
                <w:sz w:val="16"/>
              </w:rPr>
              <w:t>to</w:t>
            </w:r>
            <w:r>
              <w:rPr>
                <w:spacing w:val="-9"/>
                <w:sz w:val="16"/>
              </w:rPr>
              <w:t xml:space="preserve"> </w:t>
            </w:r>
            <w:r>
              <w:rPr>
                <w:sz w:val="16"/>
              </w:rPr>
              <w:t>other</w:t>
            </w:r>
            <w:r>
              <w:rPr>
                <w:spacing w:val="-7"/>
                <w:sz w:val="16"/>
              </w:rPr>
              <w:t xml:space="preserve"> </w:t>
            </w:r>
            <w:proofErr w:type="gramStart"/>
            <w:r>
              <w:rPr>
                <w:sz w:val="16"/>
              </w:rPr>
              <w:t>place</w:t>
            </w:r>
            <w:proofErr w:type="gramEnd"/>
            <w:r>
              <w:rPr>
                <w:spacing w:val="-8"/>
                <w:sz w:val="16"/>
              </w:rPr>
              <w:t xml:space="preserve"> </w:t>
            </w:r>
            <w:r>
              <w:rPr>
                <w:sz w:val="16"/>
              </w:rPr>
              <w:t>for required exams.</w:t>
            </w:r>
          </w:p>
        </w:tc>
        <w:tc>
          <w:tcPr>
            <w:tcW w:w="2071" w:type="dxa"/>
          </w:tcPr>
          <w:p w14:paraId="49626069" w14:textId="77777777" w:rsidR="00FE2C1B" w:rsidRDefault="00E97B9E">
            <w:pPr>
              <w:pStyle w:val="TableParagraph"/>
              <w:spacing w:before="1"/>
              <w:ind w:left="107" w:right="141"/>
              <w:rPr>
                <w:sz w:val="16"/>
              </w:rPr>
            </w:pPr>
            <w:r>
              <w:rPr>
                <w:sz w:val="16"/>
              </w:rPr>
              <w:t>For private vehicle use verification of Driver’s License and Insurance. Mileage</w:t>
            </w:r>
            <w:r>
              <w:rPr>
                <w:spacing w:val="-10"/>
                <w:sz w:val="16"/>
              </w:rPr>
              <w:t xml:space="preserve"> </w:t>
            </w:r>
            <w:r>
              <w:rPr>
                <w:sz w:val="16"/>
              </w:rPr>
              <w:t>rate</w:t>
            </w:r>
            <w:r>
              <w:rPr>
                <w:spacing w:val="-12"/>
                <w:sz w:val="16"/>
              </w:rPr>
              <w:t xml:space="preserve"> </w:t>
            </w:r>
            <w:r>
              <w:rPr>
                <w:sz w:val="16"/>
              </w:rPr>
              <w:t>set</w:t>
            </w:r>
            <w:r>
              <w:rPr>
                <w:spacing w:val="-8"/>
                <w:sz w:val="16"/>
              </w:rPr>
              <w:t xml:space="preserve"> </w:t>
            </w:r>
            <w:r>
              <w:rPr>
                <w:sz w:val="16"/>
              </w:rPr>
              <w:t>by</w:t>
            </w:r>
            <w:r>
              <w:rPr>
                <w:spacing w:val="-8"/>
                <w:sz w:val="16"/>
              </w:rPr>
              <w:t xml:space="preserve"> </w:t>
            </w:r>
            <w:r>
              <w:rPr>
                <w:sz w:val="16"/>
              </w:rPr>
              <w:t>Local Area; cost set by vendor of service.</w:t>
            </w:r>
          </w:p>
        </w:tc>
        <w:tc>
          <w:tcPr>
            <w:tcW w:w="2067" w:type="dxa"/>
            <w:gridSpan w:val="2"/>
          </w:tcPr>
          <w:p w14:paraId="5E19863E" w14:textId="77777777" w:rsidR="00FE2C1B" w:rsidRDefault="00E97B9E">
            <w:pPr>
              <w:pStyle w:val="TableParagraph"/>
              <w:spacing w:before="1"/>
              <w:ind w:left="106"/>
              <w:rPr>
                <w:sz w:val="16"/>
              </w:rPr>
            </w:pPr>
            <w:r>
              <w:rPr>
                <w:sz w:val="16"/>
              </w:rPr>
              <w:t>Use</w:t>
            </w:r>
            <w:r>
              <w:rPr>
                <w:spacing w:val="-8"/>
                <w:sz w:val="16"/>
              </w:rPr>
              <w:t xml:space="preserve"> </w:t>
            </w:r>
            <w:r>
              <w:rPr>
                <w:sz w:val="16"/>
              </w:rPr>
              <w:t>a</w:t>
            </w:r>
            <w:r>
              <w:rPr>
                <w:spacing w:val="-10"/>
                <w:sz w:val="16"/>
              </w:rPr>
              <w:t xml:space="preserve"> </w:t>
            </w:r>
            <w:r>
              <w:rPr>
                <w:sz w:val="16"/>
              </w:rPr>
              <w:t>source</w:t>
            </w:r>
            <w:r>
              <w:rPr>
                <w:spacing w:val="-11"/>
                <w:sz w:val="16"/>
              </w:rPr>
              <w:t xml:space="preserve"> </w:t>
            </w:r>
            <w:r>
              <w:rPr>
                <w:sz w:val="16"/>
              </w:rPr>
              <w:t>to</w:t>
            </w:r>
            <w:r>
              <w:rPr>
                <w:spacing w:val="-11"/>
                <w:sz w:val="16"/>
              </w:rPr>
              <w:t xml:space="preserve"> </w:t>
            </w:r>
            <w:r>
              <w:rPr>
                <w:sz w:val="16"/>
              </w:rPr>
              <w:t xml:space="preserve">verify </w:t>
            </w:r>
            <w:r>
              <w:rPr>
                <w:spacing w:val="-2"/>
                <w:sz w:val="16"/>
              </w:rPr>
              <w:t>mileage.</w:t>
            </w:r>
          </w:p>
          <w:p w14:paraId="143FDA28" w14:textId="77777777" w:rsidR="00FE2C1B" w:rsidRDefault="00E97B9E">
            <w:pPr>
              <w:pStyle w:val="TableParagraph"/>
              <w:spacing w:line="183" w:lineRule="exact"/>
              <w:ind w:left="106"/>
              <w:rPr>
                <w:sz w:val="16"/>
              </w:rPr>
            </w:pPr>
            <w:r>
              <w:rPr>
                <w:sz w:val="16"/>
              </w:rPr>
              <w:t>(yahoo,</w:t>
            </w:r>
            <w:r>
              <w:rPr>
                <w:spacing w:val="-9"/>
                <w:sz w:val="16"/>
              </w:rPr>
              <w:t xml:space="preserve"> </w:t>
            </w:r>
            <w:r>
              <w:rPr>
                <w:sz w:val="16"/>
              </w:rPr>
              <w:t>map-quest,</w:t>
            </w:r>
            <w:r>
              <w:rPr>
                <w:spacing w:val="-5"/>
                <w:sz w:val="16"/>
              </w:rPr>
              <w:t xml:space="preserve"> </w:t>
            </w:r>
            <w:r>
              <w:rPr>
                <w:spacing w:val="-4"/>
                <w:sz w:val="16"/>
              </w:rPr>
              <w:t>etc.)</w:t>
            </w:r>
          </w:p>
        </w:tc>
        <w:tc>
          <w:tcPr>
            <w:tcW w:w="2071" w:type="dxa"/>
          </w:tcPr>
          <w:p w14:paraId="70A0FE01" w14:textId="77777777" w:rsidR="00FE2C1B" w:rsidRDefault="00E97B9E">
            <w:pPr>
              <w:pStyle w:val="TableParagraph"/>
              <w:spacing w:before="1"/>
              <w:ind w:left="110" w:right="141"/>
              <w:rPr>
                <w:sz w:val="16"/>
              </w:rPr>
            </w:pPr>
            <w:r>
              <w:rPr>
                <w:sz w:val="16"/>
              </w:rPr>
              <w:t>Paid for own vehicles only—not for riding with others (except vendor). Use WIOA or provider’s travel voucher for mileage.</w:t>
            </w:r>
            <w:r>
              <w:rPr>
                <w:spacing w:val="21"/>
                <w:sz w:val="16"/>
              </w:rPr>
              <w:t xml:space="preserve"> </w:t>
            </w:r>
            <w:r>
              <w:rPr>
                <w:sz w:val="16"/>
              </w:rPr>
              <w:t>Mileage</w:t>
            </w:r>
            <w:r>
              <w:rPr>
                <w:spacing w:val="-12"/>
                <w:sz w:val="16"/>
              </w:rPr>
              <w:t xml:space="preserve"> </w:t>
            </w:r>
            <w:r>
              <w:rPr>
                <w:sz w:val="16"/>
              </w:rPr>
              <w:t>limited to</w:t>
            </w:r>
            <w:r>
              <w:rPr>
                <w:spacing w:val="-6"/>
                <w:sz w:val="16"/>
              </w:rPr>
              <w:t xml:space="preserve"> </w:t>
            </w:r>
            <w:r>
              <w:rPr>
                <w:sz w:val="16"/>
              </w:rPr>
              <w:t>$300.00</w:t>
            </w:r>
            <w:r>
              <w:rPr>
                <w:spacing w:val="-6"/>
                <w:sz w:val="16"/>
              </w:rPr>
              <w:t xml:space="preserve"> </w:t>
            </w:r>
            <w:r>
              <w:rPr>
                <w:sz w:val="16"/>
              </w:rPr>
              <w:t>per</w:t>
            </w:r>
            <w:r>
              <w:rPr>
                <w:spacing w:val="-8"/>
                <w:sz w:val="16"/>
              </w:rPr>
              <w:t xml:space="preserve"> </w:t>
            </w:r>
            <w:r>
              <w:rPr>
                <w:sz w:val="16"/>
              </w:rPr>
              <w:t>month</w:t>
            </w:r>
            <w:r>
              <w:rPr>
                <w:spacing w:val="-8"/>
                <w:sz w:val="16"/>
              </w:rPr>
              <w:t xml:space="preserve"> </w:t>
            </w:r>
            <w:r>
              <w:rPr>
                <w:sz w:val="16"/>
              </w:rPr>
              <w:t>for miles traveled while actively engaged in</w:t>
            </w:r>
          </w:p>
          <w:p w14:paraId="6B3D6585" w14:textId="77777777" w:rsidR="00FE2C1B" w:rsidRDefault="00E97B9E">
            <w:pPr>
              <w:pStyle w:val="TableParagraph"/>
              <w:spacing w:line="163" w:lineRule="exact"/>
              <w:ind w:left="110"/>
              <w:rPr>
                <w:sz w:val="16"/>
              </w:rPr>
            </w:pPr>
            <w:r>
              <w:rPr>
                <w:sz w:val="16"/>
              </w:rPr>
              <w:t>training</w:t>
            </w:r>
            <w:r>
              <w:rPr>
                <w:spacing w:val="-6"/>
                <w:sz w:val="16"/>
              </w:rPr>
              <w:t xml:space="preserve"> </w:t>
            </w:r>
            <w:r>
              <w:rPr>
                <w:spacing w:val="-2"/>
                <w:sz w:val="16"/>
              </w:rPr>
              <w:t>activities.</w:t>
            </w:r>
          </w:p>
        </w:tc>
      </w:tr>
      <w:tr w:rsidR="00FE2C1B" w14:paraId="22E5C4E1" w14:textId="77777777">
        <w:trPr>
          <w:trHeight w:val="1656"/>
        </w:trPr>
        <w:tc>
          <w:tcPr>
            <w:tcW w:w="2072" w:type="dxa"/>
            <w:gridSpan w:val="2"/>
          </w:tcPr>
          <w:p w14:paraId="398CD5F2" w14:textId="77777777" w:rsidR="00FE2C1B" w:rsidRDefault="00E97B9E">
            <w:pPr>
              <w:pStyle w:val="TableParagraph"/>
              <w:ind w:left="107" w:right="772"/>
              <w:rPr>
                <w:sz w:val="16"/>
              </w:rPr>
            </w:pPr>
            <w:r>
              <w:rPr>
                <w:spacing w:val="-2"/>
                <w:sz w:val="16"/>
              </w:rPr>
              <w:t>Shelter/housing Utilities:</w:t>
            </w:r>
          </w:p>
          <w:p w14:paraId="6AF87922" w14:textId="77777777" w:rsidR="00FE2C1B" w:rsidRDefault="00E97B9E">
            <w:pPr>
              <w:pStyle w:val="TableParagraph"/>
              <w:ind w:left="107"/>
              <w:rPr>
                <w:sz w:val="16"/>
              </w:rPr>
            </w:pPr>
            <w:r>
              <w:rPr>
                <w:sz w:val="16"/>
              </w:rPr>
              <w:t>electric,</w:t>
            </w:r>
            <w:r>
              <w:rPr>
                <w:spacing w:val="-7"/>
                <w:sz w:val="16"/>
              </w:rPr>
              <w:t xml:space="preserve"> </w:t>
            </w:r>
            <w:r>
              <w:rPr>
                <w:sz w:val="16"/>
              </w:rPr>
              <w:t>water,</w:t>
            </w:r>
            <w:r>
              <w:rPr>
                <w:spacing w:val="-6"/>
                <w:sz w:val="16"/>
              </w:rPr>
              <w:t xml:space="preserve"> </w:t>
            </w:r>
            <w:r>
              <w:rPr>
                <w:spacing w:val="-2"/>
                <w:sz w:val="16"/>
              </w:rPr>
              <w:t>heating</w:t>
            </w:r>
          </w:p>
        </w:tc>
        <w:tc>
          <w:tcPr>
            <w:tcW w:w="2069" w:type="dxa"/>
            <w:gridSpan w:val="2"/>
          </w:tcPr>
          <w:p w14:paraId="594BED7C" w14:textId="77777777" w:rsidR="00FE2C1B" w:rsidRDefault="00E97B9E">
            <w:pPr>
              <w:pStyle w:val="TableParagraph"/>
              <w:ind w:left="105" w:right="127"/>
              <w:rPr>
                <w:sz w:val="16"/>
              </w:rPr>
            </w:pPr>
            <w:r>
              <w:rPr>
                <w:sz w:val="16"/>
              </w:rPr>
              <w:t>Demand letter for payment of rent or mortgage in participant’s name.</w:t>
            </w:r>
            <w:r>
              <w:rPr>
                <w:spacing w:val="40"/>
                <w:sz w:val="16"/>
              </w:rPr>
              <w:t xml:space="preserve"> </w:t>
            </w:r>
            <w:r>
              <w:rPr>
                <w:sz w:val="16"/>
              </w:rPr>
              <w:t>Documentation from social agency of individual being homeless.</w:t>
            </w:r>
            <w:r>
              <w:rPr>
                <w:spacing w:val="19"/>
                <w:sz w:val="16"/>
              </w:rPr>
              <w:t xml:space="preserve"> </w:t>
            </w:r>
            <w:r>
              <w:rPr>
                <w:sz w:val="16"/>
              </w:rPr>
              <w:t>Demand</w:t>
            </w:r>
            <w:r>
              <w:rPr>
                <w:spacing w:val="-12"/>
                <w:sz w:val="16"/>
              </w:rPr>
              <w:t xml:space="preserve"> </w:t>
            </w:r>
            <w:r>
              <w:rPr>
                <w:sz w:val="16"/>
              </w:rPr>
              <w:t>letter from vendor in</w:t>
            </w:r>
          </w:p>
          <w:p w14:paraId="50E289AF" w14:textId="77777777" w:rsidR="00FE2C1B" w:rsidRDefault="00E97B9E">
            <w:pPr>
              <w:pStyle w:val="TableParagraph"/>
              <w:spacing w:before="1" w:line="163" w:lineRule="exact"/>
              <w:ind w:left="105"/>
              <w:rPr>
                <w:sz w:val="16"/>
              </w:rPr>
            </w:pPr>
            <w:r>
              <w:rPr>
                <w:sz w:val="16"/>
              </w:rPr>
              <w:t>participant’s</w:t>
            </w:r>
            <w:r>
              <w:rPr>
                <w:spacing w:val="-10"/>
                <w:sz w:val="16"/>
              </w:rPr>
              <w:t xml:space="preserve"> </w:t>
            </w:r>
            <w:r>
              <w:rPr>
                <w:spacing w:val="-2"/>
                <w:sz w:val="16"/>
              </w:rPr>
              <w:t>name.</w:t>
            </w:r>
          </w:p>
        </w:tc>
        <w:tc>
          <w:tcPr>
            <w:tcW w:w="2071" w:type="dxa"/>
          </w:tcPr>
          <w:p w14:paraId="1DC8DE09" w14:textId="77777777" w:rsidR="00FE2C1B" w:rsidRDefault="00E97B9E">
            <w:pPr>
              <w:pStyle w:val="TableParagraph"/>
              <w:ind w:left="107" w:right="124"/>
              <w:rPr>
                <w:sz w:val="16"/>
              </w:rPr>
            </w:pPr>
            <w:r>
              <w:rPr>
                <w:sz w:val="16"/>
              </w:rPr>
              <w:t>Amount</w:t>
            </w:r>
            <w:r>
              <w:rPr>
                <w:spacing w:val="-12"/>
                <w:sz w:val="16"/>
              </w:rPr>
              <w:t xml:space="preserve"> </w:t>
            </w:r>
            <w:r>
              <w:rPr>
                <w:sz w:val="16"/>
              </w:rPr>
              <w:t>stated</w:t>
            </w:r>
            <w:r>
              <w:rPr>
                <w:spacing w:val="-11"/>
                <w:sz w:val="16"/>
              </w:rPr>
              <w:t xml:space="preserve"> </w:t>
            </w:r>
            <w:r>
              <w:rPr>
                <w:sz w:val="16"/>
              </w:rPr>
              <w:t>in</w:t>
            </w:r>
            <w:r>
              <w:rPr>
                <w:spacing w:val="-11"/>
                <w:sz w:val="16"/>
              </w:rPr>
              <w:t xml:space="preserve"> </w:t>
            </w:r>
            <w:r>
              <w:rPr>
                <w:sz w:val="16"/>
              </w:rPr>
              <w:t>demand letter.</w:t>
            </w:r>
            <w:r>
              <w:rPr>
                <w:spacing w:val="40"/>
                <w:sz w:val="16"/>
              </w:rPr>
              <w:t xml:space="preserve"> </w:t>
            </w:r>
            <w:r>
              <w:rPr>
                <w:sz w:val="16"/>
              </w:rPr>
              <w:t>Local knowledge</w:t>
            </w:r>
            <w:r>
              <w:rPr>
                <w:spacing w:val="40"/>
                <w:sz w:val="16"/>
              </w:rPr>
              <w:t xml:space="preserve"> </w:t>
            </w:r>
            <w:r>
              <w:rPr>
                <w:sz w:val="16"/>
              </w:rPr>
              <w:t>of cost of shelter in area.</w:t>
            </w:r>
          </w:p>
        </w:tc>
        <w:tc>
          <w:tcPr>
            <w:tcW w:w="2067" w:type="dxa"/>
            <w:gridSpan w:val="2"/>
          </w:tcPr>
          <w:p w14:paraId="3DFAC27B" w14:textId="77777777" w:rsidR="00FE2C1B" w:rsidRDefault="00E97B9E">
            <w:pPr>
              <w:pStyle w:val="TableParagraph"/>
              <w:ind w:left="106" w:right="194"/>
              <w:rPr>
                <w:sz w:val="16"/>
              </w:rPr>
            </w:pPr>
            <w:r>
              <w:rPr>
                <w:sz w:val="16"/>
              </w:rPr>
              <w:t>Participant to provide proof of being turned down</w:t>
            </w:r>
            <w:r>
              <w:rPr>
                <w:spacing w:val="-10"/>
                <w:sz w:val="16"/>
              </w:rPr>
              <w:t xml:space="preserve"> </w:t>
            </w:r>
            <w:r>
              <w:rPr>
                <w:sz w:val="16"/>
              </w:rPr>
              <w:t>for</w:t>
            </w:r>
            <w:r>
              <w:rPr>
                <w:spacing w:val="-10"/>
                <w:sz w:val="16"/>
              </w:rPr>
              <w:t xml:space="preserve"> </w:t>
            </w:r>
            <w:r>
              <w:rPr>
                <w:sz w:val="16"/>
              </w:rPr>
              <w:t>help</w:t>
            </w:r>
            <w:r>
              <w:rPr>
                <w:spacing w:val="-10"/>
                <w:sz w:val="16"/>
              </w:rPr>
              <w:t xml:space="preserve"> </w:t>
            </w:r>
            <w:r>
              <w:rPr>
                <w:sz w:val="16"/>
              </w:rPr>
              <w:t>by</w:t>
            </w:r>
            <w:r>
              <w:rPr>
                <w:spacing w:val="-8"/>
                <w:sz w:val="16"/>
              </w:rPr>
              <w:t xml:space="preserve"> </w:t>
            </w:r>
            <w:r>
              <w:rPr>
                <w:sz w:val="16"/>
              </w:rPr>
              <w:t>DSS and</w:t>
            </w:r>
            <w:r>
              <w:rPr>
                <w:spacing w:val="-10"/>
                <w:sz w:val="16"/>
              </w:rPr>
              <w:t xml:space="preserve"> </w:t>
            </w:r>
            <w:r>
              <w:rPr>
                <w:sz w:val="16"/>
              </w:rPr>
              <w:t>other</w:t>
            </w:r>
            <w:r>
              <w:rPr>
                <w:spacing w:val="-10"/>
                <w:sz w:val="16"/>
              </w:rPr>
              <w:t xml:space="preserve"> </w:t>
            </w:r>
            <w:r>
              <w:rPr>
                <w:sz w:val="16"/>
              </w:rPr>
              <w:t xml:space="preserve">appropriate agencies available in </w:t>
            </w:r>
            <w:r>
              <w:rPr>
                <w:spacing w:val="-2"/>
                <w:sz w:val="16"/>
              </w:rPr>
              <w:t>area.</w:t>
            </w:r>
          </w:p>
        </w:tc>
        <w:tc>
          <w:tcPr>
            <w:tcW w:w="2071" w:type="dxa"/>
          </w:tcPr>
          <w:p w14:paraId="5803BFE6" w14:textId="77777777" w:rsidR="00FE2C1B" w:rsidRDefault="00E97B9E">
            <w:pPr>
              <w:pStyle w:val="TableParagraph"/>
              <w:ind w:left="110"/>
              <w:rPr>
                <w:sz w:val="16"/>
              </w:rPr>
            </w:pPr>
            <w:r>
              <w:rPr>
                <w:sz w:val="16"/>
              </w:rPr>
              <w:t>Pay only one time (one month)</w:t>
            </w:r>
            <w:r>
              <w:rPr>
                <w:spacing w:val="-8"/>
                <w:sz w:val="16"/>
              </w:rPr>
              <w:t xml:space="preserve"> </w:t>
            </w:r>
            <w:r>
              <w:rPr>
                <w:sz w:val="16"/>
              </w:rPr>
              <w:t>per</w:t>
            </w:r>
            <w:r>
              <w:rPr>
                <w:spacing w:val="-10"/>
                <w:sz w:val="16"/>
              </w:rPr>
              <w:t xml:space="preserve"> </w:t>
            </w:r>
            <w:r>
              <w:rPr>
                <w:sz w:val="16"/>
              </w:rPr>
              <w:t>fiscal</w:t>
            </w:r>
            <w:r>
              <w:rPr>
                <w:spacing w:val="-10"/>
                <w:sz w:val="16"/>
              </w:rPr>
              <w:t xml:space="preserve"> </w:t>
            </w:r>
            <w:r>
              <w:rPr>
                <w:sz w:val="16"/>
              </w:rPr>
              <w:t>year</w:t>
            </w:r>
            <w:r>
              <w:rPr>
                <w:spacing w:val="-10"/>
                <w:sz w:val="16"/>
              </w:rPr>
              <w:t xml:space="preserve"> </w:t>
            </w:r>
            <w:r>
              <w:rPr>
                <w:sz w:val="16"/>
              </w:rPr>
              <w:t>for each participant.</w:t>
            </w:r>
          </w:p>
        </w:tc>
      </w:tr>
      <w:tr w:rsidR="00FE2C1B" w14:paraId="6F35BF3F" w14:textId="77777777">
        <w:trPr>
          <w:trHeight w:val="2942"/>
        </w:trPr>
        <w:tc>
          <w:tcPr>
            <w:tcW w:w="2072" w:type="dxa"/>
            <w:gridSpan w:val="2"/>
          </w:tcPr>
          <w:p w14:paraId="63BEBBE9" w14:textId="77777777" w:rsidR="00FE2C1B" w:rsidRDefault="00E97B9E">
            <w:pPr>
              <w:pStyle w:val="TableParagraph"/>
              <w:spacing w:before="1"/>
              <w:ind w:left="107" w:right="772"/>
              <w:rPr>
                <w:sz w:val="16"/>
              </w:rPr>
            </w:pPr>
            <w:r>
              <w:rPr>
                <w:sz w:val="16"/>
              </w:rPr>
              <w:t>Child Care Dependent</w:t>
            </w:r>
            <w:r>
              <w:rPr>
                <w:spacing w:val="-12"/>
                <w:sz w:val="16"/>
              </w:rPr>
              <w:t xml:space="preserve"> </w:t>
            </w:r>
            <w:r>
              <w:rPr>
                <w:sz w:val="16"/>
              </w:rPr>
              <w:t>Care</w:t>
            </w:r>
          </w:p>
        </w:tc>
        <w:tc>
          <w:tcPr>
            <w:tcW w:w="2069" w:type="dxa"/>
            <w:gridSpan w:val="2"/>
          </w:tcPr>
          <w:p w14:paraId="273BC11F" w14:textId="77777777" w:rsidR="00FE2C1B" w:rsidRDefault="00E97B9E">
            <w:pPr>
              <w:pStyle w:val="TableParagraph"/>
              <w:spacing w:before="1"/>
              <w:ind w:left="105" w:right="112"/>
              <w:rPr>
                <w:sz w:val="16"/>
              </w:rPr>
            </w:pPr>
            <w:r>
              <w:rPr>
                <w:sz w:val="16"/>
              </w:rPr>
              <w:t>Request from participant for daycare, dependent care or after school care. Proof that child, children, or dependent for whom request is made is a</w:t>
            </w:r>
            <w:r>
              <w:rPr>
                <w:spacing w:val="40"/>
                <w:sz w:val="16"/>
              </w:rPr>
              <w:t xml:space="preserve"> </w:t>
            </w:r>
            <w:r>
              <w:rPr>
                <w:sz w:val="16"/>
              </w:rPr>
              <w:t>blood relative of the participant and that they reside in the same household. (</w:t>
            </w:r>
            <w:proofErr w:type="gramStart"/>
            <w:r>
              <w:rPr>
                <w:sz w:val="16"/>
              </w:rPr>
              <w:t>copies</w:t>
            </w:r>
            <w:proofErr w:type="gramEnd"/>
            <w:r>
              <w:rPr>
                <w:sz w:val="16"/>
              </w:rPr>
              <w:t xml:space="preserve"> of</w:t>
            </w:r>
            <w:r>
              <w:rPr>
                <w:spacing w:val="40"/>
                <w:sz w:val="16"/>
              </w:rPr>
              <w:t xml:space="preserve"> </w:t>
            </w:r>
            <w:r>
              <w:rPr>
                <w:sz w:val="16"/>
              </w:rPr>
              <w:t>birth</w:t>
            </w:r>
            <w:r>
              <w:rPr>
                <w:spacing w:val="-12"/>
                <w:sz w:val="16"/>
              </w:rPr>
              <w:t xml:space="preserve"> </w:t>
            </w:r>
            <w:r>
              <w:rPr>
                <w:sz w:val="16"/>
              </w:rPr>
              <w:t>certificates,</w:t>
            </w:r>
            <w:r>
              <w:rPr>
                <w:spacing w:val="-11"/>
                <w:sz w:val="16"/>
              </w:rPr>
              <w:t xml:space="preserve"> </w:t>
            </w:r>
            <w:r>
              <w:rPr>
                <w:sz w:val="16"/>
              </w:rPr>
              <w:t>marriage or divorce documents, lease or DSS document showing child or</w:t>
            </w:r>
          </w:p>
          <w:p w14:paraId="3A6C962F" w14:textId="77777777" w:rsidR="00FE2C1B" w:rsidRDefault="00E97B9E">
            <w:pPr>
              <w:pStyle w:val="TableParagraph"/>
              <w:spacing w:line="182" w:lineRule="exact"/>
              <w:ind w:left="105" w:right="137"/>
              <w:rPr>
                <w:sz w:val="16"/>
              </w:rPr>
            </w:pPr>
            <w:r>
              <w:rPr>
                <w:sz w:val="16"/>
              </w:rPr>
              <w:t>dependent</w:t>
            </w:r>
            <w:r>
              <w:rPr>
                <w:spacing w:val="-12"/>
                <w:sz w:val="16"/>
              </w:rPr>
              <w:t xml:space="preserve"> </w:t>
            </w:r>
            <w:r>
              <w:rPr>
                <w:sz w:val="16"/>
              </w:rPr>
              <w:t>as</w:t>
            </w:r>
            <w:r>
              <w:rPr>
                <w:spacing w:val="-11"/>
                <w:sz w:val="16"/>
              </w:rPr>
              <w:t xml:space="preserve"> </w:t>
            </w:r>
            <w:r>
              <w:rPr>
                <w:sz w:val="16"/>
              </w:rPr>
              <w:t>residing with participant, etc.)</w:t>
            </w:r>
          </w:p>
        </w:tc>
        <w:tc>
          <w:tcPr>
            <w:tcW w:w="2071" w:type="dxa"/>
          </w:tcPr>
          <w:p w14:paraId="72CA4D55" w14:textId="77777777" w:rsidR="00FE2C1B" w:rsidRDefault="00E97B9E">
            <w:pPr>
              <w:pStyle w:val="TableParagraph"/>
              <w:spacing w:before="1"/>
              <w:ind w:left="107" w:right="141"/>
              <w:rPr>
                <w:sz w:val="16"/>
              </w:rPr>
            </w:pPr>
            <w:r>
              <w:rPr>
                <w:sz w:val="16"/>
              </w:rPr>
              <w:t>Use judgment.</w:t>
            </w:r>
            <w:r>
              <w:rPr>
                <w:spacing w:val="40"/>
                <w:sz w:val="16"/>
              </w:rPr>
              <w:t xml:space="preserve"> </w:t>
            </w:r>
            <w:r>
              <w:rPr>
                <w:sz w:val="16"/>
              </w:rPr>
              <w:t>After school care costs or dependent</w:t>
            </w:r>
            <w:r>
              <w:rPr>
                <w:spacing w:val="-12"/>
                <w:sz w:val="16"/>
              </w:rPr>
              <w:t xml:space="preserve"> </w:t>
            </w:r>
            <w:r>
              <w:rPr>
                <w:sz w:val="16"/>
              </w:rPr>
              <w:t>care</w:t>
            </w:r>
            <w:r>
              <w:rPr>
                <w:spacing w:val="-11"/>
                <w:sz w:val="16"/>
              </w:rPr>
              <w:t xml:space="preserve"> </w:t>
            </w:r>
            <w:r>
              <w:rPr>
                <w:sz w:val="16"/>
              </w:rPr>
              <w:t>costs</w:t>
            </w:r>
            <w:r>
              <w:rPr>
                <w:spacing w:val="-11"/>
                <w:sz w:val="16"/>
              </w:rPr>
              <w:t xml:space="preserve"> </w:t>
            </w:r>
            <w:r>
              <w:rPr>
                <w:sz w:val="16"/>
              </w:rPr>
              <w:t xml:space="preserve">are not warranted unless participant attends training program during the </w:t>
            </w:r>
            <w:proofErr w:type="gramStart"/>
            <w:r>
              <w:rPr>
                <w:sz w:val="16"/>
              </w:rPr>
              <w:t>time period</w:t>
            </w:r>
            <w:proofErr w:type="gramEnd"/>
            <w:r>
              <w:rPr>
                <w:sz w:val="16"/>
              </w:rPr>
              <w:t xml:space="preserve"> and days for which care is to be </w:t>
            </w:r>
            <w:r>
              <w:rPr>
                <w:spacing w:val="-2"/>
                <w:sz w:val="16"/>
              </w:rPr>
              <w:t>paid.</w:t>
            </w:r>
          </w:p>
        </w:tc>
        <w:tc>
          <w:tcPr>
            <w:tcW w:w="2067" w:type="dxa"/>
            <w:gridSpan w:val="2"/>
          </w:tcPr>
          <w:p w14:paraId="5605A1ED" w14:textId="77777777" w:rsidR="00FE2C1B" w:rsidRDefault="00E97B9E">
            <w:pPr>
              <w:pStyle w:val="TableParagraph"/>
              <w:spacing w:before="1"/>
              <w:ind w:left="106" w:right="194"/>
              <w:rPr>
                <w:sz w:val="16"/>
              </w:rPr>
            </w:pPr>
            <w:r>
              <w:rPr>
                <w:sz w:val="16"/>
              </w:rPr>
              <w:t>Participant to provide proof of being turned down</w:t>
            </w:r>
            <w:r>
              <w:rPr>
                <w:spacing w:val="-10"/>
                <w:sz w:val="16"/>
              </w:rPr>
              <w:t xml:space="preserve"> </w:t>
            </w:r>
            <w:r>
              <w:rPr>
                <w:sz w:val="16"/>
              </w:rPr>
              <w:t>for</w:t>
            </w:r>
            <w:r>
              <w:rPr>
                <w:spacing w:val="-10"/>
                <w:sz w:val="16"/>
              </w:rPr>
              <w:t xml:space="preserve"> </w:t>
            </w:r>
            <w:r>
              <w:rPr>
                <w:sz w:val="16"/>
              </w:rPr>
              <w:t>help</w:t>
            </w:r>
            <w:r>
              <w:rPr>
                <w:spacing w:val="-10"/>
                <w:sz w:val="16"/>
              </w:rPr>
              <w:t xml:space="preserve"> </w:t>
            </w:r>
            <w:r>
              <w:rPr>
                <w:sz w:val="16"/>
              </w:rPr>
              <w:t>by</w:t>
            </w:r>
            <w:r>
              <w:rPr>
                <w:spacing w:val="-9"/>
                <w:sz w:val="16"/>
              </w:rPr>
              <w:t xml:space="preserve"> </w:t>
            </w:r>
            <w:r>
              <w:rPr>
                <w:sz w:val="16"/>
              </w:rPr>
              <w:t>DSS, Smart Start and other appropriate agencies available in area.</w:t>
            </w:r>
          </w:p>
          <w:p w14:paraId="3121D83E" w14:textId="77777777" w:rsidR="00FE2C1B" w:rsidRDefault="00E97B9E">
            <w:pPr>
              <w:pStyle w:val="TableParagraph"/>
              <w:ind w:left="106" w:right="61"/>
              <w:rPr>
                <w:sz w:val="16"/>
              </w:rPr>
            </w:pPr>
            <w:r>
              <w:rPr>
                <w:sz w:val="16"/>
              </w:rPr>
              <w:t>If</w:t>
            </w:r>
            <w:r>
              <w:rPr>
                <w:spacing w:val="-6"/>
                <w:sz w:val="16"/>
              </w:rPr>
              <w:t xml:space="preserve"> </w:t>
            </w:r>
            <w:r>
              <w:rPr>
                <w:sz w:val="16"/>
              </w:rPr>
              <w:t>participant</w:t>
            </w:r>
            <w:r>
              <w:rPr>
                <w:spacing w:val="-6"/>
                <w:sz w:val="16"/>
              </w:rPr>
              <w:t xml:space="preserve"> </w:t>
            </w:r>
            <w:r>
              <w:rPr>
                <w:sz w:val="16"/>
              </w:rPr>
              <w:t>is</w:t>
            </w:r>
            <w:r>
              <w:rPr>
                <w:spacing w:val="-8"/>
                <w:sz w:val="16"/>
              </w:rPr>
              <w:t xml:space="preserve"> </w:t>
            </w:r>
            <w:r>
              <w:rPr>
                <w:sz w:val="16"/>
              </w:rPr>
              <w:t>approved for assist by one of the above, but there is a documented waiting list and waiting would delay participant’s entry or continuation</w:t>
            </w:r>
            <w:r>
              <w:rPr>
                <w:spacing w:val="-12"/>
                <w:sz w:val="16"/>
              </w:rPr>
              <w:t xml:space="preserve"> </w:t>
            </w:r>
            <w:r>
              <w:rPr>
                <w:sz w:val="16"/>
              </w:rPr>
              <w:t>in</w:t>
            </w:r>
            <w:r>
              <w:rPr>
                <w:spacing w:val="-11"/>
                <w:sz w:val="16"/>
              </w:rPr>
              <w:t xml:space="preserve"> </w:t>
            </w:r>
            <w:r>
              <w:rPr>
                <w:sz w:val="16"/>
              </w:rPr>
              <w:t>training— cost may be allowable.</w:t>
            </w:r>
          </w:p>
        </w:tc>
        <w:tc>
          <w:tcPr>
            <w:tcW w:w="2071" w:type="dxa"/>
          </w:tcPr>
          <w:p w14:paraId="7A717F83" w14:textId="77777777" w:rsidR="00FE2C1B" w:rsidRDefault="00E97B9E">
            <w:pPr>
              <w:pStyle w:val="TableParagraph"/>
              <w:spacing w:before="1"/>
              <w:ind w:left="110" w:right="107"/>
              <w:rPr>
                <w:sz w:val="16"/>
              </w:rPr>
            </w:pPr>
            <w:r>
              <w:rPr>
                <w:sz w:val="16"/>
              </w:rPr>
              <w:t>Take</w:t>
            </w:r>
            <w:r>
              <w:rPr>
                <w:spacing w:val="-12"/>
                <w:sz w:val="16"/>
              </w:rPr>
              <w:t xml:space="preserve"> </w:t>
            </w:r>
            <w:r>
              <w:rPr>
                <w:sz w:val="16"/>
              </w:rPr>
              <w:t>into</w:t>
            </w:r>
            <w:r>
              <w:rPr>
                <w:spacing w:val="-11"/>
                <w:sz w:val="16"/>
              </w:rPr>
              <w:t xml:space="preserve"> </w:t>
            </w:r>
            <w:r>
              <w:rPr>
                <w:sz w:val="16"/>
              </w:rPr>
              <w:t>account</w:t>
            </w:r>
            <w:r>
              <w:rPr>
                <w:spacing w:val="-11"/>
                <w:sz w:val="16"/>
              </w:rPr>
              <w:t xml:space="preserve"> </w:t>
            </w:r>
            <w:proofErr w:type="gramStart"/>
            <w:r>
              <w:rPr>
                <w:sz w:val="16"/>
              </w:rPr>
              <w:t>amount</w:t>
            </w:r>
            <w:proofErr w:type="gramEnd"/>
            <w:r>
              <w:rPr>
                <w:sz w:val="16"/>
              </w:rPr>
              <w:t xml:space="preserve"> available in budget and encumbered funds to assure that the </w:t>
            </w:r>
            <w:proofErr w:type="gramStart"/>
            <w:r>
              <w:rPr>
                <w:sz w:val="16"/>
              </w:rPr>
              <w:t>child care</w:t>
            </w:r>
            <w:proofErr w:type="gramEnd"/>
            <w:r>
              <w:rPr>
                <w:sz w:val="16"/>
              </w:rPr>
              <w:t xml:space="preserve"> can continue through the remainder of the fiscal year.</w:t>
            </w:r>
            <w:r>
              <w:rPr>
                <w:spacing w:val="40"/>
                <w:sz w:val="16"/>
              </w:rPr>
              <w:t xml:space="preserve"> </w:t>
            </w:r>
            <w:r>
              <w:rPr>
                <w:sz w:val="16"/>
              </w:rPr>
              <w:t>Check with DSS regarding</w:t>
            </w:r>
            <w:r>
              <w:rPr>
                <w:spacing w:val="-1"/>
                <w:sz w:val="16"/>
              </w:rPr>
              <w:t xml:space="preserve"> </w:t>
            </w:r>
            <w:r>
              <w:rPr>
                <w:sz w:val="16"/>
              </w:rPr>
              <w:t>classification</w:t>
            </w:r>
            <w:r>
              <w:rPr>
                <w:spacing w:val="-1"/>
                <w:sz w:val="16"/>
              </w:rPr>
              <w:t xml:space="preserve"> </w:t>
            </w:r>
            <w:r>
              <w:rPr>
                <w:sz w:val="16"/>
              </w:rPr>
              <w:t>of daycare—attempt to</w:t>
            </w:r>
            <w:r>
              <w:rPr>
                <w:spacing w:val="40"/>
                <w:sz w:val="16"/>
              </w:rPr>
              <w:t xml:space="preserve"> </w:t>
            </w:r>
            <w:r>
              <w:rPr>
                <w:sz w:val="16"/>
              </w:rPr>
              <w:t>avoid placements in daycare not approved by DSS.</w:t>
            </w:r>
            <w:r>
              <w:rPr>
                <w:spacing w:val="40"/>
                <w:sz w:val="16"/>
              </w:rPr>
              <w:t xml:space="preserve"> </w:t>
            </w:r>
            <w:r>
              <w:rPr>
                <w:sz w:val="16"/>
              </w:rPr>
              <w:t>Use Head Start whenever possible.</w:t>
            </w:r>
          </w:p>
        </w:tc>
      </w:tr>
      <w:tr w:rsidR="00FE2C1B" w14:paraId="402A131D" w14:textId="77777777">
        <w:trPr>
          <w:trHeight w:val="1106"/>
        </w:trPr>
        <w:tc>
          <w:tcPr>
            <w:tcW w:w="2072" w:type="dxa"/>
            <w:gridSpan w:val="2"/>
          </w:tcPr>
          <w:p w14:paraId="7BF6BB0F" w14:textId="77777777" w:rsidR="00FE2C1B" w:rsidRDefault="00E97B9E">
            <w:pPr>
              <w:pStyle w:val="TableParagraph"/>
              <w:tabs>
                <w:tab w:val="left" w:pos="1227"/>
              </w:tabs>
              <w:spacing w:before="1"/>
              <w:ind w:left="107" w:right="715"/>
              <w:rPr>
                <w:sz w:val="16"/>
              </w:rPr>
            </w:pPr>
            <w:r>
              <w:rPr>
                <w:sz w:val="16"/>
              </w:rPr>
              <w:t>Other</w:t>
            </w:r>
            <w:r>
              <w:rPr>
                <w:spacing w:val="-12"/>
                <w:sz w:val="16"/>
              </w:rPr>
              <w:t xml:space="preserve"> </w:t>
            </w:r>
            <w:r>
              <w:rPr>
                <w:sz w:val="16"/>
              </w:rPr>
              <w:t xml:space="preserve">emergency </w:t>
            </w:r>
            <w:r>
              <w:rPr>
                <w:spacing w:val="-2"/>
                <w:sz w:val="16"/>
              </w:rPr>
              <w:t xml:space="preserve">assistance Food/meals </w:t>
            </w:r>
            <w:r>
              <w:rPr>
                <w:sz w:val="16"/>
              </w:rPr>
              <w:t>Specify:</w:t>
            </w:r>
            <w:r>
              <w:rPr>
                <w:spacing w:val="80"/>
                <w:sz w:val="16"/>
              </w:rPr>
              <w:t xml:space="preserve"> </w:t>
            </w:r>
            <w:r>
              <w:rPr>
                <w:sz w:val="16"/>
                <w:u w:val="single"/>
              </w:rPr>
              <w:tab/>
            </w:r>
          </w:p>
        </w:tc>
        <w:tc>
          <w:tcPr>
            <w:tcW w:w="2069" w:type="dxa"/>
            <w:gridSpan w:val="2"/>
          </w:tcPr>
          <w:p w14:paraId="4373334C" w14:textId="77777777" w:rsidR="00FE2C1B" w:rsidRDefault="00E97B9E">
            <w:pPr>
              <w:pStyle w:val="TableParagraph"/>
              <w:spacing w:before="1"/>
              <w:ind w:left="105" w:right="137"/>
              <w:rPr>
                <w:sz w:val="16"/>
              </w:rPr>
            </w:pPr>
            <w:r>
              <w:rPr>
                <w:sz w:val="16"/>
              </w:rPr>
              <w:t>Participant request. Corroborating statement from</w:t>
            </w:r>
            <w:r>
              <w:rPr>
                <w:spacing w:val="-12"/>
                <w:sz w:val="16"/>
              </w:rPr>
              <w:t xml:space="preserve"> </w:t>
            </w:r>
            <w:r>
              <w:rPr>
                <w:sz w:val="16"/>
              </w:rPr>
              <w:t>someone</w:t>
            </w:r>
            <w:r>
              <w:rPr>
                <w:spacing w:val="-11"/>
                <w:sz w:val="16"/>
              </w:rPr>
              <w:t xml:space="preserve"> </w:t>
            </w:r>
            <w:r>
              <w:rPr>
                <w:sz w:val="16"/>
              </w:rPr>
              <w:t>other</w:t>
            </w:r>
            <w:r>
              <w:rPr>
                <w:spacing w:val="-11"/>
                <w:sz w:val="16"/>
              </w:rPr>
              <w:t xml:space="preserve"> </w:t>
            </w:r>
            <w:r>
              <w:rPr>
                <w:sz w:val="16"/>
              </w:rPr>
              <w:t xml:space="preserve">than a family member stating </w:t>
            </w:r>
            <w:r>
              <w:rPr>
                <w:spacing w:val="-2"/>
                <w:sz w:val="16"/>
              </w:rPr>
              <w:t>need.</w:t>
            </w:r>
          </w:p>
        </w:tc>
        <w:tc>
          <w:tcPr>
            <w:tcW w:w="2071" w:type="dxa"/>
          </w:tcPr>
          <w:p w14:paraId="3583C666" w14:textId="77777777" w:rsidR="00FE2C1B" w:rsidRDefault="00E97B9E">
            <w:pPr>
              <w:pStyle w:val="TableParagraph"/>
              <w:spacing w:before="1"/>
              <w:ind w:left="107" w:right="433"/>
              <w:rPr>
                <w:sz w:val="16"/>
              </w:rPr>
            </w:pPr>
            <w:r>
              <w:rPr>
                <w:sz w:val="16"/>
              </w:rPr>
              <w:t>Use judgment and evaluate</w:t>
            </w:r>
            <w:r>
              <w:rPr>
                <w:spacing w:val="-12"/>
                <w:sz w:val="16"/>
              </w:rPr>
              <w:t xml:space="preserve"> </w:t>
            </w:r>
            <w:r>
              <w:rPr>
                <w:sz w:val="16"/>
              </w:rPr>
              <w:t>cost/benefit.</w:t>
            </w:r>
          </w:p>
        </w:tc>
        <w:tc>
          <w:tcPr>
            <w:tcW w:w="2067" w:type="dxa"/>
            <w:gridSpan w:val="2"/>
          </w:tcPr>
          <w:p w14:paraId="1B5EFE17" w14:textId="77777777" w:rsidR="00FE2C1B" w:rsidRDefault="00E97B9E">
            <w:pPr>
              <w:pStyle w:val="TableParagraph"/>
              <w:spacing w:before="1"/>
              <w:ind w:left="106" w:right="194"/>
              <w:rPr>
                <w:sz w:val="16"/>
              </w:rPr>
            </w:pPr>
            <w:r>
              <w:rPr>
                <w:sz w:val="16"/>
              </w:rPr>
              <w:t>Participant to provide proof</w:t>
            </w:r>
            <w:r>
              <w:rPr>
                <w:spacing w:val="-8"/>
                <w:sz w:val="16"/>
              </w:rPr>
              <w:t xml:space="preserve"> </w:t>
            </w:r>
            <w:r>
              <w:rPr>
                <w:sz w:val="16"/>
              </w:rPr>
              <w:t>of</w:t>
            </w:r>
            <w:r>
              <w:rPr>
                <w:spacing w:val="-8"/>
                <w:sz w:val="16"/>
              </w:rPr>
              <w:t xml:space="preserve"> </w:t>
            </w:r>
            <w:r>
              <w:rPr>
                <w:sz w:val="16"/>
              </w:rPr>
              <w:t>being</w:t>
            </w:r>
            <w:r>
              <w:rPr>
                <w:spacing w:val="-11"/>
                <w:sz w:val="16"/>
              </w:rPr>
              <w:t xml:space="preserve"> </w:t>
            </w:r>
            <w:r>
              <w:rPr>
                <w:sz w:val="16"/>
              </w:rPr>
              <w:t>denied</w:t>
            </w:r>
            <w:r>
              <w:rPr>
                <w:spacing w:val="-9"/>
                <w:sz w:val="16"/>
              </w:rPr>
              <w:t xml:space="preserve"> </w:t>
            </w:r>
            <w:r>
              <w:rPr>
                <w:sz w:val="16"/>
              </w:rPr>
              <w:t>for assistant by DSS and other appropriate</w:t>
            </w:r>
          </w:p>
          <w:p w14:paraId="26467353" w14:textId="77777777" w:rsidR="00FE2C1B" w:rsidRDefault="00E97B9E">
            <w:pPr>
              <w:pStyle w:val="TableParagraph"/>
              <w:spacing w:line="180" w:lineRule="atLeast"/>
              <w:ind w:left="106" w:right="194"/>
              <w:rPr>
                <w:sz w:val="16"/>
              </w:rPr>
            </w:pPr>
            <w:r>
              <w:rPr>
                <w:sz w:val="16"/>
              </w:rPr>
              <w:t>agencies</w:t>
            </w:r>
            <w:r>
              <w:rPr>
                <w:spacing w:val="-12"/>
                <w:sz w:val="16"/>
              </w:rPr>
              <w:t xml:space="preserve"> </w:t>
            </w:r>
            <w:r>
              <w:rPr>
                <w:sz w:val="16"/>
              </w:rPr>
              <w:t>available</w:t>
            </w:r>
            <w:r>
              <w:rPr>
                <w:spacing w:val="-11"/>
                <w:sz w:val="16"/>
              </w:rPr>
              <w:t xml:space="preserve"> </w:t>
            </w:r>
            <w:r>
              <w:rPr>
                <w:sz w:val="16"/>
              </w:rPr>
              <w:t xml:space="preserve">in </w:t>
            </w:r>
            <w:r>
              <w:rPr>
                <w:spacing w:val="-2"/>
                <w:sz w:val="16"/>
              </w:rPr>
              <w:t>area.</w:t>
            </w:r>
          </w:p>
        </w:tc>
        <w:tc>
          <w:tcPr>
            <w:tcW w:w="2071" w:type="dxa"/>
          </w:tcPr>
          <w:p w14:paraId="77C30F1D" w14:textId="77777777" w:rsidR="00FE2C1B" w:rsidRDefault="00E97B9E">
            <w:pPr>
              <w:pStyle w:val="TableParagraph"/>
              <w:spacing w:before="1"/>
              <w:ind w:left="110"/>
              <w:rPr>
                <w:sz w:val="16"/>
              </w:rPr>
            </w:pPr>
            <w:proofErr w:type="gramStart"/>
            <w:r>
              <w:rPr>
                <w:sz w:val="16"/>
              </w:rPr>
              <w:t>Take</w:t>
            </w:r>
            <w:r>
              <w:rPr>
                <w:spacing w:val="-12"/>
                <w:sz w:val="16"/>
              </w:rPr>
              <w:t xml:space="preserve"> </w:t>
            </w:r>
            <w:r>
              <w:rPr>
                <w:sz w:val="16"/>
              </w:rPr>
              <w:t>into</w:t>
            </w:r>
            <w:r>
              <w:rPr>
                <w:spacing w:val="-11"/>
                <w:sz w:val="16"/>
              </w:rPr>
              <w:t xml:space="preserve"> </w:t>
            </w:r>
            <w:r>
              <w:rPr>
                <w:sz w:val="16"/>
              </w:rPr>
              <w:t>account</w:t>
            </w:r>
            <w:proofErr w:type="gramEnd"/>
            <w:r>
              <w:rPr>
                <w:spacing w:val="-11"/>
                <w:sz w:val="16"/>
              </w:rPr>
              <w:t xml:space="preserve"> </w:t>
            </w:r>
            <w:proofErr w:type="gramStart"/>
            <w:r>
              <w:rPr>
                <w:sz w:val="16"/>
              </w:rPr>
              <w:t>amount</w:t>
            </w:r>
            <w:proofErr w:type="gramEnd"/>
            <w:r>
              <w:rPr>
                <w:sz w:val="16"/>
              </w:rPr>
              <w:t xml:space="preserve"> available in supportive services budget.</w:t>
            </w:r>
          </w:p>
          <w:p w14:paraId="1127D52E" w14:textId="77777777" w:rsidR="00FE2C1B" w:rsidRDefault="00E97B9E">
            <w:pPr>
              <w:pStyle w:val="TableParagraph"/>
              <w:spacing w:line="184" w:lineRule="exact"/>
              <w:ind w:left="110"/>
              <w:rPr>
                <w:sz w:val="16"/>
              </w:rPr>
            </w:pPr>
            <w:r>
              <w:rPr>
                <w:sz w:val="16"/>
              </w:rPr>
              <w:t>Requires</w:t>
            </w:r>
            <w:r>
              <w:rPr>
                <w:spacing w:val="-12"/>
                <w:sz w:val="16"/>
              </w:rPr>
              <w:t xml:space="preserve"> </w:t>
            </w:r>
            <w:r>
              <w:rPr>
                <w:sz w:val="16"/>
              </w:rPr>
              <w:t>approval</w:t>
            </w:r>
            <w:r>
              <w:rPr>
                <w:spacing w:val="-11"/>
                <w:sz w:val="16"/>
              </w:rPr>
              <w:t xml:space="preserve"> </w:t>
            </w:r>
            <w:r>
              <w:rPr>
                <w:sz w:val="16"/>
              </w:rPr>
              <w:t xml:space="preserve">from Local Area Director or </w:t>
            </w:r>
            <w:r>
              <w:rPr>
                <w:spacing w:val="-2"/>
                <w:sz w:val="16"/>
              </w:rPr>
              <w:t>designee.</w:t>
            </w:r>
          </w:p>
        </w:tc>
      </w:tr>
      <w:tr w:rsidR="00FE2C1B" w14:paraId="19BCC1BC" w14:textId="77777777">
        <w:trPr>
          <w:trHeight w:val="114"/>
        </w:trPr>
        <w:tc>
          <w:tcPr>
            <w:tcW w:w="10350" w:type="dxa"/>
            <w:gridSpan w:val="8"/>
            <w:tcBorders>
              <w:left w:val="nil"/>
              <w:right w:val="nil"/>
            </w:tcBorders>
          </w:tcPr>
          <w:p w14:paraId="292C0B5D" w14:textId="77777777" w:rsidR="00FE2C1B" w:rsidRDefault="00FE2C1B">
            <w:pPr>
              <w:pStyle w:val="TableParagraph"/>
              <w:rPr>
                <w:rFonts w:ascii="Times New Roman"/>
                <w:sz w:val="6"/>
              </w:rPr>
            </w:pPr>
          </w:p>
        </w:tc>
      </w:tr>
      <w:tr w:rsidR="00FE2C1B" w14:paraId="3ABD8FA1" w14:textId="77777777">
        <w:trPr>
          <w:trHeight w:val="182"/>
        </w:trPr>
        <w:tc>
          <w:tcPr>
            <w:tcW w:w="632" w:type="dxa"/>
            <w:shd w:val="clear" w:color="auto" w:fill="D9D9D9"/>
          </w:tcPr>
          <w:p w14:paraId="7960FFB1" w14:textId="77777777" w:rsidR="00FE2C1B" w:rsidRDefault="00E97B9E">
            <w:pPr>
              <w:pStyle w:val="TableParagraph"/>
              <w:spacing w:line="162" w:lineRule="exact"/>
              <w:ind w:left="44" w:right="145"/>
              <w:jc w:val="center"/>
              <w:rPr>
                <w:sz w:val="16"/>
              </w:rPr>
            </w:pPr>
            <w:r>
              <w:rPr>
                <w:spacing w:val="-4"/>
                <w:sz w:val="16"/>
              </w:rPr>
              <w:t>Line</w:t>
            </w:r>
          </w:p>
        </w:tc>
        <w:tc>
          <w:tcPr>
            <w:tcW w:w="2160" w:type="dxa"/>
            <w:gridSpan w:val="2"/>
            <w:shd w:val="clear" w:color="auto" w:fill="D9D9D9"/>
          </w:tcPr>
          <w:p w14:paraId="193E248F" w14:textId="77777777" w:rsidR="00FE2C1B" w:rsidRDefault="00E97B9E">
            <w:pPr>
              <w:pStyle w:val="TableParagraph"/>
              <w:spacing w:line="162" w:lineRule="exact"/>
              <w:ind w:left="105"/>
              <w:rPr>
                <w:sz w:val="16"/>
              </w:rPr>
            </w:pPr>
            <w:r>
              <w:rPr>
                <w:spacing w:val="-2"/>
                <w:sz w:val="16"/>
              </w:rPr>
              <w:t>Description</w:t>
            </w:r>
          </w:p>
        </w:tc>
        <w:tc>
          <w:tcPr>
            <w:tcW w:w="3779" w:type="dxa"/>
            <w:gridSpan w:val="3"/>
            <w:shd w:val="clear" w:color="auto" w:fill="D9D9D9"/>
          </w:tcPr>
          <w:p w14:paraId="000D5426" w14:textId="77777777" w:rsidR="00FE2C1B" w:rsidRDefault="00E97B9E">
            <w:pPr>
              <w:pStyle w:val="TableParagraph"/>
              <w:spacing w:line="162" w:lineRule="exact"/>
              <w:ind w:left="105"/>
              <w:rPr>
                <w:sz w:val="16"/>
              </w:rPr>
            </w:pPr>
            <w:r>
              <w:rPr>
                <w:spacing w:val="-2"/>
                <w:sz w:val="16"/>
              </w:rPr>
              <w:t>Examples/Explanation</w:t>
            </w:r>
          </w:p>
        </w:tc>
        <w:tc>
          <w:tcPr>
            <w:tcW w:w="3779" w:type="dxa"/>
            <w:gridSpan w:val="2"/>
            <w:shd w:val="clear" w:color="auto" w:fill="D9D9D9"/>
          </w:tcPr>
          <w:p w14:paraId="1A61F340" w14:textId="77777777" w:rsidR="00FE2C1B" w:rsidRDefault="00E97B9E">
            <w:pPr>
              <w:pStyle w:val="TableParagraph"/>
              <w:spacing w:line="162" w:lineRule="exact"/>
              <w:ind w:left="107"/>
              <w:rPr>
                <w:sz w:val="16"/>
              </w:rPr>
            </w:pPr>
            <w:r>
              <w:rPr>
                <w:sz w:val="16"/>
              </w:rPr>
              <w:t>Supporting</w:t>
            </w:r>
            <w:r>
              <w:rPr>
                <w:spacing w:val="-7"/>
                <w:sz w:val="16"/>
              </w:rPr>
              <w:t xml:space="preserve"> </w:t>
            </w:r>
            <w:r>
              <w:rPr>
                <w:spacing w:val="-2"/>
                <w:sz w:val="16"/>
              </w:rPr>
              <w:t>Documentation</w:t>
            </w:r>
          </w:p>
        </w:tc>
      </w:tr>
      <w:tr w:rsidR="00FE2C1B" w14:paraId="284B63C5" w14:textId="77777777">
        <w:trPr>
          <w:trHeight w:val="369"/>
        </w:trPr>
        <w:tc>
          <w:tcPr>
            <w:tcW w:w="632" w:type="dxa"/>
          </w:tcPr>
          <w:p w14:paraId="153BEF86" w14:textId="77777777" w:rsidR="00FE2C1B" w:rsidRDefault="00E97B9E">
            <w:pPr>
              <w:pStyle w:val="TableParagraph"/>
              <w:spacing w:before="1"/>
              <w:ind w:left="96" w:right="145"/>
              <w:jc w:val="center"/>
              <w:rPr>
                <w:sz w:val="16"/>
              </w:rPr>
            </w:pPr>
            <w:r>
              <w:rPr>
                <w:spacing w:val="-4"/>
                <w:sz w:val="16"/>
              </w:rPr>
              <w:t>1130</w:t>
            </w:r>
          </w:p>
        </w:tc>
        <w:tc>
          <w:tcPr>
            <w:tcW w:w="2160" w:type="dxa"/>
            <w:gridSpan w:val="2"/>
          </w:tcPr>
          <w:p w14:paraId="37609563" w14:textId="77777777" w:rsidR="00FE2C1B" w:rsidRDefault="00E97B9E">
            <w:pPr>
              <w:pStyle w:val="TableParagraph"/>
              <w:spacing w:line="180" w:lineRule="atLeast"/>
              <w:ind w:left="105" w:right="40"/>
              <w:rPr>
                <w:sz w:val="16"/>
              </w:rPr>
            </w:pPr>
            <w:r>
              <w:rPr>
                <w:sz w:val="16"/>
              </w:rPr>
              <w:t>Indirect</w:t>
            </w:r>
            <w:r>
              <w:rPr>
                <w:spacing w:val="-10"/>
                <w:sz w:val="16"/>
              </w:rPr>
              <w:t xml:space="preserve"> </w:t>
            </w:r>
            <w:r>
              <w:rPr>
                <w:sz w:val="16"/>
              </w:rPr>
              <w:t>Costs</w:t>
            </w:r>
            <w:r>
              <w:rPr>
                <w:spacing w:val="-9"/>
                <w:sz w:val="16"/>
              </w:rPr>
              <w:t xml:space="preserve"> </w:t>
            </w:r>
            <w:r>
              <w:rPr>
                <w:sz w:val="16"/>
              </w:rPr>
              <w:t>/</w:t>
            </w:r>
            <w:r>
              <w:rPr>
                <w:spacing w:val="-10"/>
                <w:sz w:val="16"/>
              </w:rPr>
              <w:t xml:space="preserve"> </w:t>
            </w:r>
            <w:r>
              <w:rPr>
                <w:sz w:val="16"/>
              </w:rPr>
              <w:t>*Profit</w:t>
            </w:r>
            <w:r>
              <w:rPr>
                <w:spacing w:val="-10"/>
                <w:sz w:val="16"/>
              </w:rPr>
              <w:t xml:space="preserve"> </w:t>
            </w:r>
            <w:r>
              <w:rPr>
                <w:sz w:val="16"/>
              </w:rPr>
              <w:t>(*not to exceed 8%)</w:t>
            </w:r>
          </w:p>
        </w:tc>
        <w:tc>
          <w:tcPr>
            <w:tcW w:w="3779" w:type="dxa"/>
            <w:gridSpan w:val="3"/>
          </w:tcPr>
          <w:p w14:paraId="0F4FC92A" w14:textId="77777777" w:rsidR="00FE2C1B" w:rsidRDefault="00E97B9E">
            <w:pPr>
              <w:pStyle w:val="TableParagraph"/>
              <w:spacing w:line="180" w:lineRule="atLeast"/>
              <w:ind w:left="105" w:right="23"/>
              <w:rPr>
                <w:sz w:val="16"/>
              </w:rPr>
            </w:pPr>
            <w:r>
              <w:rPr>
                <w:sz w:val="16"/>
              </w:rPr>
              <w:t>Indirect</w:t>
            </w:r>
            <w:r>
              <w:rPr>
                <w:spacing w:val="-6"/>
                <w:sz w:val="16"/>
              </w:rPr>
              <w:t xml:space="preserve"> </w:t>
            </w:r>
            <w:r>
              <w:rPr>
                <w:sz w:val="16"/>
              </w:rPr>
              <w:t>Costs</w:t>
            </w:r>
            <w:r>
              <w:rPr>
                <w:spacing w:val="-6"/>
                <w:sz w:val="16"/>
              </w:rPr>
              <w:t xml:space="preserve"> </w:t>
            </w:r>
            <w:r>
              <w:rPr>
                <w:sz w:val="16"/>
              </w:rPr>
              <w:t>are</w:t>
            </w:r>
            <w:r>
              <w:rPr>
                <w:spacing w:val="-5"/>
                <w:sz w:val="16"/>
              </w:rPr>
              <w:t xml:space="preserve"> </w:t>
            </w:r>
            <w:r>
              <w:rPr>
                <w:sz w:val="16"/>
              </w:rPr>
              <w:t>only</w:t>
            </w:r>
            <w:r>
              <w:rPr>
                <w:spacing w:val="-3"/>
                <w:sz w:val="16"/>
              </w:rPr>
              <w:t xml:space="preserve"> </w:t>
            </w:r>
            <w:r>
              <w:rPr>
                <w:sz w:val="16"/>
              </w:rPr>
              <w:t>allowed</w:t>
            </w:r>
            <w:r>
              <w:rPr>
                <w:spacing w:val="-8"/>
                <w:sz w:val="16"/>
              </w:rPr>
              <w:t xml:space="preserve"> </w:t>
            </w:r>
            <w:r>
              <w:rPr>
                <w:sz w:val="16"/>
              </w:rPr>
              <w:t>if</w:t>
            </w:r>
            <w:r>
              <w:rPr>
                <w:spacing w:val="-6"/>
                <w:sz w:val="16"/>
              </w:rPr>
              <w:t xml:space="preserve"> </w:t>
            </w:r>
            <w:r>
              <w:rPr>
                <w:sz w:val="16"/>
              </w:rPr>
              <w:t>the</w:t>
            </w:r>
            <w:r>
              <w:rPr>
                <w:spacing w:val="-5"/>
                <w:sz w:val="16"/>
              </w:rPr>
              <w:t xml:space="preserve"> </w:t>
            </w:r>
            <w:r>
              <w:rPr>
                <w:sz w:val="16"/>
              </w:rPr>
              <w:t>service provider</w:t>
            </w:r>
            <w:r>
              <w:rPr>
                <w:spacing w:val="-5"/>
                <w:sz w:val="16"/>
              </w:rPr>
              <w:t xml:space="preserve"> </w:t>
            </w:r>
            <w:r>
              <w:rPr>
                <w:sz w:val="16"/>
              </w:rPr>
              <w:t>has</w:t>
            </w:r>
            <w:r>
              <w:rPr>
                <w:spacing w:val="-5"/>
                <w:sz w:val="16"/>
              </w:rPr>
              <w:t xml:space="preserve"> </w:t>
            </w:r>
            <w:r>
              <w:rPr>
                <w:sz w:val="16"/>
              </w:rPr>
              <w:t>an</w:t>
            </w:r>
            <w:r>
              <w:rPr>
                <w:spacing w:val="-4"/>
                <w:sz w:val="16"/>
              </w:rPr>
              <w:t xml:space="preserve"> </w:t>
            </w:r>
            <w:r>
              <w:rPr>
                <w:sz w:val="16"/>
              </w:rPr>
              <w:t>approved</w:t>
            </w:r>
            <w:r>
              <w:rPr>
                <w:spacing w:val="-6"/>
                <w:sz w:val="16"/>
              </w:rPr>
              <w:t xml:space="preserve"> </w:t>
            </w:r>
            <w:r>
              <w:rPr>
                <w:sz w:val="16"/>
              </w:rPr>
              <w:t>indirect</w:t>
            </w:r>
            <w:r>
              <w:rPr>
                <w:spacing w:val="-7"/>
                <w:sz w:val="16"/>
              </w:rPr>
              <w:t xml:space="preserve"> </w:t>
            </w:r>
            <w:r>
              <w:rPr>
                <w:sz w:val="16"/>
              </w:rPr>
              <w:t>costs</w:t>
            </w:r>
            <w:r>
              <w:rPr>
                <w:spacing w:val="-5"/>
                <w:sz w:val="16"/>
              </w:rPr>
              <w:t xml:space="preserve"> </w:t>
            </w:r>
            <w:r>
              <w:rPr>
                <w:spacing w:val="-4"/>
                <w:sz w:val="16"/>
              </w:rPr>
              <w:t>rate</w:t>
            </w:r>
          </w:p>
        </w:tc>
        <w:tc>
          <w:tcPr>
            <w:tcW w:w="3779" w:type="dxa"/>
            <w:gridSpan w:val="2"/>
          </w:tcPr>
          <w:p w14:paraId="02E50DB4" w14:textId="77777777" w:rsidR="00FE2C1B" w:rsidRDefault="00E97B9E">
            <w:pPr>
              <w:pStyle w:val="TableParagraph"/>
              <w:spacing w:line="180" w:lineRule="atLeast"/>
              <w:ind w:left="107"/>
              <w:rPr>
                <w:sz w:val="16"/>
              </w:rPr>
            </w:pPr>
            <w:r>
              <w:rPr>
                <w:sz w:val="16"/>
              </w:rPr>
              <w:t>A</w:t>
            </w:r>
            <w:r>
              <w:rPr>
                <w:spacing w:val="-5"/>
                <w:sz w:val="16"/>
              </w:rPr>
              <w:t xml:space="preserve"> </w:t>
            </w:r>
            <w:r>
              <w:rPr>
                <w:sz w:val="16"/>
              </w:rPr>
              <w:t>copy</w:t>
            </w:r>
            <w:r>
              <w:rPr>
                <w:spacing w:val="-5"/>
                <w:sz w:val="16"/>
              </w:rPr>
              <w:t xml:space="preserve"> </w:t>
            </w:r>
            <w:r>
              <w:rPr>
                <w:sz w:val="16"/>
              </w:rPr>
              <w:t>of</w:t>
            </w:r>
            <w:r>
              <w:rPr>
                <w:spacing w:val="-5"/>
                <w:sz w:val="16"/>
              </w:rPr>
              <w:t xml:space="preserve"> </w:t>
            </w:r>
            <w:r>
              <w:rPr>
                <w:sz w:val="16"/>
              </w:rPr>
              <w:t>the</w:t>
            </w:r>
            <w:r>
              <w:rPr>
                <w:spacing w:val="-4"/>
                <w:sz w:val="16"/>
              </w:rPr>
              <w:t xml:space="preserve"> </w:t>
            </w:r>
            <w:r>
              <w:rPr>
                <w:sz w:val="16"/>
              </w:rPr>
              <w:t>rate</w:t>
            </w:r>
            <w:r>
              <w:rPr>
                <w:spacing w:val="-4"/>
                <w:sz w:val="16"/>
              </w:rPr>
              <w:t xml:space="preserve"> </w:t>
            </w:r>
            <w:r>
              <w:rPr>
                <w:sz w:val="16"/>
              </w:rPr>
              <w:t>approval</w:t>
            </w:r>
            <w:r>
              <w:rPr>
                <w:spacing w:val="-6"/>
                <w:sz w:val="16"/>
              </w:rPr>
              <w:t xml:space="preserve"> </w:t>
            </w:r>
            <w:r>
              <w:rPr>
                <w:sz w:val="16"/>
              </w:rPr>
              <w:t>(a</w:t>
            </w:r>
            <w:r>
              <w:rPr>
                <w:spacing w:val="-4"/>
                <w:sz w:val="16"/>
              </w:rPr>
              <w:t xml:space="preserve"> </w:t>
            </w:r>
            <w:r>
              <w:rPr>
                <w:sz w:val="16"/>
              </w:rPr>
              <w:t>fully</w:t>
            </w:r>
            <w:r>
              <w:rPr>
                <w:spacing w:val="-3"/>
                <w:sz w:val="16"/>
              </w:rPr>
              <w:t xml:space="preserve"> </w:t>
            </w:r>
            <w:r>
              <w:rPr>
                <w:sz w:val="16"/>
              </w:rPr>
              <w:t>executed, negotiated agreement) must be attached.</w:t>
            </w:r>
          </w:p>
        </w:tc>
      </w:tr>
    </w:tbl>
    <w:p w14:paraId="6F3F4AF1" w14:textId="77777777" w:rsidR="00D449BF" w:rsidRDefault="00D449BF"/>
    <w:sectPr w:rsidR="00D449BF">
      <w:pgSz w:w="12240" w:h="15840"/>
      <w:pgMar w:top="940" w:right="880" w:bottom="1080" w:left="780" w:header="0" w:footer="8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0978" w14:textId="77777777" w:rsidR="00D449BF" w:rsidRDefault="00E97B9E">
      <w:r>
        <w:separator/>
      </w:r>
    </w:p>
  </w:endnote>
  <w:endnote w:type="continuationSeparator" w:id="0">
    <w:p w14:paraId="3D483B01" w14:textId="77777777" w:rsidR="00D449BF" w:rsidRDefault="00E9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F8E0" w14:textId="09EE2B09" w:rsidR="00FE2C1B" w:rsidRDefault="00041246">
    <w:pPr>
      <w:pStyle w:val="BodyText"/>
      <w:spacing w:line="14" w:lineRule="auto"/>
    </w:pPr>
    <w:r>
      <w:rPr>
        <w:noProof/>
      </w:rPr>
      <mc:AlternateContent>
        <mc:Choice Requires="wps">
          <w:drawing>
            <wp:anchor distT="0" distB="0" distL="114300" distR="114300" simplePos="0" relativeHeight="485901824" behindDoc="1" locked="0" layoutInCell="1" allowOverlap="1" wp14:anchorId="757C7195" wp14:editId="51998773">
              <wp:simplePos x="0" y="0"/>
              <wp:positionH relativeFrom="page">
                <wp:posOffset>3848735</wp:posOffset>
              </wp:positionH>
              <wp:positionV relativeFrom="page">
                <wp:posOffset>9358630</wp:posOffset>
              </wp:positionV>
              <wp:extent cx="201930" cy="139700"/>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4D614" w14:textId="77777777" w:rsidR="00FE2C1B" w:rsidRDefault="00E97B9E">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19</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C7195" id="_x0000_t202" coordsize="21600,21600" o:spt="202" path="m,l,21600r21600,l21600,xe">
              <v:stroke joinstyle="miter"/>
              <v:path gradientshapeok="t" o:connecttype="rect"/>
            </v:shapetype>
            <v:shape id="docshape3" o:spid="_x0000_s1028" type="#_x0000_t202" style="position:absolute;margin-left:303.05pt;margin-top:736.9pt;width:15.9pt;height:11pt;z-index:-1741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" filled="f" stroked="f">
              <v:textbox inset="0,0,0,0">
                <w:txbxContent>
                  <w:p w14:paraId="2A34D614" w14:textId="77777777" w:rsidR="00FE2C1B" w:rsidRDefault="00E97B9E">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19</w:t>
                    </w:r>
                    <w:r>
                      <w:rPr>
                        <w:spacing w:val="-5"/>
                        <w:sz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5902336" behindDoc="1" locked="0" layoutInCell="1" allowOverlap="1" wp14:anchorId="421E46E2" wp14:editId="3AD3EB18">
              <wp:simplePos x="0" y="0"/>
              <wp:positionH relativeFrom="page">
                <wp:posOffset>901700</wp:posOffset>
              </wp:positionH>
              <wp:positionV relativeFrom="page">
                <wp:posOffset>9476105</wp:posOffset>
              </wp:positionV>
              <wp:extent cx="1877695" cy="139700"/>
              <wp:effectExtent l="0" t="0" r="0" b="0"/>
              <wp:wrapNone/>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C3C0C" w14:textId="77777777" w:rsidR="00FE2C1B" w:rsidRDefault="00E97B9E">
                          <w:pPr>
                            <w:spacing w:before="15"/>
                            <w:ind w:left="20"/>
                            <w:rPr>
                              <w:b/>
                              <w:sz w:val="16"/>
                            </w:rPr>
                          </w:pPr>
                          <w:r>
                            <w:rPr>
                              <w:b/>
                              <w:sz w:val="16"/>
                            </w:rPr>
                            <w:t>WIOA</w:t>
                          </w:r>
                          <w:r>
                            <w:rPr>
                              <w:b/>
                              <w:spacing w:val="-7"/>
                              <w:sz w:val="16"/>
                            </w:rPr>
                            <w:t xml:space="preserve"> </w:t>
                          </w:r>
                          <w:r>
                            <w:rPr>
                              <w:b/>
                              <w:sz w:val="16"/>
                            </w:rPr>
                            <w:t>Title</w:t>
                          </w:r>
                          <w:r>
                            <w:rPr>
                              <w:b/>
                              <w:spacing w:val="-5"/>
                              <w:sz w:val="16"/>
                            </w:rPr>
                            <w:t xml:space="preserve"> </w:t>
                          </w:r>
                          <w:r>
                            <w:rPr>
                              <w:b/>
                              <w:sz w:val="16"/>
                            </w:rPr>
                            <w:t>I</w:t>
                          </w:r>
                          <w:r>
                            <w:rPr>
                              <w:b/>
                              <w:spacing w:val="-5"/>
                              <w:sz w:val="16"/>
                            </w:rPr>
                            <w:t xml:space="preserve"> </w:t>
                          </w:r>
                          <w:r>
                            <w:rPr>
                              <w:b/>
                              <w:sz w:val="16"/>
                            </w:rPr>
                            <w:t>On-The-Job</w:t>
                          </w:r>
                          <w:r>
                            <w:rPr>
                              <w:b/>
                              <w:spacing w:val="-7"/>
                              <w:sz w:val="16"/>
                            </w:rPr>
                            <w:t xml:space="preserve"> </w:t>
                          </w:r>
                          <w:r>
                            <w:rPr>
                              <w:b/>
                              <w:sz w:val="16"/>
                            </w:rPr>
                            <w:t>Training</w:t>
                          </w:r>
                          <w:r>
                            <w:rPr>
                              <w:b/>
                              <w:spacing w:val="-2"/>
                              <w:sz w:val="16"/>
                            </w:rPr>
                            <w:t xml:space="preserve"> </w:t>
                          </w:r>
                          <w:r>
                            <w:rPr>
                              <w:b/>
                              <w:spacing w:val="-4"/>
                              <w:sz w:val="16"/>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E46E2" id="docshape4" o:spid="_x0000_s1029" type="#_x0000_t202" style="position:absolute;margin-left:71pt;margin-top:746.15pt;width:147.85pt;height:11pt;z-index:-1741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" filled="f" stroked="f">
              <v:textbox inset="0,0,0,0">
                <w:txbxContent>
                  <w:p w14:paraId="166C3C0C" w14:textId="77777777" w:rsidR="00FE2C1B" w:rsidRDefault="00E97B9E">
                    <w:pPr>
                      <w:spacing w:before="15"/>
                      <w:ind w:left="20"/>
                      <w:rPr>
                        <w:b/>
                        <w:sz w:val="16"/>
                      </w:rPr>
                    </w:pPr>
                    <w:r>
                      <w:rPr>
                        <w:b/>
                        <w:sz w:val="16"/>
                      </w:rPr>
                      <w:t>WIOA</w:t>
                    </w:r>
                    <w:r>
                      <w:rPr>
                        <w:b/>
                        <w:spacing w:val="-7"/>
                        <w:sz w:val="16"/>
                      </w:rPr>
                      <w:t xml:space="preserve"> </w:t>
                    </w:r>
                    <w:r>
                      <w:rPr>
                        <w:b/>
                        <w:sz w:val="16"/>
                      </w:rPr>
                      <w:t>Title</w:t>
                    </w:r>
                    <w:r>
                      <w:rPr>
                        <w:b/>
                        <w:spacing w:val="-5"/>
                        <w:sz w:val="16"/>
                      </w:rPr>
                      <w:t xml:space="preserve"> </w:t>
                    </w:r>
                    <w:r>
                      <w:rPr>
                        <w:b/>
                        <w:sz w:val="16"/>
                      </w:rPr>
                      <w:t>I</w:t>
                    </w:r>
                    <w:r>
                      <w:rPr>
                        <w:b/>
                        <w:spacing w:val="-5"/>
                        <w:sz w:val="16"/>
                      </w:rPr>
                      <w:t xml:space="preserve"> </w:t>
                    </w:r>
                    <w:r>
                      <w:rPr>
                        <w:b/>
                        <w:sz w:val="16"/>
                      </w:rPr>
                      <w:t>On-The-Job</w:t>
                    </w:r>
                    <w:r>
                      <w:rPr>
                        <w:b/>
                        <w:spacing w:val="-7"/>
                        <w:sz w:val="16"/>
                      </w:rPr>
                      <w:t xml:space="preserve"> </w:t>
                    </w:r>
                    <w:r>
                      <w:rPr>
                        <w:b/>
                        <w:sz w:val="16"/>
                      </w:rPr>
                      <w:t>Training</w:t>
                    </w:r>
                    <w:r>
                      <w:rPr>
                        <w:b/>
                        <w:spacing w:val="-2"/>
                        <w:sz w:val="16"/>
                      </w:rPr>
                      <w:t xml:space="preserve"> </w:t>
                    </w:r>
                    <w:r>
                      <w:rPr>
                        <w:b/>
                        <w:spacing w:val="-4"/>
                        <w:sz w:val="16"/>
                      </w:rPr>
                      <w:t>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FD486" w14:textId="77777777" w:rsidR="00D449BF" w:rsidRDefault="00E97B9E">
      <w:r>
        <w:separator/>
      </w:r>
    </w:p>
  </w:footnote>
  <w:footnote w:type="continuationSeparator" w:id="0">
    <w:p w14:paraId="4397A2B1" w14:textId="77777777" w:rsidR="00D449BF" w:rsidRDefault="00E97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B59"/>
    <w:multiLevelType w:val="hybridMultilevel"/>
    <w:tmpl w:val="0ABC3488"/>
    <w:lvl w:ilvl="0" w:tplc="B2B2EDBE">
      <w:start w:val="1"/>
      <w:numFmt w:val="decimal"/>
      <w:lvlText w:val="%1."/>
      <w:lvlJc w:val="left"/>
      <w:pPr>
        <w:ind w:left="1380" w:hanging="353"/>
        <w:jc w:val="left"/>
      </w:pPr>
      <w:rPr>
        <w:rFonts w:ascii="Arial" w:eastAsia="Arial" w:hAnsi="Arial" w:cs="Arial" w:hint="default"/>
        <w:b w:val="0"/>
        <w:bCs w:val="0"/>
        <w:i w:val="0"/>
        <w:iCs w:val="0"/>
        <w:spacing w:val="-1"/>
        <w:w w:val="99"/>
        <w:sz w:val="20"/>
        <w:szCs w:val="20"/>
        <w:lang w:val="en-US" w:eastAsia="en-US" w:bidi="ar-SA"/>
      </w:rPr>
    </w:lvl>
    <w:lvl w:ilvl="1" w:tplc="31A2938E">
      <w:numFmt w:val="bullet"/>
      <w:lvlText w:val="•"/>
      <w:lvlJc w:val="left"/>
      <w:pPr>
        <w:ind w:left="2300" w:hanging="353"/>
      </w:pPr>
      <w:rPr>
        <w:rFonts w:hint="default"/>
        <w:lang w:val="en-US" w:eastAsia="en-US" w:bidi="ar-SA"/>
      </w:rPr>
    </w:lvl>
    <w:lvl w:ilvl="2" w:tplc="58FC0FF0">
      <w:numFmt w:val="bullet"/>
      <w:lvlText w:val="•"/>
      <w:lvlJc w:val="left"/>
      <w:pPr>
        <w:ind w:left="3220" w:hanging="353"/>
      </w:pPr>
      <w:rPr>
        <w:rFonts w:hint="default"/>
        <w:lang w:val="en-US" w:eastAsia="en-US" w:bidi="ar-SA"/>
      </w:rPr>
    </w:lvl>
    <w:lvl w:ilvl="3" w:tplc="BE38ED98">
      <w:numFmt w:val="bullet"/>
      <w:lvlText w:val="•"/>
      <w:lvlJc w:val="left"/>
      <w:pPr>
        <w:ind w:left="4140" w:hanging="353"/>
      </w:pPr>
      <w:rPr>
        <w:rFonts w:hint="default"/>
        <w:lang w:val="en-US" w:eastAsia="en-US" w:bidi="ar-SA"/>
      </w:rPr>
    </w:lvl>
    <w:lvl w:ilvl="4" w:tplc="604A8C80">
      <w:numFmt w:val="bullet"/>
      <w:lvlText w:val="•"/>
      <w:lvlJc w:val="left"/>
      <w:pPr>
        <w:ind w:left="5060" w:hanging="353"/>
      </w:pPr>
      <w:rPr>
        <w:rFonts w:hint="default"/>
        <w:lang w:val="en-US" w:eastAsia="en-US" w:bidi="ar-SA"/>
      </w:rPr>
    </w:lvl>
    <w:lvl w:ilvl="5" w:tplc="830AA114">
      <w:numFmt w:val="bullet"/>
      <w:lvlText w:val="•"/>
      <w:lvlJc w:val="left"/>
      <w:pPr>
        <w:ind w:left="5980" w:hanging="353"/>
      </w:pPr>
      <w:rPr>
        <w:rFonts w:hint="default"/>
        <w:lang w:val="en-US" w:eastAsia="en-US" w:bidi="ar-SA"/>
      </w:rPr>
    </w:lvl>
    <w:lvl w:ilvl="6" w:tplc="239EE4E4">
      <w:numFmt w:val="bullet"/>
      <w:lvlText w:val="•"/>
      <w:lvlJc w:val="left"/>
      <w:pPr>
        <w:ind w:left="6900" w:hanging="353"/>
      </w:pPr>
      <w:rPr>
        <w:rFonts w:hint="default"/>
        <w:lang w:val="en-US" w:eastAsia="en-US" w:bidi="ar-SA"/>
      </w:rPr>
    </w:lvl>
    <w:lvl w:ilvl="7" w:tplc="979A6F22">
      <w:numFmt w:val="bullet"/>
      <w:lvlText w:val="•"/>
      <w:lvlJc w:val="left"/>
      <w:pPr>
        <w:ind w:left="7820" w:hanging="353"/>
      </w:pPr>
      <w:rPr>
        <w:rFonts w:hint="default"/>
        <w:lang w:val="en-US" w:eastAsia="en-US" w:bidi="ar-SA"/>
      </w:rPr>
    </w:lvl>
    <w:lvl w:ilvl="8" w:tplc="DB0E60DE">
      <w:numFmt w:val="bullet"/>
      <w:lvlText w:val="•"/>
      <w:lvlJc w:val="left"/>
      <w:pPr>
        <w:ind w:left="8740" w:hanging="353"/>
      </w:pPr>
      <w:rPr>
        <w:rFonts w:hint="default"/>
        <w:lang w:val="en-US" w:eastAsia="en-US" w:bidi="ar-SA"/>
      </w:rPr>
    </w:lvl>
  </w:abstractNum>
  <w:abstractNum w:abstractNumId="1" w15:restartNumberingAfterBreak="0">
    <w:nsid w:val="06D00C02"/>
    <w:multiLevelType w:val="hybridMultilevel"/>
    <w:tmpl w:val="C240B52A"/>
    <w:lvl w:ilvl="0" w:tplc="8E48F186">
      <w:start w:val="10"/>
      <w:numFmt w:val="upperLetter"/>
      <w:lvlText w:val="%1."/>
      <w:lvlJc w:val="left"/>
      <w:pPr>
        <w:ind w:left="1380" w:hanging="360"/>
        <w:jc w:val="left"/>
      </w:pPr>
      <w:rPr>
        <w:rFonts w:ascii="Arial" w:eastAsia="Arial" w:hAnsi="Arial" w:cs="Arial" w:hint="default"/>
        <w:b/>
        <w:bCs/>
        <w:i w:val="0"/>
        <w:iCs w:val="0"/>
        <w:spacing w:val="-1"/>
        <w:w w:val="99"/>
        <w:sz w:val="20"/>
        <w:szCs w:val="20"/>
        <w:lang w:val="en-US" w:eastAsia="en-US" w:bidi="ar-SA"/>
      </w:rPr>
    </w:lvl>
    <w:lvl w:ilvl="1" w:tplc="3E5E13AC">
      <w:start w:val="1"/>
      <w:numFmt w:val="decimal"/>
      <w:lvlText w:val="%2."/>
      <w:lvlJc w:val="left"/>
      <w:pPr>
        <w:ind w:left="1380" w:hanging="360"/>
        <w:jc w:val="left"/>
      </w:pPr>
      <w:rPr>
        <w:rFonts w:ascii="Arial" w:eastAsia="Arial" w:hAnsi="Arial" w:cs="Arial" w:hint="default"/>
        <w:b w:val="0"/>
        <w:bCs w:val="0"/>
        <w:i w:val="0"/>
        <w:iCs w:val="0"/>
        <w:spacing w:val="-3"/>
        <w:w w:val="86"/>
        <w:sz w:val="20"/>
        <w:szCs w:val="20"/>
        <w:lang w:val="en-US" w:eastAsia="en-US" w:bidi="ar-SA"/>
      </w:rPr>
    </w:lvl>
    <w:lvl w:ilvl="2" w:tplc="248ED7FE">
      <w:numFmt w:val="bullet"/>
      <w:lvlText w:val="•"/>
      <w:lvlJc w:val="left"/>
      <w:pPr>
        <w:ind w:left="3220" w:hanging="360"/>
      </w:pPr>
      <w:rPr>
        <w:rFonts w:hint="default"/>
        <w:lang w:val="en-US" w:eastAsia="en-US" w:bidi="ar-SA"/>
      </w:rPr>
    </w:lvl>
    <w:lvl w:ilvl="3" w:tplc="D6AE8CF4">
      <w:numFmt w:val="bullet"/>
      <w:lvlText w:val="•"/>
      <w:lvlJc w:val="left"/>
      <w:pPr>
        <w:ind w:left="4140" w:hanging="360"/>
      </w:pPr>
      <w:rPr>
        <w:rFonts w:hint="default"/>
        <w:lang w:val="en-US" w:eastAsia="en-US" w:bidi="ar-SA"/>
      </w:rPr>
    </w:lvl>
    <w:lvl w:ilvl="4" w:tplc="0F187F2C">
      <w:numFmt w:val="bullet"/>
      <w:lvlText w:val="•"/>
      <w:lvlJc w:val="left"/>
      <w:pPr>
        <w:ind w:left="5060" w:hanging="360"/>
      </w:pPr>
      <w:rPr>
        <w:rFonts w:hint="default"/>
        <w:lang w:val="en-US" w:eastAsia="en-US" w:bidi="ar-SA"/>
      </w:rPr>
    </w:lvl>
    <w:lvl w:ilvl="5" w:tplc="5CC42D5C">
      <w:numFmt w:val="bullet"/>
      <w:lvlText w:val="•"/>
      <w:lvlJc w:val="left"/>
      <w:pPr>
        <w:ind w:left="5980" w:hanging="360"/>
      </w:pPr>
      <w:rPr>
        <w:rFonts w:hint="default"/>
        <w:lang w:val="en-US" w:eastAsia="en-US" w:bidi="ar-SA"/>
      </w:rPr>
    </w:lvl>
    <w:lvl w:ilvl="6" w:tplc="A392BA76">
      <w:numFmt w:val="bullet"/>
      <w:lvlText w:val="•"/>
      <w:lvlJc w:val="left"/>
      <w:pPr>
        <w:ind w:left="6900" w:hanging="360"/>
      </w:pPr>
      <w:rPr>
        <w:rFonts w:hint="default"/>
        <w:lang w:val="en-US" w:eastAsia="en-US" w:bidi="ar-SA"/>
      </w:rPr>
    </w:lvl>
    <w:lvl w:ilvl="7" w:tplc="B1A822A2">
      <w:numFmt w:val="bullet"/>
      <w:lvlText w:val="•"/>
      <w:lvlJc w:val="left"/>
      <w:pPr>
        <w:ind w:left="7820" w:hanging="360"/>
      </w:pPr>
      <w:rPr>
        <w:rFonts w:hint="default"/>
        <w:lang w:val="en-US" w:eastAsia="en-US" w:bidi="ar-SA"/>
      </w:rPr>
    </w:lvl>
    <w:lvl w:ilvl="8" w:tplc="05C6C5FE">
      <w:numFmt w:val="bullet"/>
      <w:lvlText w:val="•"/>
      <w:lvlJc w:val="left"/>
      <w:pPr>
        <w:ind w:left="8740" w:hanging="360"/>
      </w:pPr>
      <w:rPr>
        <w:rFonts w:hint="default"/>
        <w:lang w:val="en-US" w:eastAsia="en-US" w:bidi="ar-SA"/>
      </w:rPr>
    </w:lvl>
  </w:abstractNum>
  <w:abstractNum w:abstractNumId="2" w15:restartNumberingAfterBreak="0">
    <w:nsid w:val="08F4309E"/>
    <w:multiLevelType w:val="hybridMultilevel"/>
    <w:tmpl w:val="B92EAF0C"/>
    <w:lvl w:ilvl="0" w:tplc="03B0C03C">
      <w:start w:val="1"/>
      <w:numFmt w:val="upperLetter"/>
      <w:lvlText w:val="%1."/>
      <w:lvlJc w:val="left"/>
      <w:pPr>
        <w:ind w:left="1380" w:hanging="360"/>
        <w:jc w:val="left"/>
      </w:pPr>
      <w:rPr>
        <w:rFonts w:ascii="Arial" w:eastAsia="Arial" w:hAnsi="Arial" w:cs="Arial" w:hint="default"/>
        <w:b/>
        <w:bCs/>
        <w:i w:val="0"/>
        <w:iCs w:val="0"/>
        <w:w w:val="99"/>
        <w:sz w:val="20"/>
        <w:szCs w:val="20"/>
        <w:lang w:val="en-US" w:eastAsia="en-US" w:bidi="ar-SA"/>
      </w:rPr>
    </w:lvl>
    <w:lvl w:ilvl="1" w:tplc="793C5662">
      <w:start w:val="1"/>
      <w:numFmt w:val="decimal"/>
      <w:lvlText w:val="%2."/>
      <w:lvlJc w:val="left"/>
      <w:pPr>
        <w:ind w:left="1740" w:hanging="257"/>
        <w:jc w:val="right"/>
      </w:pPr>
      <w:rPr>
        <w:rFonts w:ascii="Arial" w:eastAsia="Arial" w:hAnsi="Arial" w:cs="Arial" w:hint="default"/>
        <w:b w:val="0"/>
        <w:bCs w:val="0"/>
        <w:i w:val="0"/>
        <w:iCs w:val="0"/>
        <w:spacing w:val="-1"/>
        <w:w w:val="99"/>
        <w:sz w:val="20"/>
        <w:szCs w:val="20"/>
        <w:lang w:val="en-US" w:eastAsia="en-US" w:bidi="ar-SA"/>
      </w:rPr>
    </w:lvl>
    <w:lvl w:ilvl="2" w:tplc="497A5B22">
      <w:numFmt w:val="bullet"/>
      <w:lvlText w:val="•"/>
      <w:lvlJc w:val="left"/>
      <w:pPr>
        <w:ind w:left="2722" w:hanging="257"/>
      </w:pPr>
      <w:rPr>
        <w:rFonts w:hint="default"/>
        <w:lang w:val="en-US" w:eastAsia="en-US" w:bidi="ar-SA"/>
      </w:rPr>
    </w:lvl>
    <w:lvl w:ilvl="3" w:tplc="9354A8B6">
      <w:numFmt w:val="bullet"/>
      <w:lvlText w:val="•"/>
      <w:lvlJc w:val="left"/>
      <w:pPr>
        <w:ind w:left="3704" w:hanging="257"/>
      </w:pPr>
      <w:rPr>
        <w:rFonts w:hint="default"/>
        <w:lang w:val="en-US" w:eastAsia="en-US" w:bidi="ar-SA"/>
      </w:rPr>
    </w:lvl>
    <w:lvl w:ilvl="4" w:tplc="F870829E">
      <w:numFmt w:val="bullet"/>
      <w:lvlText w:val="•"/>
      <w:lvlJc w:val="left"/>
      <w:pPr>
        <w:ind w:left="4686" w:hanging="257"/>
      </w:pPr>
      <w:rPr>
        <w:rFonts w:hint="default"/>
        <w:lang w:val="en-US" w:eastAsia="en-US" w:bidi="ar-SA"/>
      </w:rPr>
    </w:lvl>
    <w:lvl w:ilvl="5" w:tplc="6C94EE3A">
      <w:numFmt w:val="bullet"/>
      <w:lvlText w:val="•"/>
      <w:lvlJc w:val="left"/>
      <w:pPr>
        <w:ind w:left="5668" w:hanging="257"/>
      </w:pPr>
      <w:rPr>
        <w:rFonts w:hint="default"/>
        <w:lang w:val="en-US" w:eastAsia="en-US" w:bidi="ar-SA"/>
      </w:rPr>
    </w:lvl>
    <w:lvl w:ilvl="6" w:tplc="E9343446">
      <w:numFmt w:val="bullet"/>
      <w:lvlText w:val="•"/>
      <w:lvlJc w:val="left"/>
      <w:pPr>
        <w:ind w:left="6651" w:hanging="257"/>
      </w:pPr>
      <w:rPr>
        <w:rFonts w:hint="default"/>
        <w:lang w:val="en-US" w:eastAsia="en-US" w:bidi="ar-SA"/>
      </w:rPr>
    </w:lvl>
    <w:lvl w:ilvl="7" w:tplc="DE4A3B74">
      <w:numFmt w:val="bullet"/>
      <w:lvlText w:val="•"/>
      <w:lvlJc w:val="left"/>
      <w:pPr>
        <w:ind w:left="7633" w:hanging="257"/>
      </w:pPr>
      <w:rPr>
        <w:rFonts w:hint="default"/>
        <w:lang w:val="en-US" w:eastAsia="en-US" w:bidi="ar-SA"/>
      </w:rPr>
    </w:lvl>
    <w:lvl w:ilvl="8" w:tplc="4BC069F6">
      <w:numFmt w:val="bullet"/>
      <w:lvlText w:val="•"/>
      <w:lvlJc w:val="left"/>
      <w:pPr>
        <w:ind w:left="8615" w:hanging="257"/>
      </w:pPr>
      <w:rPr>
        <w:rFonts w:hint="default"/>
        <w:lang w:val="en-US" w:eastAsia="en-US" w:bidi="ar-SA"/>
      </w:rPr>
    </w:lvl>
  </w:abstractNum>
  <w:abstractNum w:abstractNumId="3" w15:restartNumberingAfterBreak="0">
    <w:nsid w:val="094435E4"/>
    <w:multiLevelType w:val="hybridMultilevel"/>
    <w:tmpl w:val="3080EB22"/>
    <w:lvl w:ilvl="0" w:tplc="322666DA">
      <w:start w:val="1"/>
      <w:numFmt w:val="decimal"/>
      <w:lvlText w:val="%1."/>
      <w:lvlJc w:val="left"/>
      <w:pPr>
        <w:ind w:left="261" w:hanging="156"/>
        <w:jc w:val="left"/>
      </w:pPr>
      <w:rPr>
        <w:rFonts w:ascii="Arial" w:eastAsia="Arial" w:hAnsi="Arial" w:cs="Arial" w:hint="default"/>
        <w:b w:val="0"/>
        <w:bCs w:val="0"/>
        <w:i w:val="0"/>
        <w:iCs w:val="0"/>
        <w:spacing w:val="-1"/>
        <w:w w:val="100"/>
        <w:sz w:val="16"/>
        <w:szCs w:val="16"/>
        <w:lang w:val="en-US" w:eastAsia="en-US" w:bidi="ar-SA"/>
      </w:rPr>
    </w:lvl>
    <w:lvl w:ilvl="1" w:tplc="1938F638">
      <w:numFmt w:val="bullet"/>
      <w:lvlText w:val="•"/>
      <w:lvlJc w:val="left"/>
      <w:pPr>
        <w:ind w:left="611" w:hanging="156"/>
      </w:pPr>
      <w:rPr>
        <w:rFonts w:hint="default"/>
        <w:lang w:val="en-US" w:eastAsia="en-US" w:bidi="ar-SA"/>
      </w:rPr>
    </w:lvl>
    <w:lvl w:ilvl="2" w:tplc="8E68BDC4">
      <w:numFmt w:val="bullet"/>
      <w:lvlText w:val="•"/>
      <w:lvlJc w:val="left"/>
      <w:pPr>
        <w:ind w:left="962" w:hanging="156"/>
      </w:pPr>
      <w:rPr>
        <w:rFonts w:hint="default"/>
        <w:lang w:val="en-US" w:eastAsia="en-US" w:bidi="ar-SA"/>
      </w:rPr>
    </w:lvl>
    <w:lvl w:ilvl="3" w:tplc="ACD4D2D6">
      <w:numFmt w:val="bullet"/>
      <w:lvlText w:val="•"/>
      <w:lvlJc w:val="left"/>
      <w:pPr>
        <w:ind w:left="1313" w:hanging="156"/>
      </w:pPr>
      <w:rPr>
        <w:rFonts w:hint="default"/>
        <w:lang w:val="en-US" w:eastAsia="en-US" w:bidi="ar-SA"/>
      </w:rPr>
    </w:lvl>
    <w:lvl w:ilvl="4" w:tplc="E000DCA6">
      <w:numFmt w:val="bullet"/>
      <w:lvlText w:val="•"/>
      <w:lvlJc w:val="left"/>
      <w:pPr>
        <w:ind w:left="1664" w:hanging="156"/>
      </w:pPr>
      <w:rPr>
        <w:rFonts w:hint="default"/>
        <w:lang w:val="en-US" w:eastAsia="en-US" w:bidi="ar-SA"/>
      </w:rPr>
    </w:lvl>
    <w:lvl w:ilvl="5" w:tplc="52784E1C">
      <w:numFmt w:val="bullet"/>
      <w:lvlText w:val="•"/>
      <w:lvlJc w:val="left"/>
      <w:pPr>
        <w:ind w:left="2015" w:hanging="156"/>
      </w:pPr>
      <w:rPr>
        <w:rFonts w:hint="default"/>
        <w:lang w:val="en-US" w:eastAsia="en-US" w:bidi="ar-SA"/>
      </w:rPr>
    </w:lvl>
    <w:lvl w:ilvl="6" w:tplc="1EDEA6F6">
      <w:numFmt w:val="bullet"/>
      <w:lvlText w:val="•"/>
      <w:lvlJc w:val="left"/>
      <w:pPr>
        <w:ind w:left="2366" w:hanging="156"/>
      </w:pPr>
      <w:rPr>
        <w:rFonts w:hint="default"/>
        <w:lang w:val="en-US" w:eastAsia="en-US" w:bidi="ar-SA"/>
      </w:rPr>
    </w:lvl>
    <w:lvl w:ilvl="7" w:tplc="D0E0BE06">
      <w:numFmt w:val="bullet"/>
      <w:lvlText w:val="•"/>
      <w:lvlJc w:val="left"/>
      <w:pPr>
        <w:ind w:left="2717" w:hanging="156"/>
      </w:pPr>
      <w:rPr>
        <w:rFonts w:hint="default"/>
        <w:lang w:val="en-US" w:eastAsia="en-US" w:bidi="ar-SA"/>
      </w:rPr>
    </w:lvl>
    <w:lvl w:ilvl="8" w:tplc="6E0E916C">
      <w:numFmt w:val="bullet"/>
      <w:lvlText w:val="•"/>
      <w:lvlJc w:val="left"/>
      <w:pPr>
        <w:ind w:left="3068" w:hanging="156"/>
      </w:pPr>
      <w:rPr>
        <w:rFonts w:hint="default"/>
        <w:lang w:val="en-US" w:eastAsia="en-US" w:bidi="ar-SA"/>
      </w:rPr>
    </w:lvl>
  </w:abstractNum>
  <w:abstractNum w:abstractNumId="4" w15:restartNumberingAfterBreak="0">
    <w:nsid w:val="09F22AB4"/>
    <w:multiLevelType w:val="hybridMultilevel"/>
    <w:tmpl w:val="F032749C"/>
    <w:lvl w:ilvl="0" w:tplc="2940D9B6">
      <w:start w:val="1"/>
      <w:numFmt w:val="upperLetter"/>
      <w:lvlText w:val="%1."/>
      <w:lvlJc w:val="left"/>
      <w:pPr>
        <w:ind w:left="1020" w:hanging="360"/>
        <w:jc w:val="left"/>
      </w:pPr>
      <w:rPr>
        <w:rFonts w:ascii="Arial" w:eastAsia="Arial" w:hAnsi="Arial" w:cs="Arial" w:hint="default"/>
        <w:b w:val="0"/>
        <w:bCs w:val="0"/>
        <w:i w:val="0"/>
        <w:iCs w:val="0"/>
        <w:spacing w:val="-1"/>
        <w:w w:val="99"/>
        <w:sz w:val="20"/>
        <w:szCs w:val="20"/>
        <w:lang w:val="en-US" w:eastAsia="en-US" w:bidi="ar-SA"/>
      </w:rPr>
    </w:lvl>
    <w:lvl w:ilvl="1" w:tplc="BEBCC534">
      <w:numFmt w:val="bullet"/>
      <w:lvlText w:val="•"/>
      <w:lvlJc w:val="left"/>
      <w:pPr>
        <w:ind w:left="1976" w:hanging="360"/>
      </w:pPr>
      <w:rPr>
        <w:rFonts w:hint="default"/>
        <w:lang w:val="en-US" w:eastAsia="en-US" w:bidi="ar-SA"/>
      </w:rPr>
    </w:lvl>
    <w:lvl w:ilvl="2" w:tplc="F3A6D5AA">
      <w:numFmt w:val="bullet"/>
      <w:lvlText w:val="•"/>
      <w:lvlJc w:val="left"/>
      <w:pPr>
        <w:ind w:left="2932" w:hanging="360"/>
      </w:pPr>
      <w:rPr>
        <w:rFonts w:hint="default"/>
        <w:lang w:val="en-US" w:eastAsia="en-US" w:bidi="ar-SA"/>
      </w:rPr>
    </w:lvl>
    <w:lvl w:ilvl="3" w:tplc="516298F2">
      <w:numFmt w:val="bullet"/>
      <w:lvlText w:val="•"/>
      <w:lvlJc w:val="left"/>
      <w:pPr>
        <w:ind w:left="3888" w:hanging="360"/>
      </w:pPr>
      <w:rPr>
        <w:rFonts w:hint="default"/>
        <w:lang w:val="en-US" w:eastAsia="en-US" w:bidi="ar-SA"/>
      </w:rPr>
    </w:lvl>
    <w:lvl w:ilvl="4" w:tplc="27FA00FE">
      <w:numFmt w:val="bullet"/>
      <w:lvlText w:val="•"/>
      <w:lvlJc w:val="left"/>
      <w:pPr>
        <w:ind w:left="4844" w:hanging="360"/>
      </w:pPr>
      <w:rPr>
        <w:rFonts w:hint="default"/>
        <w:lang w:val="en-US" w:eastAsia="en-US" w:bidi="ar-SA"/>
      </w:rPr>
    </w:lvl>
    <w:lvl w:ilvl="5" w:tplc="6D8C10DE">
      <w:numFmt w:val="bullet"/>
      <w:lvlText w:val="•"/>
      <w:lvlJc w:val="left"/>
      <w:pPr>
        <w:ind w:left="5800" w:hanging="360"/>
      </w:pPr>
      <w:rPr>
        <w:rFonts w:hint="default"/>
        <w:lang w:val="en-US" w:eastAsia="en-US" w:bidi="ar-SA"/>
      </w:rPr>
    </w:lvl>
    <w:lvl w:ilvl="6" w:tplc="5E1A6EB6">
      <w:numFmt w:val="bullet"/>
      <w:lvlText w:val="•"/>
      <w:lvlJc w:val="left"/>
      <w:pPr>
        <w:ind w:left="6756" w:hanging="360"/>
      </w:pPr>
      <w:rPr>
        <w:rFonts w:hint="default"/>
        <w:lang w:val="en-US" w:eastAsia="en-US" w:bidi="ar-SA"/>
      </w:rPr>
    </w:lvl>
    <w:lvl w:ilvl="7" w:tplc="D67009D8">
      <w:numFmt w:val="bullet"/>
      <w:lvlText w:val="•"/>
      <w:lvlJc w:val="left"/>
      <w:pPr>
        <w:ind w:left="7712" w:hanging="360"/>
      </w:pPr>
      <w:rPr>
        <w:rFonts w:hint="default"/>
        <w:lang w:val="en-US" w:eastAsia="en-US" w:bidi="ar-SA"/>
      </w:rPr>
    </w:lvl>
    <w:lvl w:ilvl="8" w:tplc="04A6B2D4">
      <w:numFmt w:val="bullet"/>
      <w:lvlText w:val="•"/>
      <w:lvlJc w:val="left"/>
      <w:pPr>
        <w:ind w:left="8668" w:hanging="360"/>
      </w:pPr>
      <w:rPr>
        <w:rFonts w:hint="default"/>
        <w:lang w:val="en-US" w:eastAsia="en-US" w:bidi="ar-SA"/>
      </w:rPr>
    </w:lvl>
  </w:abstractNum>
  <w:abstractNum w:abstractNumId="5" w15:restartNumberingAfterBreak="0">
    <w:nsid w:val="102D462C"/>
    <w:multiLevelType w:val="hybridMultilevel"/>
    <w:tmpl w:val="8B6053FE"/>
    <w:lvl w:ilvl="0" w:tplc="8A0A2DCE">
      <w:start w:val="1"/>
      <w:numFmt w:val="upperLetter"/>
      <w:lvlText w:val="%1."/>
      <w:lvlJc w:val="left"/>
      <w:pPr>
        <w:ind w:left="1020" w:hanging="360"/>
        <w:jc w:val="left"/>
      </w:pPr>
      <w:rPr>
        <w:rFonts w:ascii="Arial" w:eastAsia="Arial" w:hAnsi="Arial" w:cs="Arial" w:hint="default"/>
        <w:b/>
        <w:bCs/>
        <w:i w:val="0"/>
        <w:iCs w:val="0"/>
        <w:w w:val="99"/>
        <w:sz w:val="20"/>
        <w:szCs w:val="20"/>
        <w:lang w:val="en-US" w:eastAsia="en-US" w:bidi="ar-SA"/>
      </w:rPr>
    </w:lvl>
    <w:lvl w:ilvl="1" w:tplc="B10C8DCE">
      <w:start w:val="1"/>
      <w:numFmt w:val="decimal"/>
      <w:lvlText w:val="%2."/>
      <w:lvlJc w:val="left"/>
      <w:pPr>
        <w:ind w:left="1380" w:hanging="360"/>
        <w:jc w:val="left"/>
      </w:pPr>
      <w:rPr>
        <w:rFonts w:ascii="Arial" w:eastAsia="Arial" w:hAnsi="Arial" w:cs="Arial" w:hint="default"/>
        <w:b w:val="0"/>
        <w:bCs w:val="0"/>
        <w:i w:val="0"/>
        <w:iCs w:val="0"/>
        <w:spacing w:val="-1"/>
        <w:w w:val="99"/>
        <w:sz w:val="20"/>
        <w:szCs w:val="20"/>
        <w:lang w:val="en-US" w:eastAsia="en-US" w:bidi="ar-SA"/>
      </w:rPr>
    </w:lvl>
    <w:lvl w:ilvl="2" w:tplc="C3BC9AD8">
      <w:numFmt w:val="bullet"/>
      <w:lvlText w:val="•"/>
      <w:lvlJc w:val="left"/>
      <w:pPr>
        <w:ind w:left="2402" w:hanging="360"/>
      </w:pPr>
      <w:rPr>
        <w:rFonts w:hint="default"/>
        <w:lang w:val="en-US" w:eastAsia="en-US" w:bidi="ar-SA"/>
      </w:rPr>
    </w:lvl>
    <w:lvl w:ilvl="3" w:tplc="E59078F2">
      <w:numFmt w:val="bullet"/>
      <w:lvlText w:val="•"/>
      <w:lvlJc w:val="left"/>
      <w:pPr>
        <w:ind w:left="3424" w:hanging="360"/>
      </w:pPr>
      <w:rPr>
        <w:rFonts w:hint="default"/>
        <w:lang w:val="en-US" w:eastAsia="en-US" w:bidi="ar-SA"/>
      </w:rPr>
    </w:lvl>
    <w:lvl w:ilvl="4" w:tplc="3B34A162">
      <w:numFmt w:val="bullet"/>
      <w:lvlText w:val="•"/>
      <w:lvlJc w:val="left"/>
      <w:pPr>
        <w:ind w:left="4446" w:hanging="360"/>
      </w:pPr>
      <w:rPr>
        <w:rFonts w:hint="default"/>
        <w:lang w:val="en-US" w:eastAsia="en-US" w:bidi="ar-SA"/>
      </w:rPr>
    </w:lvl>
    <w:lvl w:ilvl="5" w:tplc="A06A7A5E">
      <w:numFmt w:val="bullet"/>
      <w:lvlText w:val="•"/>
      <w:lvlJc w:val="left"/>
      <w:pPr>
        <w:ind w:left="5468" w:hanging="360"/>
      </w:pPr>
      <w:rPr>
        <w:rFonts w:hint="default"/>
        <w:lang w:val="en-US" w:eastAsia="en-US" w:bidi="ar-SA"/>
      </w:rPr>
    </w:lvl>
    <w:lvl w:ilvl="6" w:tplc="EAB249B0">
      <w:numFmt w:val="bullet"/>
      <w:lvlText w:val="•"/>
      <w:lvlJc w:val="left"/>
      <w:pPr>
        <w:ind w:left="6491" w:hanging="360"/>
      </w:pPr>
      <w:rPr>
        <w:rFonts w:hint="default"/>
        <w:lang w:val="en-US" w:eastAsia="en-US" w:bidi="ar-SA"/>
      </w:rPr>
    </w:lvl>
    <w:lvl w:ilvl="7" w:tplc="52EA5046">
      <w:numFmt w:val="bullet"/>
      <w:lvlText w:val="•"/>
      <w:lvlJc w:val="left"/>
      <w:pPr>
        <w:ind w:left="7513" w:hanging="360"/>
      </w:pPr>
      <w:rPr>
        <w:rFonts w:hint="default"/>
        <w:lang w:val="en-US" w:eastAsia="en-US" w:bidi="ar-SA"/>
      </w:rPr>
    </w:lvl>
    <w:lvl w:ilvl="8" w:tplc="068A16B6">
      <w:numFmt w:val="bullet"/>
      <w:lvlText w:val="•"/>
      <w:lvlJc w:val="left"/>
      <w:pPr>
        <w:ind w:left="8535" w:hanging="360"/>
      </w:pPr>
      <w:rPr>
        <w:rFonts w:hint="default"/>
        <w:lang w:val="en-US" w:eastAsia="en-US" w:bidi="ar-SA"/>
      </w:rPr>
    </w:lvl>
  </w:abstractNum>
  <w:abstractNum w:abstractNumId="6" w15:restartNumberingAfterBreak="0">
    <w:nsid w:val="11C016F7"/>
    <w:multiLevelType w:val="hybridMultilevel"/>
    <w:tmpl w:val="7A64EB90"/>
    <w:lvl w:ilvl="0" w:tplc="9B3A9AEC">
      <w:start w:val="1"/>
      <w:numFmt w:val="upperRoman"/>
      <w:lvlText w:val="%1."/>
      <w:lvlJc w:val="left"/>
      <w:pPr>
        <w:ind w:left="1020" w:hanging="360"/>
        <w:jc w:val="left"/>
      </w:pPr>
      <w:rPr>
        <w:rFonts w:ascii="Arial" w:eastAsia="Arial" w:hAnsi="Arial" w:cs="Arial" w:hint="default"/>
        <w:b/>
        <w:bCs/>
        <w:i w:val="0"/>
        <w:iCs w:val="0"/>
        <w:spacing w:val="-1"/>
        <w:w w:val="99"/>
        <w:sz w:val="20"/>
        <w:szCs w:val="20"/>
        <w:lang w:val="en-US" w:eastAsia="en-US" w:bidi="ar-SA"/>
      </w:rPr>
    </w:lvl>
    <w:lvl w:ilvl="1" w:tplc="E952A67A">
      <w:start w:val="1"/>
      <w:numFmt w:val="upperLetter"/>
      <w:lvlText w:val="%2."/>
      <w:lvlJc w:val="left"/>
      <w:pPr>
        <w:ind w:left="1380" w:hanging="360"/>
        <w:jc w:val="left"/>
      </w:pPr>
      <w:rPr>
        <w:rFonts w:ascii="Arial" w:eastAsia="Arial" w:hAnsi="Arial" w:cs="Arial" w:hint="default"/>
        <w:b/>
        <w:bCs/>
        <w:i w:val="0"/>
        <w:iCs w:val="0"/>
        <w:w w:val="99"/>
        <w:sz w:val="20"/>
        <w:szCs w:val="20"/>
        <w:lang w:val="en-US" w:eastAsia="en-US" w:bidi="ar-SA"/>
      </w:rPr>
    </w:lvl>
    <w:lvl w:ilvl="2" w:tplc="2C30A6A0">
      <w:numFmt w:val="bullet"/>
      <w:lvlText w:val=""/>
      <w:lvlJc w:val="left"/>
      <w:pPr>
        <w:ind w:left="1740" w:hanging="360"/>
      </w:pPr>
      <w:rPr>
        <w:rFonts w:ascii="Symbol" w:eastAsia="Symbol" w:hAnsi="Symbol" w:cs="Symbol" w:hint="default"/>
        <w:b w:val="0"/>
        <w:bCs w:val="0"/>
        <w:i w:val="0"/>
        <w:iCs w:val="0"/>
        <w:w w:val="99"/>
        <w:sz w:val="20"/>
        <w:szCs w:val="20"/>
        <w:lang w:val="en-US" w:eastAsia="en-US" w:bidi="ar-SA"/>
      </w:rPr>
    </w:lvl>
    <w:lvl w:ilvl="3" w:tplc="BFAA90FA">
      <w:numFmt w:val="bullet"/>
      <w:lvlText w:val="•"/>
      <w:lvlJc w:val="left"/>
      <w:pPr>
        <w:ind w:left="1740" w:hanging="360"/>
      </w:pPr>
      <w:rPr>
        <w:rFonts w:hint="default"/>
        <w:lang w:val="en-US" w:eastAsia="en-US" w:bidi="ar-SA"/>
      </w:rPr>
    </w:lvl>
    <w:lvl w:ilvl="4" w:tplc="2A1CBBD4">
      <w:numFmt w:val="bullet"/>
      <w:lvlText w:val="•"/>
      <w:lvlJc w:val="left"/>
      <w:pPr>
        <w:ind w:left="3002" w:hanging="360"/>
      </w:pPr>
      <w:rPr>
        <w:rFonts w:hint="default"/>
        <w:lang w:val="en-US" w:eastAsia="en-US" w:bidi="ar-SA"/>
      </w:rPr>
    </w:lvl>
    <w:lvl w:ilvl="5" w:tplc="61DEEFF0">
      <w:numFmt w:val="bullet"/>
      <w:lvlText w:val="•"/>
      <w:lvlJc w:val="left"/>
      <w:pPr>
        <w:ind w:left="4265" w:hanging="360"/>
      </w:pPr>
      <w:rPr>
        <w:rFonts w:hint="default"/>
        <w:lang w:val="en-US" w:eastAsia="en-US" w:bidi="ar-SA"/>
      </w:rPr>
    </w:lvl>
    <w:lvl w:ilvl="6" w:tplc="76A27ECC">
      <w:numFmt w:val="bullet"/>
      <w:lvlText w:val="•"/>
      <w:lvlJc w:val="left"/>
      <w:pPr>
        <w:ind w:left="5528" w:hanging="360"/>
      </w:pPr>
      <w:rPr>
        <w:rFonts w:hint="default"/>
        <w:lang w:val="en-US" w:eastAsia="en-US" w:bidi="ar-SA"/>
      </w:rPr>
    </w:lvl>
    <w:lvl w:ilvl="7" w:tplc="FBE2CBB0">
      <w:numFmt w:val="bullet"/>
      <w:lvlText w:val="•"/>
      <w:lvlJc w:val="left"/>
      <w:pPr>
        <w:ind w:left="6791" w:hanging="360"/>
      </w:pPr>
      <w:rPr>
        <w:rFonts w:hint="default"/>
        <w:lang w:val="en-US" w:eastAsia="en-US" w:bidi="ar-SA"/>
      </w:rPr>
    </w:lvl>
    <w:lvl w:ilvl="8" w:tplc="ACE66314">
      <w:numFmt w:val="bullet"/>
      <w:lvlText w:val="•"/>
      <w:lvlJc w:val="left"/>
      <w:pPr>
        <w:ind w:left="8054" w:hanging="360"/>
      </w:pPr>
      <w:rPr>
        <w:rFonts w:hint="default"/>
        <w:lang w:val="en-US" w:eastAsia="en-US" w:bidi="ar-SA"/>
      </w:rPr>
    </w:lvl>
  </w:abstractNum>
  <w:abstractNum w:abstractNumId="7" w15:restartNumberingAfterBreak="0">
    <w:nsid w:val="21E740D0"/>
    <w:multiLevelType w:val="hybridMultilevel"/>
    <w:tmpl w:val="4B125654"/>
    <w:lvl w:ilvl="0" w:tplc="5428FE7A">
      <w:numFmt w:val="bullet"/>
      <w:lvlText w:val=""/>
      <w:lvlJc w:val="left"/>
      <w:pPr>
        <w:ind w:left="792" w:hanging="360"/>
      </w:pPr>
      <w:rPr>
        <w:rFonts w:ascii="Symbol" w:eastAsia="Symbol" w:hAnsi="Symbol" w:cs="Symbol" w:hint="default"/>
        <w:b w:val="0"/>
        <w:bCs w:val="0"/>
        <w:i w:val="0"/>
        <w:iCs w:val="0"/>
        <w:w w:val="99"/>
        <w:sz w:val="20"/>
        <w:szCs w:val="20"/>
        <w:lang w:val="en-US" w:eastAsia="en-US" w:bidi="ar-SA"/>
      </w:rPr>
    </w:lvl>
    <w:lvl w:ilvl="1" w:tplc="2DBAC2BC">
      <w:numFmt w:val="bullet"/>
      <w:lvlText w:val="•"/>
      <w:lvlJc w:val="left"/>
      <w:pPr>
        <w:ind w:left="1066" w:hanging="360"/>
      </w:pPr>
      <w:rPr>
        <w:rFonts w:hint="default"/>
        <w:lang w:val="en-US" w:eastAsia="en-US" w:bidi="ar-SA"/>
      </w:rPr>
    </w:lvl>
    <w:lvl w:ilvl="2" w:tplc="21E6C4B8">
      <w:numFmt w:val="bullet"/>
      <w:lvlText w:val="•"/>
      <w:lvlJc w:val="left"/>
      <w:pPr>
        <w:ind w:left="1332" w:hanging="360"/>
      </w:pPr>
      <w:rPr>
        <w:rFonts w:hint="default"/>
        <w:lang w:val="en-US" w:eastAsia="en-US" w:bidi="ar-SA"/>
      </w:rPr>
    </w:lvl>
    <w:lvl w:ilvl="3" w:tplc="58CA905A">
      <w:numFmt w:val="bullet"/>
      <w:lvlText w:val="•"/>
      <w:lvlJc w:val="left"/>
      <w:pPr>
        <w:ind w:left="1599" w:hanging="360"/>
      </w:pPr>
      <w:rPr>
        <w:rFonts w:hint="default"/>
        <w:lang w:val="en-US" w:eastAsia="en-US" w:bidi="ar-SA"/>
      </w:rPr>
    </w:lvl>
    <w:lvl w:ilvl="4" w:tplc="78BE8CB2">
      <w:numFmt w:val="bullet"/>
      <w:lvlText w:val="•"/>
      <w:lvlJc w:val="left"/>
      <w:pPr>
        <w:ind w:left="1865" w:hanging="360"/>
      </w:pPr>
      <w:rPr>
        <w:rFonts w:hint="default"/>
        <w:lang w:val="en-US" w:eastAsia="en-US" w:bidi="ar-SA"/>
      </w:rPr>
    </w:lvl>
    <w:lvl w:ilvl="5" w:tplc="FDC88786">
      <w:numFmt w:val="bullet"/>
      <w:lvlText w:val="•"/>
      <w:lvlJc w:val="left"/>
      <w:pPr>
        <w:ind w:left="2132" w:hanging="360"/>
      </w:pPr>
      <w:rPr>
        <w:rFonts w:hint="default"/>
        <w:lang w:val="en-US" w:eastAsia="en-US" w:bidi="ar-SA"/>
      </w:rPr>
    </w:lvl>
    <w:lvl w:ilvl="6" w:tplc="A9CEF748">
      <w:numFmt w:val="bullet"/>
      <w:lvlText w:val="•"/>
      <w:lvlJc w:val="left"/>
      <w:pPr>
        <w:ind w:left="2398" w:hanging="360"/>
      </w:pPr>
      <w:rPr>
        <w:rFonts w:hint="default"/>
        <w:lang w:val="en-US" w:eastAsia="en-US" w:bidi="ar-SA"/>
      </w:rPr>
    </w:lvl>
    <w:lvl w:ilvl="7" w:tplc="185AA63A">
      <w:numFmt w:val="bullet"/>
      <w:lvlText w:val="•"/>
      <w:lvlJc w:val="left"/>
      <w:pPr>
        <w:ind w:left="2664" w:hanging="360"/>
      </w:pPr>
      <w:rPr>
        <w:rFonts w:hint="default"/>
        <w:lang w:val="en-US" w:eastAsia="en-US" w:bidi="ar-SA"/>
      </w:rPr>
    </w:lvl>
    <w:lvl w:ilvl="8" w:tplc="AD4E0D3A">
      <w:numFmt w:val="bullet"/>
      <w:lvlText w:val="•"/>
      <w:lvlJc w:val="left"/>
      <w:pPr>
        <w:ind w:left="2931" w:hanging="360"/>
      </w:pPr>
      <w:rPr>
        <w:rFonts w:hint="default"/>
        <w:lang w:val="en-US" w:eastAsia="en-US" w:bidi="ar-SA"/>
      </w:rPr>
    </w:lvl>
  </w:abstractNum>
  <w:abstractNum w:abstractNumId="8" w15:restartNumberingAfterBreak="0">
    <w:nsid w:val="29BB148C"/>
    <w:multiLevelType w:val="hybridMultilevel"/>
    <w:tmpl w:val="CE92437C"/>
    <w:lvl w:ilvl="0" w:tplc="512219DC">
      <w:start w:val="1"/>
      <w:numFmt w:val="decimal"/>
      <w:lvlText w:val="%1."/>
      <w:lvlJc w:val="left"/>
      <w:pPr>
        <w:ind w:left="1020" w:hanging="360"/>
        <w:jc w:val="left"/>
      </w:pPr>
      <w:rPr>
        <w:rFonts w:ascii="Arial" w:eastAsia="Arial" w:hAnsi="Arial" w:cs="Arial" w:hint="default"/>
        <w:b w:val="0"/>
        <w:bCs w:val="0"/>
        <w:i w:val="0"/>
        <w:iCs w:val="0"/>
        <w:spacing w:val="-1"/>
        <w:w w:val="99"/>
        <w:sz w:val="20"/>
        <w:szCs w:val="20"/>
        <w:lang w:val="en-US" w:eastAsia="en-US" w:bidi="ar-SA"/>
      </w:rPr>
    </w:lvl>
    <w:lvl w:ilvl="1" w:tplc="847AD910">
      <w:numFmt w:val="bullet"/>
      <w:lvlText w:val="•"/>
      <w:lvlJc w:val="left"/>
      <w:pPr>
        <w:ind w:left="1976" w:hanging="360"/>
      </w:pPr>
      <w:rPr>
        <w:rFonts w:hint="default"/>
        <w:lang w:val="en-US" w:eastAsia="en-US" w:bidi="ar-SA"/>
      </w:rPr>
    </w:lvl>
    <w:lvl w:ilvl="2" w:tplc="CA4A169C">
      <w:numFmt w:val="bullet"/>
      <w:lvlText w:val="•"/>
      <w:lvlJc w:val="left"/>
      <w:pPr>
        <w:ind w:left="2932" w:hanging="360"/>
      </w:pPr>
      <w:rPr>
        <w:rFonts w:hint="default"/>
        <w:lang w:val="en-US" w:eastAsia="en-US" w:bidi="ar-SA"/>
      </w:rPr>
    </w:lvl>
    <w:lvl w:ilvl="3" w:tplc="D97A9D7C">
      <w:numFmt w:val="bullet"/>
      <w:lvlText w:val="•"/>
      <w:lvlJc w:val="left"/>
      <w:pPr>
        <w:ind w:left="3888" w:hanging="360"/>
      </w:pPr>
      <w:rPr>
        <w:rFonts w:hint="default"/>
        <w:lang w:val="en-US" w:eastAsia="en-US" w:bidi="ar-SA"/>
      </w:rPr>
    </w:lvl>
    <w:lvl w:ilvl="4" w:tplc="0778D1A4">
      <w:numFmt w:val="bullet"/>
      <w:lvlText w:val="•"/>
      <w:lvlJc w:val="left"/>
      <w:pPr>
        <w:ind w:left="4844" w:hanging="360"/>
      </w:pPr>
      <w:rPr>
        <w:rFonts w:hint="default"/>
        <w:lang w:val="en-US" w:eastAsia="en-US" w:bidi="ar-SA"/>
      </w:rPr>
    </w:lvl>
    <w:lvl w:ilvl="5" w:tplc="F63A9E88">
      <w:numFmt w:val="bullet"/>
      <w:lvlText w:val="•"/>
      <w:lvlJc w:val="left"/>
      <w:pPr>
        <w:ind w:left="5800" w:hanging="360"/>
      </w:pPr>
      <w:rPr>
        <w:rFonts w:hint="default"/>
        <w:lang w:val="en-US" w:eastAsia="en-US" w:bidi="ar-SA"/>
      </w:rPr>
    </w:lvl>
    <w:lvl w:ilvl="6" w:tplc="3F3C2FDE">
      <w:numFmt w:val="bullet"/>
      <w:lvlText w:val="•"/>
      <w:lvlJc w:val="left"/>
      <w:pPr>
        <w:ind w:left="6756" w:hanging="360"/>
      </w:pPr>
      <w:rPr>
        <w:rFonts w:hint="default"/>
        <w:lang w:val="en-US" w:eastAsia="en-US" w:bidi="ar-SA"/>
      </w:rPr>
    </w:lvl>
    <w:lvl w:ilvl="7" w:tplc="A11EA6B0">
      <w:numFmt w:val="bullet"/>
      <w:lvlText w:val="•"/>
      <w:lvlJc w:val="left"/>
      <w:pPr>
        <w:ind w:left="7712" w:hanging="360"/>
      </w:pPr>
      <w:rPr>
        <w:rFonts w:hint="default"/>
        <w:lang w:val="en-US" w:eastAsia="en-US" w:bidi="ar-SA"/>
      </w:rPr>
    </w:lvl>
    <w:lvl w:ilvl="8" w:tplc="3068798C">
      <w:numFmt w:val="bullet"/>
      <w:lvlText w:val="•"/>
      <w:lvlJc w:val="left"/>
      <w:pPr>
        <w:ind w:left="8668" w:hanging="360"/>
      </w:pPr>
      <w:rPr>
        <w:rFonts w:hint="default"/>
        <w:lang w:val="en-US" w:eastAsia="en-US" w:bidi="ar-SA"/>
      </w:rPr>
    </w:lvl>
  </w:abstractNum>
  <w:abstractNum w:abstractNumId="9" w15:restartNumberingAfterBreak="0">
    <w:nsid w:val="2C0D3B89"/>
    <w:multiLevelType w:val="hybridMultilevel"/>
    <w:tmpl w:val="76E00824"/>
    <w:lvl w:ilvl="0" w:tplc="97728B2A">
      <w:start w:val="1"/>
      <w:numFmt w:val="lowerLetter"/>
      <w:lvlText w:val="%1."/>
      <w:lvlJc w:val="left"/>
      <w:pPr>
        <w:ind w:left="1380" w:hanging="360"/>
        <w:jc w:val="left"/>
      </w:pPr>
      <w:rPr>
        <w:rFonts w:ascii="Arial" w:eastAsia="Arial" w:hAnsi="Arial" w:cs="Arial" w:hint="default"/>
        <w:b w:val="0"/>
        <w:bCs w:val="0"/>
        <w:i w:val="0"/>
        <w:iCs w:val="0"/>
        <w:spacing w:val="-1"/>
        <w:w w:val="99"/>
        <w:sz w:val="20"/>
        <w:szCs w:val="20"/>
        <w:lang w:val="en-US" w:eastAsia="en-US" w:bidi="ar-SA"/>
      </w:rPr>
    </w:lvl>
    <w:lvl w:ilvl="1" w:tplc="72CEA86A">
      <w:numFmt w:val="bullet"/>
      <w:lvlText w:val="•"/>
      <w:lvlJc w:val="left"/>
      <w:pPr>
        <w:ind w:left="2300" w:hanging="360"/>
      </w:pPr>
      <w:rPr>
        <w:rFonts w:hint="default"/>
        <w:lang w:val="en-US" w:eastAsia="en-US" w:bidi="ar-SA"/>
      </w:rPr>
    </w:lvl>
    <w:lvl w:ilvl="2" w:tplc="5644BF66">
      <w:numFmt w:val="bullet"/>
      <w:lvlText w:val="•"/>
      <w:lvlJc w:val="left"/>
      <w:pPr>
        <w:ind w:left="3220" w:hanging="360"/>
      </w:pPr>
      <w:rPr>
        <w:rFonts w:hint="default"/>
        <w:lang w:val="en-US" w:eastAsia="en-US" w:bidi="ar-SA"/>
      </w:rPr>
    </w:lvl>
    <w:lvl w:ilvl="3" w:tplc="1BFACA7A">
      <w:numFmt w:val="bullet"/>
      <w:lvlText w:val="•"/>
      <w:lvlJc w:val="left"/>
      <w:pPr>
        <w:ind w:left="4140" w:hanging="360"/>
      </w:pPr>
      <w:rPr>
        <w:rFonts w:hint="default"/>
        <w:lang w:val="en-US" w:eastAsia="en-US" w:bidi="ar-SA"/>
      </w:rPr>
    </w:lvl>
    <w:lvl w:ilvl="4" w:tplc="4A3C6A40">
      <w:numFmt w:val="bullet"/>
      <w:lvlText w:val="•"/>
      <w:lvlJc w:val="left"/>
      <w:pPr>
        <w:ind w:left="5060" w:hanging="360"/>
      </w:pPr>
      <w:rPr>
        <w:rFonts w:hint="default"/>
        <w:lang w:val="en-US" w:eastAsia="en-US" w:bidi="ar-SA"/>
      </w:rPr>
    </w:lvl>
    <w:lvl w:ilvl="5" w:tplc="AC26D370">
      <w:numFmt w:val="bullet"/>
      <w:lvlText w:val="•"/>
      <w:lvlJc w:val="left"/>
      <w:pPr>
        <w:ind w:left="5980" w:hanging="360"/>
      </w:pPr>
      <w:rPr>
        <w:rFonts w:hint="default"/>
        <w:lang w:val="en-US" w:eastAsia="en-US" w:bidi="ar-SA"/>
      </w:rPr>
    </w:lvl>
    <w:lvl w:ilvl="6" w:tplc="E77E5564">
      <w:numFmt w:val="bullet"/>
      <w:lvlText w:val="•"/>
      <w:lvlJc w:val="left"/>
      <w:pPr>
        <w:ind w:left="6900" w:hanging="360"/>
      </w:pPr>
      <w:rPr>
        <w:rFonts w:hint="default"/>
        <w:lang w:val="en-US" w:eastAsia="en-US" w:bidi="ar-SA"/>
      </w:rPr>
    </w:lvl>
    <w:lvl w:ilvl="7" w:tplc="60FC1F26">
      <w:numFmt w:val="bullet"/>
      <w:lvlText w:val="•"/>
      <w:lvlJc w:val="left"/>
      <w:pPr>
        <w:ind w:left="7820" w:hanging="360"/>
      </w:pPr>
      <w:rPr>
        <w:rFonts w:hint="default"/>
        <w:lang w:val="en-US" w:eastAsia="en-US" w:bidi="ar-SA"/>
      </w:rPr>
    </w:lvl>
    <w:lvl w:ilvl="8" w:tplc="58763D88">
      <w:numFmt w:val="bullet"/>
      <w:lvlText w:val="•"/>
      <w:lvlJc w:val="left"/>
      <w:pPr>
        <w:ind w:left="8740" w:hanging="360"/>
      </w:pPr>
      <w:rPr>
        <w:rFonts w:hint="default"/>
        <w:lang w:val="en-US" w:eastAsia="en-US" w:bidi="ar-SA"/>
      </w:rPr>
    </w:lvl>
  </w:abstractNum>
  <w:abstractNum w:abstractNumId="10" w15:restartNumberingAfterBreak="0">
    <w:nsid w:val="35356607"/>
    <w:multiLevelType w:val="hybridMultilevel"/>
    <w:tmpl w:val="D2FA49AC"/>
    <w:lvl w:ilvl="0" w:tplc="B3B825B0">
      <w:start w:val="1"/>
      <w:numFmt w:val="decimal"/>
      <w:lvlText w:val="%1."/>
      <w:lvlJc w:val="left"/>
      <w:pPr>
        <w:ind w:left="1380" w:hanging="360"/>
        <w:jc w:val="left"/>
      </w:pPr>
      <w:rPr>
        <w:rFonts w:ascii="Arial" w:eastAsia="Arial" w:hAnsi="Arial" w:cs="Arial" w:hint="default"/>
        <w:b w:val="0"/>
        <w:bCs w:val="0"/>
        <w:i w:val="0"/>
        <w:iCs w:val="0"/>
        <w:spacing w:val="-1"/>
        <w:w w:val="99"/>
        <w:sz w:val="20"/>
        <w:szCs w:val="20"/>
        <w:lang w:val="en-US" w:eastAsia="en-US" w:bidi="ar-SA"/>
      </w:rPr>
    </w:lvl>
    <w:lvl w:ilvl="1" w:tplc="2B40C2A0">
      <w:start w:val="1"/>
      <w:numFmt w:val="lowerLetter"/>
      <w:lvlText w:val="%2)"/>
      <w:lvlJc w:val="left"/>
      <w:pPr>
        <w:ind w:left="1831" w:hanging="360"/>
        <w:jc w:val="left"/>
      </w:pPr>
      <w:rPr>
        <w:rFonts w:ascii="Arial" w:eastAsia="Arial" w:hAnsi="Arial" w:cs="Arial" w:hint="default"/>
        <w:b w:val="0"/>
        <w:bCs w:val="0"/>
        <w:i w:val="0"/>
        <w:iCs w:val="0"/>
        <w:spacing w:val="-1"/>
        <w:w w:val="99"/>
        <w:sz w:val="20"/>
        <w:szCs w:val="20"/>
        <w:lang w:val="en-US" w:eastAsia="en-US" w:bidi="ar-SA"/>
      </w:rPr>
    </w:lvl>
    <w:lvl w:ilvl="2" w:tplc="F1DAF17E">
      <w:numFmt w:val="bullet"/>
      <w:lvlText w:val="•"/>
      <w:lvlJc w:val="left"/>
      <w:pPr>
        <w:ind w:left="2811" w:hanging="360"/>
      </w:pPr>
      <w:rPr>
        <w:rFonts w:hint="default"/>
        <w:lang w:val="en-US" w:eastAsia="en-US" w:bidi="ar-SA"/>
      </w:rPr>
    </w:lvl>
    <w:lvl w:ilvl="3" w:tplc="2A16F24E">
      <w:numFmt w:val="bullet"/>
      <w:lvlText w:val="•"/>
      <w:lvlJc w:val="left"/>
      <w:pPr>
        <w:ind w:left="3782" w:hanging="360"/>
      </w:pPr>
      <w:rPr>
        <w:rFonts w:hint="default"/>
        <w:lang w:val="en-US" w:eastAsia="en-US" w:bidi="ar-SA"/>
      </w:rPr>
    </w:lvl>
    <w:lvl w:ilvl="4" w:tplc="26EECD9E">
      <w:numFmt w:val="bullet"/>
      <w:lvlText w:val="•"/>
      <w:lvlJc w:val="left"/>
      <w:pPr>
        <w:ind w:left="4753" w:hanging="360"/>
      </w:pPr>
      <w:rPr>
        <w:rFonts w:hint="default"/>
        <w:lang w:val="en-US" w:eastAsia="en-US" w:bidi="ar-SA"/>
      </w:rPr>
    </w:lvl>
    <w:lvl w:ilvl="5" w:tplc="ACB66986">
      <w:numFmt w:val="bullet"/>
      <w:lvlText w:val="•"/>
      <w:lvlJc w:val="left"/>
      <w:pPr>
        <w:ind w:left="5724" w:hanging="360"/>
      </w:pPr>
      <w:rPr>
        <w:rFonts w:hint="default"/>
        <w:lang w:val="en-US" w:eastAsia="en-US" w:bidi="ar-SA"/>
      </w:rPr>
    </w:lvl>
    <w:lvl w:ilvl="6" w:tplc="DACC616C">
      <w:numFmt w:val="bullet"/>
      <w:lvlText w:val="•"/>
      <w:lvlJc w:val="left"/>
      <w:pPr>
        <w:ind w:left="6695" w:hanging="360"/>
      </w:pPr>
      <w:rPr>
        <w:rFonts w:hint="default"/>
        <w:lang w:val="en-US" w:eastAsia="en-US" w:bidi="ar-SA"/>
      </w:rPr>
    </w:lvl>
    <w:lvl w:ilvl="7" w:tplc="C7524A02">
      <w:numFmt w:val="bullet"/>
      <w:lvlText w:val="•"/>
      <w:lvlJc w:val="left"/>
      <w:pPr>
        <w:ind w:left="7666" w:hanging="360"/>
      </w:pPr>
      <w:rPr>
        <w:rFonts w:hint="default"/>
        <w:lang w:val="en-US" w:eastAsia="en-US" w:bidi="ar-SA"/>
      </w:rPr>
    </w:lvl>
    <w:lvl w:ilvl="8" w:tplc="82DA8620">
      <w:numFmt w:val="bullet"/>
      <w:lvlText w:val="•"/>
      <w:lvlJc w:val="left"/>
      <w:pPr>
        <w:ind w:left="8637" w:hanging="360"/>
      </w:pPr>
      <w:rPr>
        <w:rFonts w:hint="default"/>
        <w:lang w:val="en-US" w:eastAsia="en-US" w:bidi="ar-SA"/>
      </w:rPr>
    </w:lvl>
  </w:abstractNum>
  <w:abstractNum w:abstractNumId="11" w15:restartNumberingAfterBreak="0">
    <w:nsid w:val="35C753E2"/>
    <w:multiLevelType w:val="hybridMultilevel"/>
    <w:tmpl w:val="91EA3452"/>
    <w:lvl w:ilvl="0" w:tplc="84366C50">
      <w:start w:val="1"/>
      <w:numFmt w:val="upperRoman"/>
      <w:lvlText w:val="%1."/>
      <w:lvlJc w:val="left"/>
      <w:pPr>
        <w:ind w:left="1301" w:hanging="442"/>
        <w:jc w:val="right"/>
      </w:pPr>
      <w:rPr>
        <w:rFonts w:ascii="Arial" w:eastAsia="Arial" w:hAnsi="Arial" w:cs="Arial" w:hint="default"/>
        <w:b w:val="0"/>
        <w:bCs w:val="0"/>
        <w:i w:val="0"/>
        <w:iCs w:val="0"/>
        <w:spacing w:val="-1"/>
        <w:w w:val="99"/>
        <w:sz w:val="20"/>
        <w:szCs w:val="20"/>
        <w:lang w:val="en-US" w:eastAsia="en-US" w:bidi="ar-SA"/>
      </w:rPr>
    </w:lvl>
    <w:lvl w:ilvl="1" w:tplc="B8F647A0">
      <w:start w:val="1"/>
      <w:numFmt w:val="upperLetter"/>
      <w:lvlText w:val="%2."/>
      <w:lvlJc w:val="left"/>
      <w:pPr>
        <w:ind w:left="2169" w:hanging="300"/>
        <w:jc w:val="left"/>
      </w:pPr>
      <w:rPr>
        <w:rFonts w:ascii="Arial" w:eastAsia="Arial" w:hAnsi="Arial" w:cs="Arial" w:hint="default"/>
        <w:b w:val="0"/>
        <w:bCs w:val="0"/>
        <w:i w:val="0"/>
        <w:iCs w:val="0"/>
        <w:spacing w:val="-1"/>
        <w:w w:val="99"/>
        <w:sz w:val="20"/>
        <w:szCs w:val="20"/>
        <w:lang w:val="en-US" w:eastAsia="en-US" w:bidi="ar-SA"/>
      </w:rPr>
    </w:lvl>
    <w:lvl w:ilvl="2" w:tplc="1152CB94">
      <w:numFmt w:val="bullet"/>
      <w:lvlText w:val="•"/>
      <w:lvlJc w:val="left"/>
      <w:pPr>
        <w:ind w:left="2160" w:hanging="300"/>
      </w:pPr>
      <w:rPr>
        <w:rFonts w:hint="default"/>
        <w:lang w:val="en-US" w:eastAsia="en-US" w:bidi="ar-SA"/>
      </w:rPr>
    </w:lvl>
    <w:lvl w:ilvl="3" w:tplc="7402EFEC">
      <w:numFmt w:val="bullet"/>
      <w:lvlText w:val="•"/>
      <w:lvlJc w:val="left"/>
      <w:pPr>
        <w:ind w:left="2220" w:hanging="300"/>
      </w:pPr>
      <w:rPr>
        <w:rFonts w:hint="default"/>
        <w:lang w:val="en-US" w:eastAsia="en-US" w:bidi="ar-SA"/>
      </w:rPr>
    </w:lvl>
    <w:lvl w:ilvl="4" w:tplc="EF788B18">
      <w:numFmt w:val="bullet"/>
      <w:lvlText w:val="•"/>
      <w:lvlJc w:val="left"/>
      <w:pPr>
        <w:ind w:left="2240" w:hanging="300"/>
      </w:pPr>
      <w:rPr>
        <w:rFonts w:hint="default"/>
        <w:lang w:val="en-US" w:eastAsia="en-US" w:bidi="ar-SA"/>
      </w:rPr>
    </w:lvl>
    <w:lvl w:ilvl="5" w:tplc="B9CEA120">
      <w:numFmt w:val="bullet"/>
      <w:lvlText w:val="•"/>
      <w:lvlJc w:val="left"/>
      <w:pPr>
        <w:ind w:left="3630" w:hanging="300"/>
      </w:pPr>
      <w:rPr>
        <w:rFonts w:hint="default"/>
        <w:lang w:val="en-US" w:eastAsia="en-US" w:bidi="ar-SA"/>
      </w:rPr>
    </w:lvl>
    <w:lvl w:ilvl="6" w:tplc="B3FA34F8">
      <w:numFmt w:val="bullet"/>
      <w:lvlText w:val="•"/>
      <w:lvlJc w:val="left"/>
      <w:pPr>
        <w:ind w:left="5020" w:hanging="300"/>
      </w:pPr>
      <w:rPr>
        <w:rFonts w:hint="default"/>
        <w:lang w:val="en-US" w:eastAsia="en-US" w:bidi="ar-SA"/>
      </w:rPr>
    </w:lvl>
    <w:lvl w:ilvl="7" w:tplc="838AE0AA">
      <w:numFmt w:val="bullet"/>
      <w:lvlText w:val="•"/>
      <w:lvlJc w:val="left"/>
      <w:pPr>
        <w:ind w:left="6410" w:hanging="300"/>
      </w:pPr>
      <w:rPr>
        <w:rFonts w:hint="default"/>
        <w:lang w:val="en-US" w:eastAsia="en-US" w:bidi="ar-SA"/>
      </w:rPr>
    </w:lvl>
    <w:lvl w:ilvl="8" w:tplc="6CC40EBA">
      <w:numFmt w:val="bullet"/>
      <w:lvlText w:val="•"/>
      <w:lvlJc w:val="left"/>
      <w:pPr>
        <w:ind w:left="7800" w:hanging="300"/>
      </w:pPr>
      <w:rPr>
        <w:rFonts w:hint="default"/>
        <w:lang w:val="en-US" w:eastAsia="en-US" w:bidi="ar-SA"/>
      </w:rPr>
    </w:lvl>
  </w:abstractNum>
  <w:abstractNum w:abstractNumId="12" w15:restartNumberingAfterBreak="0">
    <w:nsid w:val="38A70D66"/>
    <w:multiLevelType w:val="hybridMultilevel"/>
    <w:tmpl w:val="4894D6AC"/>
    <w:lvl w:ilvl="0" w:tplc="3CFA8DFA">
      <w:start w:val="1"/>
      <w:numFmt w:val="decimal"/>
      <w:lvlText w:val="%1)"/>
      <w:lvlJc w:val="left"/>
      <w:pPr>
        <w:ind w:left="1740" w:hanging="360"/>
        <w:jc w:val="left"/>
      </w:pPr>
      <w:rPr>
        <w:rFonts w:ascii="Arial" w:eastAsia="Arial" w:hAnsi="Arial" w:cs="Arial" w:hint="default"/>
        <w:b/>
        <w:bCs/>
        <w:i w:val="0"/>
        <w:iCs w:val="0"/>
        <w:spacing w:val="-1"/>
        <w:w w:val="99"/>
        <w:sz w:val="20"/>
        <w:szCs w:val="20"/>
        <w:lang w:val="en-US" w:eastAsia="en-US" w:bidi="ar-SA"/>
      </w:rPr>
    </w:lvl>
    <w:lvl w:ilvl="1" w:tplc="2B30530C">
      <w:numFmt w:val="bullet"/>
      <w:lvlText w:val="•"/>
      <w:lvlJc w:val="left"/>
      <w:pPr>
        <w:ind w:left="2624" w:hanging="360"/>
      </w:pPr>
      <w:rPr>
        <w:rFonts w:hint="default"/>
        <w:lang w:val="en-US" w:eastAsia="en-US" w:bidi="ar-SA"/>
      </w:rPr>
    </w:lvl>
    <w:lvl w:ilvl="2" w:tplc="43B84DFA">
      <w:numFmt w:val="bullet"/>
      <w:lvlText w:val="•"/>
      <w:lvlJc w:val="left"/>
      <w:pPr>
        <w:ind w:left="3508" w:hanging="360"/>
      </w:pPr>
      <w:rPr>
        <w:rFonts w:hint="default"/>
        <w:lang w:val="en-US" w:eastAsia="en-US" w:bidi="ar-SA"/>
      </w:rPr>
    </w:lvl>
    <w:lvl w:ilvl="3" w:tplc="C33A28BE">
      <w:numFmt w:val="bullet"/>
      <w:lvlText w:val="•"/>
      <w:lvlJc w:val="left"/>
      <w:pPr>
        <w:ind w:left="4392" w:hanging="360"/>
      </w:pPr>
      <w:rPr>
        <w:rFonts w:hint="default"/>
        <w:lang w:val="en-US" w:eastAsia="en-US" w:bidi="ar-SA"/>
      </w:rPr>
    </w:lvl>
    <w:lvl w:ilvl="4" w:tplc="679C4C30">
      <w:numFmt w:val="bullet"/>
      <w:lvlText w:val="•"/>
      <w:lvlJc w:val="left"/>
      <w:pPr>
        <w:ind w:left="5276" w:hanging="360"/>
      </w:pPr>
      <w:rPr>
        <w:rFonts w:hint="default"/>
        <w:lang w:val="en-US" w:eastAsia="en-US" w:bidi="ar-SA"/>
      </w:rPr>
    </w:lvl>
    <w:lvl w:ilvl="5" w:tplc="3FE80F34">
      <w:numFmt w:val="bullet"/>
      <w:lvlText w:val="•"/>
      <w:lvlJc w:val="left"/>
      <w:pPr>
        <w:ind w:left="6160" w:hanging="360"/>
      </w:pPr>
      <w:rPr>
        <w:rFonts w:hint="default"/>
        <w:lang w:val="en-US" w:eastAsia="en-US" w:bidi="ar-SA"/>
      </w:rPr>
    </w:lvl>
    <w:lvl w:ilvl="6" w:tplc="B54C9212">
      <w:numFmt w:val="bullet"/>
      <w:lvlText w:val="•"/>
      <w:lvlJc w:val="left"/>
      <w:pPr>
        <w:ind w:left="7044" w:hanging="360"/>
      </w:pPr>
      <w:rPr>
        <w:rFonts w:hint="default"/>
        <w:lang w:val="en-US" w:eastAsia="en-US" w:bidi="ar-SA"/>
      </w:rPr>
    </w:lvl>
    <w:lvl w:ilvl="7" w:tplc="2452E7B0">
      <w:numFmt w:val="bullet"/>
      <w:lvlText w:val="•"/>
      <w:lvlJc w:val="left"/>
      <w:pPr>
        <w:ind w:left="7928" w:hanging="360"/>
      </w:pPr>
      <w:rPr>
        <w:rFonts w:hint="default"/>
        <w:lang w:val="en-US" w:eastAsia="en-US" w:bidi="ar-SA"/>
      </w:rPr>
    </w:lvl>
    <w:lvl w:ilvl="8" w:tplc="072EBE52">
      <w:numFmt w:val="bullet"/>
      <w:lvlText w:val="•"/>
      <w:lvlJc w:val="left"/>
      <w:pPr>
        <w:ind w:left="8812" w:hanging="360"/>
      </w:pPr>
      <w:rPr>
        <w:rFonts w:hint="default"/>
        <w:lang w:val="en-US" w:eastAsia="en-US" w:bidi="ar-SA"/>
      </w:rPr>
    </w:lvl>
  </w:abstractNum>
  <w:abstractNum w:abstractNumId="13" w15:restartNumberingAfterBreak="0">
    <w:nsid w:val="3FB8403C"/>
    <w:multiLevelType w:val="hybridMultilevel"/>
    <w:tmpl w:val="F4505F7C"/>
    <w:lvl w:ilvl="0" w:tplc="7CE04062">
      <w:start w:val="1"/>
      <w:numFmt w:val="upperLetter"/>
      <w:lvlText w:val="%1."/>
      <w:lvlJc w:val="left"/>
      <w:pPr>
        <w:ind w:left="1020" w:hanging="360"/>
        <w:jc w:val="left"/>
      </w:pPr>
      <w:rPr>
        <w:rFonts w:ascii="Arial" w:eastAsia="Arial" w:hAnsi="Arial" w:cs="Arial" w:hint="default"/>
        <w:b/>
        <w:bCs/>
        <w:i w:val="0"/>
        <w:iCs w:val="0"/>
        <w:w w:val="99"/>
        <w:sz w:val="20"/>
        <w:szCs w:val="20"/>
        <w:lang w:val="en-US" w:eastAsia="en-US" w:bidi="ar-SA"/>
      </w:rPr>
    </w:lvl>
    <w:lvl w:ilvl="1" w:tplc="84703E20">
      <w:numFmt w:val="bullet"/>
      <w:lvlText w:val=""/>
      <w:lvlJc w:val="left"/>
      <w:pPr>
        <w:ind w:left="1560" w:hanging="180"/>
      </w:pPr>
      <w:rPr>
        <w:rFonts w:ascii="Symbol" w:eastAsia="Symbol" w:hAnsi="Symbol" w:cs="Symbol" w:hint="default"/>
        <w:w w:val="99"/>
        <w:lang w:val="en-US" w:eastAsia="en-US" w:bidi="ar-SA"/>
      </w:rPr>
    </w:lvl>
    <w:lvl w:ilvl="2" w:tplc="ADFE9A70">
      <w:numFmt w:val="bullet"/>
      <w:lvlText w:val="•"/>
      <w:lvlJc w:val="left"/>
      <w:pPr>
        <w:ind w:left="1740" w:hanging="180"/>
      </w:pPr>
      <w:rPr>
        <w:rFonts w:hint="default"/>
        <w:lang w:val="en-US" w:eastAsia="en-US" w:bidi="ar-SA"/>
      </w:rPr>
    </w:lvl>
    <w:lvl w:ilvl="3" w:tplc="2424F864">
      <w:numFmt w:val="bullet"/>
      <w:lvlText w:val="•"/>
      <w:lvlJc w:val="left"/>
      <w:pPr>
        <w:ind w:left="2845" w:hanging="180"/>
      </w:pPr>
      <w:rPr>
        <w:rFonts w:hint="default"/>
        <w:lang w:val="en-US" w:eastAsia="en-US" w:bidi="ar-SA"/>
      </w:rPr>
    </w:lvl>
    <w:lvl w:ilvl="4" w:tplc="BD666952">
      <w:numFmt w:val="bullet"/>
      <w:lvlText w:val="•"/>
      <w:lvlJc w:val="left"/>
      <w:pPr>
        <w:ind w:left="3950" w:hanging="180"/>
      </w:pPr>
      <w:rPr>
        <w:rFonts w:hint="default"/>
        <w:lang w:val="en-US" w:eastAsia="en-US" w:bidi="ar-SA"/>
      </w:rPr>
    </w:lvl>
    <w:lvl w:ilvl="5" w:tplc="D6C28A12">
      <w:numFmt w:val="bullet"/>
      <w:lvlText w:val="•"/>
      <w:lvlJc w:val="left"/>
      <w:pPr>
        <w:ind w:left="5055" w:hanging="180"/>
      </w:pPr>
      <w:rPr>
        <w:rFonts w:hint="default"/>
        <w:lang w:val="en-US" w:eastAsia="en-US" w:bidi="ar-SA"/>
      </w:rPr>
    </w:lvl>
    <w:lvl w:ilvl="6" w:tplc="577CBEEC">
      <w:numFmt w:val="bullet"/>
      <w:lvlText w:val="•"/>
      <w:lvlJc w:val="left"/>
      <w:pPr>
        <w:ind w:left="6160" w:hanging="180"/>
      </w:pPr>
      <w:rPr>
        <w:rFonts w:hint="default"/>
        <w:lang w:val="en-US" w:eastAsia="en-US" w:bidi="ar-SA"/>
      </w:rPr>
    </w:lvl>
    <w:lvl w:ilvl="7" w:tplc="1E3C5554">
      <w:numFmt w:val="bullet"/>
      <w:lvlText w:val="•"/>
      <w:lvlJc w:val="left"/>
      <w:pPr>
        <w:ind w:left="7265" w:hanging="180"/>
      </w:pPr>
      <w:rPr>
        <w:rFonts w:hint="default"/>
        <w:lang w:val="en-US" w:eastAsia="en-US" w:bidi="ar-SA"/>
      </w:rPr>
    </w:lvl>
    <w:lvl w:ilvl="8" w:tplc="DA5C97EE">
      <w:numFmt w:val="bullet"/>
      <w:lvlText w:val="•"/>
      <w:lvlJc w:val="left"/>
      <w:pPr>
        <w:ind w:left="8370" w:hanging="180"/>
      </w:pPr>
      <w:rPr>
        <w:rFonts w:hint="default"/>
        <w:lang w:val="en-US" w:eastAsia="en-US" w:bidi="ar-SA"/>
      </w:rPr>
    </w:lvl>
  </w:abstractNum>
  <w:abstractNum w:abstractNumId="14" w15:restartNumberingAfterBreak="0">
    <w:nsid w:val="42F32B35"/>
    <w:multiLevelType w:val="hybridMultilevel"/>
    <w:tmpl w:val="AF7CB512"/>
    <w:lvl w:ilvl="0" w:tplc="1B8A0016">
      <w:start w:val="1"/>
      <w:numFmt w:val="decimal"/>
      <w:lvlText w:val="(%1)"/>
      <w:lvlJc w:val="left"/>
      <w:pPr>
        <w:ind w:left="948" w:hanging="288"/>
        <w:jc w:val="left"/>
      </w:pPr>
      <w:rPr>
        <w:rFonts w:ascii="Arial" w:eastAsia="Arial" w:hAnsi="Arial" w:cs="Arial" w:hint="default"/>
        <w:b w:val="0"/>
        <w:bCs w:val="0"/>
        <w:i w:val="0"/>
        <w:iCs w:val="0"/>
        <w:w w:val="99"/>
        <w:sz w:val="20"/>
        <w:szCs w:val="20"/>
        <w:lang w:val="en-US" w:eastAsia="en-US" w:bidi="ar-SA"/>
      </w:rPr>
    </w:lvl>
    <w:lvl w:ilvl="1" w:tplc="89A28B02">
      <w:start w:val="1"/>
      <w:numFmt w:val="lowerLetter"/>
      <w:lvlText w:val="(%2)"/>
      <w:lvlJc w:val="left"/>
      <w:pPr>
        <w:ind w:left="1020" w:hanging="320"/>
        <w:jc w:val="left"/>
      </w:pPr>
      <w:rPr>
        <w:rFonts w:ascii="Arial" w:eastAsia="Arial" w:hAnsi="Arial" w:cs="Arial" w:hint="default"/>
        <w:b w:val="0"/>
        <w:bCs w:val="0"/>
        <w:i w:val="0"/>
        <w:iCs w:val="0"/>
        <w:spacing w:val="-1"/>
        <w:w w:val="99"/>
        <w:sz w:val="20"/>
        <w:szCs w:val="20"/>
        <w:lang w:val="en-US" w:eastAsia="en-US" w:bidi="ar-SA"/>
      </w:rPr>
    </w:lvl>
    <w:lvl w:ilvl="2" w:tplc="327641FA">
      <w:numFmt w:val="bullet"/>
      <w:lvlText w:val="•"/>
      <w:lvlJc w:val="left"/>
      <w:pPr>
        <w:ind w:left="2082" w:hanging="320"/>
      </w:pPr>
      <w:rPr>
        <w:rFonts w:hint="default"/>
        <w:lang w:val="en-US" w:eastAsia="en-US" w:bidi="ar-SA"/>
      </w:rPr>
    </w:lvl>
    <w:lvl w:ilvl="3" w:tplc="68306BA6">
      <w:numFmt w:val="bullet"/>
      <w:lvlText w:val="•"/>
      <w:lvlJc w:val="left"/>
      <w:pPr>
        <w:ind w:left="3144" w:hanging="320"/>
      </w:pPr>
      <w:rPr>
        <w:rFonts w:hint="default"/>
        <w:lang w:val="en-US" w:eastAsia="en-US" w:bidi="ar-SA"/>
      </w:rPr>
    </w:lvl>
    <w:lvl w:ilvl="4" w:tplc="2F4E4FEC">
      <w:numFmt w:val="bullet"/>
      <w:lvlText w:val="•"/>
      <w:lvlJc w:val="left"/>
      <w:pPr>
        <w:ind w:left="4206" w:hanging="320"/>
      </w:pPr>
      <w:rPr>
        <w:rFonts w:hint="default"/>
        <w:lang w:val="en-US" w:eastAsia="en-US" w:bidi="ar-SA"/>
      </w:rPr>
    </w:lvl>
    <w:lvl w:ilvl="5" w:tplc="989C38A6">
      <w:numFmt w:val="bullet"/>
      <w:lvlText w:val="•"/>
      <w:lvlJc w:val="left"/>
      <w:pPr>
        <w:ind w:left="5268" w:hanging="320"/>
      </w:pPr>
      <w:rPr>
        <w:rFonts w:hint="default"/>
        <w:lang w:val="en-US" w:eastAsia="en-US" w:bidi="ar-SA"/>
      </w:rPr>
    </w:lvl>
    <w:lvl w:ilvl="6" w:tplc="A7084F80">
      <w:numFmt w:val="bullet"/>
      <w:lvlText w:val="•"/>
      <w:lvlJc w:val="left"/>
      <w:pPr>
        <w:ind w:left="6331" w:hanging="320"/>
      </w:pPr>
      <w:rPr>
        <w:rFonts w:hint="default"/>
        <w:lang w:val="en-US" w:eastAsia="en-US" w:bidi="ar-SA"/>
      </w:rPr>
    </w:lvl>
    <w:lvl w:ilvl="7" w:tplc="3EC22700">
      <w:numFmt w:val="bullet"/>
      <w:lvlText w:val="•"/>
      <w:lvlJc w:val="left"/>
      <w:pPr>
        <w:ind w:left="7393" w:hanging="320"/>
      </w:pPr>
      <w:rPr>
        <w:rFonts w:hint="default"/>
        <w:lang w:val="en-US" w:eastAsia="en-US" w:bidi="ar-SA"/>
      </w:rPr>
    </w:lvl>
    <w:lvl w:ilvl="8" w:tplc="A8D8DAA0">
      <w:numFmt w:val="bullet"/>
      <w:lvlText w:val="•"/>
      <w:lvlJc w:val="left"/>
      <w:pPr>
        <w:ind w:left="8455" w:hanging="320"/>
      </w:pPr>
      <w:rPr>
        <w:rFonts w:hint="default"/>
        <w:lang w:val="en-US" w:eastAsia="en-US" w:bidi="ar-SA"/>
      </w:rPr>
    </w:lvl>
  </w:abstractNum>
  <w:abstractNum w:abstractNumId="15" w15:restartNumberingAfterBreak="0">
    <w:nsid w:val="4DCF396C"/>
    <w:multiLevelType w:val="hybridMultilevel"/>
    <w:tmpl w:val="6C2EA194"/>
    <w:lvl w:ilvl="0" w:tplc="516060A2">
      <w:start w:val="1"/>
      <w:numFmt w:val="decimal"/>
      <w:lvlText w:val="%1."/>
      <w:lvlJc w:val="left"/>
      <w:pPr>
        <w:ind w:left="1651" w:hanging="272"/>
        <w:jc w:val="left"/>
      </w:pPr>
      <w:rPr>
        <w:rFonts w:ascii="Arial" w:eastAsia="Arial" w:hAnsi="Arial" w:cs="Arial" w:hint="default"/>
        <w:b w:val="0"/>
        <w:bCs w:val="0"/>
        <w:i w:val="0"/>
        <w:iCs w:val="0"/>
        <w:spacing w:val="-1"/>
        <w:w w:val="99"/>
        <w:sz w:val="20"/>
        <w:szCs w:val="20"/>
        <w:lang w:val="en-US" w:eastAsia="en-US" w:bidi="ar-SA"/>
      </w:rPr>
    </w:lvl>
    <w:lvl w:ilvl="1" w:tplc="8474D140">
      <w:start w:val="1"/>
      <w:numFmt w:val="decimal"/>
      <w:lvlText w:val="%2."/>
      <w:lvlJc w:val="left"/>
      <w:pPr>
        <w:ind w:left="2460" w:hanging="360"/>
        <w:jc w:val="left"/>
      </w:pPr>
      <w:rPr>
        <w:rFonts w:ascii="Arial" w:eastAsia="Arial" w:hAnsi="Arial" w:cs="Arial" w:hint="default"/>
        <w:b w:val="0"/>
        <w:bCs w:val="0"/>
        <w:i w:val="0"/>
        <w:iCs w:val="0"/>
        <w:spacing w:val="-1"/>
        <w:w w:val="99"/>
        <w:sz w:val="20"/>
        <w:szCs w:val="20"/>
        <w:lang w:val="en-US" w:eastAsia="en-US" w:bidi="ar-SA"/>
      </w:rPr>
    </w:lvl>
    <w:lvl w:ilvl="2" w:tplc="14BCB8A6">
      <w:numFmt w:val="bullet"/>
      <w:lvlText w:val="•"/>
      <w:lvlJc w:val="left"/>
      <w:pPr>
        <w:ind w:left="3362" w:hanging="360"/>
      </w:pPr>
      <w:rPr>
        <w:rFonts w:hint="default"/>
        <w:lang w:val="en-US" w:eastAsia="en-US" w:bidi="ar-SA"/>
      </w:rPr>
    </w:lvl>
    <w:lvl w:ilvl="3" w:tplc="6DF00EB4">
      <w:numFmt w:val="bullet"/>
      <w:lvlText w:val="•"/>
      <w:lvlJc w:val="left"/>
      <w:pPr>
        <w:ind w:left="4264" w:hanging="360"/>
      </w:pPr>
      <w:rPr>
        <w:rFonts w:hint="default"/>
        <w:lang w:val="en-US" w:eastAsia="en-US" w:bidi="ar-SA"/>
      </w:rPr>
    </w:lvl>
    <w:lvl w:ilvl="4" w:tplc="4C1C57C4">
      <w:numFmt w:val="bullet"/>
      <w:lvlText w:val="•"/>
      <w:lvlJc w:val="left"/>
      <w:pPr>
        <w:ind w:left="5166" w:hanging="360"/>
      </w:pPr>
      <w:rPr>
        <w:rFonts w:hint="default"/>
        <w:lang w:val="en-US" w:eastAsia="en-US" w:bidi="ar-SA"/>
      </w:rPr>
    </w:lvl>
    <w:lvl w:ilvl="5" w:tplc="6EF2C5AE">
      <w:numFmt w:val="bullet"/>
      <w:lvlText w:val="•"/>
      <w:lvlJc w:val="left"/>
      <w:pPr>
        <w:ind w:left="6068" w:hanging="360"/>
      </w:pPr>
      <w:rPr>
        <w:rFonts w:hint="default"/>
        <w:lang w:val="en-US" w:eastAsia="en-US" w:bidi="ar-SA"/>
      </w:rPr>
    </w:lvl>
    <w:lvl w:ilvl="6" w:tplc="461E718E">
      <w:numFmt w:val="bullet"/>
      <w:lvlText w:val="•"/>
      <w:lvlJc w:val="left"/>
      <w:pPr>
        <w:ind w:left="6971" w:hanging="360"/>
      </w:pPr>
      <w:rPr>
        <w:rFonts w:hint="default"/>
        <w:lang w:val="en-US" w:eastAsia="en-US" w:bidi="ar-SA"/>
      </w:rPr>
    </w:lvl>
    <w:lvl w:ilvl="7" w:tplc="F132B816">
      <w:numFmt w:val="bullet"/>
      <w:lvlText w:val="•"/>
      <w:lvlJc w:val="left"/>
      <w:pPr>
        <w:ind w:left="7873" w:hanging="360"/>
      </w:pPr>
      <w:rPr>
        <w:rFonts w:hint="default"/>
        <w:lang w:val="en-US" w:eastAsia="en-US" w:bidi="ar-SA"/>
      </w:rPr>
    </w:lvl>
    <w:lvl w:ilvl="8" w:tplc="C5E6AA0C">
      <w:numFmt w:val="bullet"/>
      <w:lvlText w:val="•"/>
      <w:lvlJc w:val="left"/>
      <w:pPr>
        <w:ind w:left="8775" w:hanging="360"/>
      </w:pPr>
      <w:rPr>
        <w:rFonts w:hint="default"/>
        <w:lang w:val="en-US" w:eastAsia="en-US" w:bidi="ar-SA"/>
      </w:rPr>
    </w:lvl>
  </w:abstractNum>
  <w:abstractNum w:abstractNumId="16" w15:restartNumberingAfterBreak="0">
    <w:nsid w:val="4E1F3AA6"/>
    <w:multiLevelType w:val="hybridMultilevel"/>
    <w:tmpl w:val="86CCA414"/>
    <w:lvl w:ilvl="0" w:tplc="24565D22">
      <w:numFmt w:val="bullet"/>
      <w:lvlText w:val=""/>
      <w:lvlJc w:val="left"/>
      <w:pPr>
        <w:ind w:left="1380" w:hanging="360"/>
      </w:pPr>
      <w:rPr>
        <w:rFonts w:ascii="Wingdings" w:eastAsia="Wingdings" w:hAnsi="Wingdings" w:cs="Wingdings" w:hint="default"/>
        <w:b w:val="0"/>
        <w:bCs w:val="0"/>
        <w:i w:val="0"/>
        <w:iCs w:val="0"/>
        <w:w w:val="99"/>
        <w:sz w:val="20"/>
        <w:szCs w:val="20"/>
        <w:lang w:val="en-US" w:eastAsia="en-US" w:bidi="ar-SA"/>
      </w:rPr>
    </w:lvl>
    <w:lvl w:ilvl="1" w:tplc="4184DE6C">
      <w:numFmt w:val="bullet"/>
      <w:lvlText w:val="•"/>
      <w:lvlJc w:val="left"/>
      <w:pPr>
        <w:ind w:left="2300" w:hanging="360"/>
      </w:pPr>
      <w:rPr>
        <w:rFonts w:hint="default"/>
        <w:lang w:val="en-US" w:eastAsia="en-US" w:bidi="ar-SA"/>
      </w:rPr>
    </w:lvl>
    <w:lvl w:ilvl="2" w:tplc="8532777C">
      <w:numFmt w:val="bullet"/>
      <w:lvlText w:val="•"/>
      <w:lvlJc w:val="left"/>
      <w:pPr>
        <w:ind w:left="3220" w:hanging="360"/>
      </w:pPr>
      <w:rPr>
        <w:rFonts w:hint="default"/>
        <w:lang w:val="en-US" w:eastAsia="en-US" w:bidi="ar-SA"/>
      </w:rPr>
    </w:lvl>
    <w:lvl w:ilvl="3" w:tplc="50785F92">
      <w:numFmt w:val="bullet"/>
      <w:lvlText w:val="•"/>
      <w:lvlJc w:val="left"/>
      <w:pPr>
        <w:ind w:left="4140" w:hanging="360"/>
      </w:pPr>
      <w:rPr>
        <w:rFonts w:hint="default"/>
        <w:lang w:val="en-US" w:eastAsia="en-US" w:bidi="ar-SA"/>
      </w:rPr>
    </w:lvl>
    <w:lvl w:ilvl="4" w:tplc="CDB66808">
      <w:numFmt w:val="bullet"/>
      <w:lvlText w:val="•"/>
      <w:lvlJc w:val="left"/>
      <w:pPr>
        <w:ind w:left="5060" w:hanging="360"/>
      </w:pPr>
      <w:rPr>
        <w:rFonts w:hint="default"/>
        <w:lang w:val="en-US" w:eastAsia="en-US" w:bidi="ar-SA"/>
      </w:rPr>
    </w:lvl>
    <w:lvl w:ilvl="5" w:tplc="5FCCB17A">
      <w:numFmt w:val="bullet"/>
      <w:lvlText w:val="•"/>
      <w:lvlJc w:val="left"/>
      <w:pPr>
        <w:ind w:left="5980" w:hanging="360"/>
      </w:pPr>
      <w:rPr>
        <w:rFonts w:hint="default"/>
        <w:lang w:val="en-US" w:eastAsia="en-US" w:bidi="ar-SA"/>
      </w:rPr>
    </w:lvl>
    <w:lvl w:ilvl="6" w:tplc="146831D0">
      <w:numFmt w:val="bullet"/>
      <w:lvlText w:val="•"/>
      <w:lvlJc w:val="left"/>
      <w:pPr>
        <w:ind w:left="6900" w:hanging="360"/>
      </w:pPr>
      <w:rPr>
        <w:rFonts w:hint="default"/>
        <w:lang w:val="en-US" w:eastAsia="en-US" w:bidi="ar-SA"/>
      </w:rPr>
    </w:lvl>
    <w:lvl w:ilvl="7" w:tplc="798EE06C">
      <w:numFmt w:val="bullet"/>
      <w:lvlText w:val="•"/>
      <w:lvlJc w:val="left"/>
      <w:pPr>
        <w:ind w:left="7820" w:hanging="360"/>
      </w:pPr>
      <w:rPr>
        <w:rFonts w:hint="default"/>
        <w:lang w:val="en-US" w:eastAsia="en-US" w:bidi="ar-SA"/>
      </w:rPr>
    </w:lvl>
    <w:lvl w:ilvl="8" w:tplc="08B46586">
      <w:numFmt w:val="bullet"/>
      <w:lvlText w:val="•"/>
      <w:lvlJc w:val="left"/>
      <w:pPr>
        <w:ind w:left="8740" w:hanging="360"/>
      </w:pPr>
      <w:rPr>
        <w:rFonts w:hint="default"/>
        <w:lang w:val="en-US" w:eastAsia="en-US" w:bidi="ar-SA"/>
      </w:rPr>
    </w:lvl>
  </w:abstractNum>
  <w:abstractNum w:abstractNumId="17" w15:restartNumberingAfterBreak="0">
    <w:nsid w:val="57F22DFC"/>
    <w:multiLevelType w:val="hybridMultilevel"/>
    <w:tmpl w:val="CFEE5550"/>
    <w:lvl w:ilvl="0" w:tplc="5FB40D8C">
      <w:start w:val="1"/>
      <w:numFmt w:val="upperRoman"/>
      <w:lvlText w:val="%1."/>
      <w:lvlJc w:val="left"/>
      <w:pPr>
        <w:ind w:left="1471" w:hanging="293"/>
        <w:jc w:val="right"/>
      </w:pPr>
      <w:rPr>
        <w:rFonts w:ascii="Arial" w:eastAsia="Arial" w:hAnsi="Arial" w:cs="Arial" w:hint="default"/>
        <w:b w:val="0"/>
        <w:bCs w:val="0"/>
        <w:i w:val="0"/>
        <w:iCs w:val="0"/>
        <w:spacing w:val="-1"/>
        <w:w w:val="99"/>
        <w:sz w:val="20"/>
        <w:szCs w:val="20"/>
        <w:lang w:val="en-US" w:eastAsia="en-US" w:bidi="ar-SA"/>
      </w:rPr>
    </w:lvl>
    <w:lvl w:ilvl="1" w:tplc="26A03982">
      <w:numFmt w:val="bullet"/>
      <w:lvlText w:val="•"/>
      <w:lvlJc w:val="left"/>
      <w:pPr>
        <w:ind w:left="2390" w:hanging="293"/>
      </w:pPr>
      <w:rPr>
        <w:rFonts w:hint="default"/>
        <w:lang w:val="en-US" w:eastAsia="en-US" w:bidi="ar-SA"/>
      </w:rPr>
    </w:lvl>
    <w:lvl w:ilvl="2" w:tplc="9090921A">
      <w:numFmt w:val="bullet"/>
      <w:lvlText w:val="•"/>
      <w:lvlJc w:val="left"/>
      <w:pPr>
        <w:ind w:left="3300" w:hanging="293"/>
      </w:pPr>
      <w:rPr>
        <w:rFonts w:hint="default"/>
        <w:lang w:val="en-US" w:eastAsia="en-US" w:bidi="ar-SA"/>
      </w:rPr>
    </w:lvl>
    <w:lvl w:ilvl="3" w:tplc="9D94C630">
      <w:numFmt w:val="bullet"/>
      <w:lvlText w:val="•"/>
      <w:lvlJc w:val="left"/>
      <w:pPr>
        <w:ind w:left="4210" w:hanging="293"/>
      </w:pPr>
      <w:rPr>
        <w:rFonts w:hint="default"/>
        <w:lang w:val="en-US" w:eastAsia="en-US" w:bidi="ar-SA"/>
      </w:rPr>
    </w:lvl>
    <w:lvl w:ilvl="4" w:tplc="CB68D074">
      <w:numFmt w:val="bullet"/>
      <w:lvlText w:val="•"/>
      <w:lvlJc w:val="left"/>
      <w:pPr>
        <w:ind w:left="5120" w:hanging="293"/>
      </w:pPr>
      <w:rPr>
        <w:rFonts w:hint="default"/>
        <w:lang w:val="en-US" w:eastAsia="en-US" w:bidi="ar-SA"/>
      </w:rPr>
    </w:lvl>
    <w:lvl w:ilvl="5" w:tplc="68063F8C">
      <w:numFmt w:val="bullet"/>
      <w:lvlText w:val="•"/>
      <w:lvlJc w:val="left"/>
      <w:pPr>
        <w:ind w:left="6030" w:hanging="293"/>
      </w:pPr>
      <w:rPr>
        <w:rFonts w:hint="default"/>
        <w:lang w:val="en-US" w:eastAsia="en-US" w:bidi="ar-SA"/>
      </w:rPr>
    </w:lvl>
    <w:lvl w:ilvl="6" w:tplc="6CDE195E">
      <w:numFmt w:val="bullet"/>
      <w:lvlText w:val="•"/>
      <w:lvlJc w:val="left"/>
      <w:pPr>
        <w:ind w:left="6940" w:hanging="293"/>
      </w:pPr>
      <w:rPr>
        <w:rFonts w:hint="default"/>
        <w:lang w:val="en-US" w:eastAsia="en-US" w:bidi="ar-SA"/>
      </w:rPr>
    </w:lvl>
    <w:lvl w:ilvl="7" w:tplc="A9908F18">
      <w:numFmt w:val="bullet"/>
      <w:lvlText w:val="•"/>
      <w:lvlJc w:val="left"/>
      <w:pPr>
        <w:ind w:left="7850" w:hanging="293"/>
      </w:pPr>
      <w:rPr>
        <w:rFonts w:hint="default"/>
        <w:lang w:val="en-US" w:eastAsia="en-US" w:bidi="ar-SA"/>
      </w:rPr>
    </w:lvl>
    <w:lvl w:ilvl="8" w:tplc="FD1A6590">
      <w:numFmt w:val="bullet"/>
      <w:lvlText w:val="•"/>
      <w:lvlJc w:val="left"/>
      <w:pPr>
        <w:ind w:left="8760" w:hanging="293"/>
      </w:pPr>
      <w:rPr>
        <w:rFonts w:hint="default"/>
        <w:lang w:val="en-US" w:eastAsia="en-US" w:bidi="ar-SA"/>
      </w:rPr>
    </w:lvl>
  </w:abstractNum>
  <w:abstractNum w:abstractNumId="18" w15:restartNumberingAfterBreak="0">
    <w:nsid w:val="634F0924"/>
    <w:multiLevelType w:val="hybridMultilevel"/>
    <w:tmpl w:val="BCF230FC"/>
    <w:lvl w:ilvl="0" w:tplc="B2700A6A">
      <w:start w:val="1"/>
      <w:numFmt w:val="upperLetter"/>
      <w:lvlText w:val="%1."/>
      <w:lvlJc w:val="left"/>
      <w:pPr>
        <w:ind w:left="1020" w:hanging="360"/>
        <w:jc w:val="left"/>
      </w:pPr>
      <w:rPr>
        <w:rFonts w:ascii="Arial" w:eastAsia="Arial" w:hAnsi="Arial" w:cs="Arial" w:hint="default"/>
        <w:b/>
        <w:bCs/>
        <w:i w:val="0"/>
        <w:iCs w:val="0"/>
        <w:w w:val="99"/>
        <w:sz w:val="20"/>
        <w:szCs w:val="20"/>
        <w:lang w:val="en-US" w:eastAsia="en-US" w:bidi="ar-SA"/>
      </w:rPr>
    </w:lvl>
    <w:lvl w:ilvl="1" w:tplc="BFDA8428">
      <w:start w:val="1"/>
      <w:numFmt w:val="decimal"/>
      <w:lvlText w:val="%2."/>
      <w:lvlJc w:val="left"/>
      <w:pPr>
        <w:ind w:left="1380" w:hanging="360"/>
        <w:jc w:val="left"/>
      </w:pPr>
      <w:rPr>
        <w:rFonts w:ascii="Arial" w:eastAsia="Arial" w:hAnsi="Arial" w:cs="Arial" w:hint="default"/>
        <w:b w:val="0"/>
        <w:bCs w:val="0"/>
        <w:i w:val="0"/>
        <w:iCs w:val="0"/>
        <w:spacing w:val="-1"/>
        <w:w w:val="99"/>
        <w:sz w:val="20"/>
        <w:szCs w:val="20"/>
        <w:lang w:val="en-US" w:eastAsia="en-US" w:bidi="ar-SA"/>
      </w:rPr>
    </w:lvl>
    <w:lvl w:ilvl="2" w:tplc="518E1378">
      <w:numFmt w:val="bullet"/>
      <w:lvlText w:val="•"/>
      <w:lvlJc w:val="left"/>
      <w:pPr>
        <w:ind w:left="2402" w:hanging="360"/>
      </w:pPr>
      <w:rPr>
        <w:rFonts w:hint="default"/>
        <w:lang w:val="en-US" w:eastAsia="en-US" w:bidi="ar-SA"/>
      </w:rPr>
    </w:lvl>
    <w:lvl w:ilvl="3" w:tplc="26A855D2">
      <w:numFmt w:val="bullet"/>
      <w:lvlText w:val="•"/>
      <w:lvlJc w:val="left"/>
      <w:pPr>
        <w:ind w:left="3424" w:hanging="360"/>
      </w:pPr>
      <w:rPr>
        <w:rFonts w:hint="default"/>
        <w:lang w:val="en-US" w:eastAsia="en-US" w:bidi="ar-SA"/>
      </w:rPr>
    </w:lvl>
    <w:lvl w:ilvl="4" w:tplc="B0AC49CE">
      <w:numFmt w:val="bullet"/>
      <w:lvlText w:val="•"/>
      <w:lvlJc w:val="left"/>
      <w:pPr>
        <w:ind w:left="4446" w:hanging="360"/>
      </w:pPr>
      <w:rPr>
        <w:rFonts w:hint="default"/>
        <w:lang w:val="en-US" w:eastAsia="en-US" w:bidi="ar-SA"/>
      </w:rPr>
    </w:lvl>
    <w:lvl w:ilvl="5" w:tplc="C2445438">
      <w:numFmt w:val="bullet"/>
      <w:lvlText w:val="•"/>
      <w:lvlJc w:val="left"/>
      <w:pPr>
        <w:ind w:left="5468" w:hanging="360"/>
      </w:pPr>
      <w:rPr>
        <w:rFonts w:hint="default"/>
        <w:lang w:val="en-US" w:eastAsia="en-US" w:bidi="ar-SA"/>
      </w:rPr>
    </w:lvl>
    <w:lvl w:ilvl="6" w:tplc="65B0943E">
      <w:numFmt w:val="bullet"/>
      <w:lvlText w:val="•"/>
      <w:lvlJc w:val="left"/>
      <w:pPr>
        <w:ind w:left="6491" w:hanging="360"/>
      </w:pPr>
      <w:rPr>
        <w:rFonts w:hint="default"/>
        <w:lang w:val="en-US" w:eastAsia="en-US" w:bidi="ar-SA"/>
      </w:rPr>
    </w:lvl>
    <w:lvl w:ilvl="7" w:tplc="80105E46">
      <w:numFmt w:val="bullet"/>
      <w:lvlText w:val="•"/>
      <w:lvlJc w:val="left"/>
      <w:pPr>
        <w:ind w:left="7513" w:hanging="360"/>
      </w:pPr>
      <w:rPr>
        <w:rFonts w:hint="default"/>
        <w:lang w:val="en-US" w:eastAsia="en-US" w:bidi="ar-SA"/>
      </w:rPr>
    </w:lvl>
    <w:lvl w:ilvl="8" w:tplc="12E40544">
      <w:numFmt w:val="bullet"/>
      <w:lvlText w:val="•"/>
      <w:lvlJc w:val="left"/>
      <w:pPr>
        <w:ind w:left="8535" w:hanging="360"/>
      </w:pPr>
      <w:rPr>
        <w:rFonts w:hint="default"/>
        <w:lang w:val="en-US" w:eastAsia="en-US" w:bidi="ar-SA"/>
      </w:rPr>
    </w:lvl>
  </w:abstractNum>
  <w:abstractNum w:abstractNumId="19" w15:restartNumberingAfterBreak="0">
    <w:nsid w:val="638B1272"/>
    <w:multiLevelType w:val="hybridMultilevel"/>
    <w:tmpl w:val="ABA0A738"/>
    <w:lvl w:ilvl="0" w:tplc="9728670A">
      <w:start w:val="1"/>
      <w:numFmt w:val="decimal"/>
      <w:lvlText w:val="%1)"/>
      <w:lvlJc w:val="left"/>
      <w:pPr>
        <w:ind w:left="1740" w:hanging="360"/>
        <w:jc w:val="left"/>
      </w:pPr>
      <w:rPr>
        <w:rFonts w:ascii="Arial" w:eastAsia="Arial" w:hAnsi="Arial" w:cs="Arial" w:hint="default"/>
        <w:b w:val="0"/>
        <w:bCs w:val="0"/>
        <w:i w:val="0"/>
        <w:iCs w:val="0"/>
        <w:spacing w:val="-1"/>
        <w:w w:val="99"/>
        <w:sz w:val="20"/>
        <w:szCs w:val="20"/>
        <w:lang w:val="en-US" w:eastAsia="en-US" w:bidi="ar-SA"/>
      </w:rPr>
    </w:lvl>
    <w:lvl w:ilvl="1" w:tplc="8744B49A">
      <w:numFmt w:val="bullet"/>
      <w:lvlText w:val="•"/>
      <w:lvlJc w:val="left"/>
      <w:pPr>
        <w:ind w:left="2624" w:hanging="360"/>
      </w:pPr>
      <w:rPr>
        <w:rFonts w:hint="default"/>
        <w:lang w:val="en-US" w:eastAsia="en-US" w:bidi="ar-SA"/>
      </w:rPr>
    </w:lvl>
    <w:lvl w:ilvl="2" w:tplc="E9505FEC">
      <w:numFmt w:val="bullet"/>
      <w:lvlText w:val="•"/>
      <w:lvlJc w:val="left"/>
      <w:pPr>
        <w:ind w:left="3508" w:hanging="360"/>
      </w:pPr>
      <w:rPr>
        <w:rFonts w:hint="default"/>
        <w:lang w:val="en-US" w:eastAsia="en-US" w:bidi="ar-SA"/>
      </w:rPr>
    </w:lvl>
    <w:lvl w:ilvl="3" w:tplc="3FC25774">
      <w:numFmt w:val="bullet"/>
      <w:lvlText w:val="•"/>
      <w:lvlJc w:val="left"/>
      <w:pPr>
        <w:ind w:left="4392" w:hanging="360"/>
      </w:pPr>
      <w:rPr>
        <w:rFonts w:hint="default"/>
        <w:lang w:val="en-US" w:eastAsia="en-US" w:bidi="ar-SA"/>
      </w:rPr>
    </w:lvl>
    <w:lvl w:ilvl="4" w:tplc="75662B1C">
      <w:numFmt w:val="bullet"/>
      <w:lvlText w:val="•"/>
      <w:lvlJc w:val="left"/>
      <w:pPr>
        <w:ind w:left="5276" w:hanging="360"/>
      </w:pPr>
      <w:rPr>
        <w:rFonts w:hint="default"/>
        <w:lang w:val="en-US" w:eastAsia="en-US" w:bidi="ar-SA"/>
      </w:rPr>
    </w:lvl>
    <w:lvl w:ilvl="5" w:tplc="3A8A0E32">
      <w:numFmt w:val="bullet"/>
      <w:lvlText w:val="•"/>
      <w:lvlJc w:val="left"/>
      <w:pPr>
        <w:ind w:left="6160" w:hanging="360"/>
      </w:pPr>
      <w:rPr>
        <w:rFonts w:hint="default"/>
        <w:lang w:val="en-US" w:eastAsia="en-US" w:bidi="ar-SA"/>
      </w:rPr>
    </w:lvl>
    <w:lvl w:ilvl="6" w:tplc="F7B8D762">
      <w:numFmt w:val="bullet"/>
      <w:lvlText w:val="•"/>
      <w:lvlJc w:val="left"/>
      <w:pPr>
        <w:ind w:left="7044" w:hanging="360"/>
      </w:pPr>
      <w:rPr>
        <w:rFonts w:hint="default"/>
        <w:lang w:val="en-US" w:eastAsia="en-US" w:bidi="ar-SA"/>
      </w:rPr>
    </w:lvl>
    <w:lvl w:ilvl="7" w:tplc="588C6C9A">
      <w:numFmt w:val="bullet"/>
      <w:lvlText w:val="•"/>
      <w:lvlJc w:val="left"/>
      <w:pPr>
        <w:ind w:left="7928" w:hanging="360"/>
      </w:pPr>
      <w:rPr>
        <w:rFonts w:hint="default"/>
        <w:lang w:val="en-US" w:eastAsia="en-US" w:bidi="ar-SA"/>
      </w:rPr>
    </w:lvl>
    <w:lvl w:ilvl="8" w:tplc="D2C46338">
      <w:numFmt w:val="bullet"/>
      <w:lvlText w:val="•"/>
      <w:lvlJc w:val="left"/>
      <w:pPr>
        <w:ind w:left="8812" w:hanging="360"/>
      </w:pPr>
      <w:rPr>
        <w:rFonts w:hint="default"/>
        <w:lang w:val="en-US" w:eastAsia="en-US" w:bidi="ar-SA"/>
      </w:rPr>
    </w:lvl>
  </w:abstractNum>
  <w:abstractNum w:abstractNumId="20" w15:restartNumberingAfterBreak="0">
    <w:nsid w:val="66587E25"/>
    <w:multiLevelType w:val="hybridMultilevel"/>
    <w:tmpl w:val="575E1050"/>
    <w:lvl w:ilvl="0" w:tplc="50E286A2">
      <w:start w:val="1"/>
      <w:numFmt w:val="decimal"/>
      <w:lvlText w:val="%1)"/>
      <w:lvlJc w:val="left"/>
      <w:pPr>
        <w:ind w:left="1740" w:hanging="360"/>
        <w:jc w:val="left"/>
      </w:pPr>
      <w:rPr>
        <w:rFonts w:ascii="Arial" w:eastAsia="Arial" w:hAnsi="Arial" w:cs="Arial" w:hint="default"/>
        <w:b w:val="0"/>
        <w:bCs w:val="0"/>
        <w:i w:val="0"/>
        <w:iCs w:val="0"/>
        <w:spacing w:val="-1"/>
        <w:w w:val="99"/>
        <w:sz w:val="20"/>
        <w:szCs w:val="20"/>
        <w:lang w:val="en-US" w:eastAsia="en-US" w:bidi="ar-SA"/>
      </w:rPr>
    </w:lvl>
    <w:lvl w:ilvl="1" w:tplc="7D34B2AE">
      <w:numFmt w:val="bullet"/>
      <w:lvlText w:val="•"/>
      <w:lvlJc w:val="left"/>
      <w:pPr>
        <w:ind w:left="2624" w:hanging="360"/>
      </w:pPr>
      <w:rPr>
        <w:rFonts w:hint="default"/>
        <w:lang w:val="en-US" w:eastAsia="en-US" w:bidi="ar-SA"/>
      </w:rPr>
    </w:lvl>
    <w:lvl w:ilvl="2" w:tplc="58E22C3C">
      <w:numFmt w:val="bullet"/>
      <w:lvlText w:val="•"/>
      <w:lvlJc w:val="left"/>
      <w:pPr>
        <w:ind w:left="3508" w:hanging="360"/>
      </w:pPr>
      <w:rPr>
        <w:rFonts w:hint="default"/>
        <w:lang w:val="en-US" w:eastAsia="en-US" w:bidi="ar-SA"/>
      </w:rPr>
    </w:lvl>
    <w:lvl w:ilvl="3" w:tplc="5E181AA0">
      <w:numFmt w:val="bullet"/>
      <w:lvlText w:val="•"/>
      <w:lvlJc w:val="left"/>
      <w:pPr>
        <w:ind w:left="4392" w:hanging="360"/>
      </w:pPr>
      <w:rPr>
        <w:rFonts w:hint="default"/>
        <w:lang w:val="en-US" w:eastAsia="en-US" w:bidi="ar-SA"/>
      </w:rPr>
    </w:lvl>
    <w:lvl w:ilvl="4" w:tplc="F4D8CB50">
      <w:numFmt w:val="bullet"/>
      <w:lvlText w:val="•"/>
      <w:lvlJc w:val="left"/>
      <w:pPr>
        <w:ind w:left="5276" w:hanging="360"/>
      </w:pPr>
      <w:rPr>
        <w:rFonts w:hint="default"/>
        <w:lang w:val="en-US" w:eastAsia="en-US" w:bidi="ar-SA"/>
      </w:rPr>
    </w:lvl>
    <w:lvl w:ilvl="5" w:tplc="7B32BC4A">
      <w:numFmt w:val="bullet"/>
      <w:lvlText w:val="•"/>
      <w:lvlJc w:val="left"/>
      <w:pPr>
        <w:ind w:left="6160" w:hanging="360"/>
      </w:pPr>
      <w:rPr>
        <w:rFonts w:hint="default"/>
        <w:lang w:val="en-US" w:eastAsia="en-US" w:bidi="ar-SA"/>
      </w:rPr>
    </w:lvl>
    <w:lvl w:ilvl="6" w:tplc="F162C1EA">
      <w:numFmt w:val="bullet"/>
      <w:lvlText w:val="•"/>
      <w:lvlJc w:val="left"/>
      <w:pPr>
        <w:ind w:left="7044" w:hanging="360"/>
      </w:pPr>
      <w:rPr>
        <w:rFonts w:hint="default"/>
        <w:lang w:val="en-US" w:eastAsia="en-US" w:bidi="ar-SA"/>
      </w:rPr>
    </w:lvl>
    <w:lvl w:ilvl="7" w:tplc="D2E06822">
      <w:numFmt w:val="bullet"/>
      <w:lvlText w:val="•"/>
      <w:lvlJc w:val="left"/>
      <w:pPr>
        <w:ind w:left="7928" w:hanging="360"/>
      </w:pPr>
      <w:rPr>
        <w:rFonts w:hint="default"/>
        <w:lang w:val="en-US" w:eastAsia="en-US" w:bidi="ar-SA"/>
      </w:rPr>
    </w:lvl>
    <w:lvl w:ilvl="8" w:tplc="3CF4C332">
      <w:numFmt w:val="bullet"/>
      <w:lvlText w:val="•"/>
      <w:lvlJc w:val="left"/>
      <w:pPr>
        <w:ind w:left="8812" w:hanging="360"/>
      </w:pPr>
      <w:rPr>
        <w:rFonts w:hint="default"/>
        <w:lang w:val="en-US" w:eastAsia="en-US" w:bidi="ar-SA"/>
      </w:rPr>
    </w:lvl>
  </w:abstractNum>
  <w:abstractNum w:abstractNumId="21" w15:restartNumberingAfterBreak="0">
    <w:nsid w:val="757C5A25"/>
    <w:multiLevelType w:val="hybridMultilevel"/>
    <w:tmpl w:val="FF5ACFE0"/>
    <w:lvl w:ilvl="0" w:tplc="66761226">
      <w:start w:val="1"/>
      <w:numFmt w:val="decimal"/>
      <w:lvlText w:val="%1."/>
      <w:lvlJc w:val="left"/>
      <w:pPr>
        <w:ind w:left="1380" w:hanging="360"/>
        <w:jc w:val="left"/>
      </w:pPr>
      <w:rPr>
        <w:rFonts w:ascii="Arial" w:eastAsia="Arial" w:hAnsi="Arial" w:cs="Arial" w:hint="default"/>
        <w:b w:val="0"/>
        <w:bCs w:val="0"/>
        <w:i w:val="0"/>
        <w:iCs w:val="0"/>
        <w:spacing w:val="-3"/>
        <w:w w:val="86"/>
        <w:sz w:val="20"/>
        <w:szCs w:val="20"/>
        <w:lang w:val="en-US" w:eastAsia="en-US" w:bidi="ar-SA"/>
      </w:rPr>
    </w:lvl>
    <w:lvl w:ilvl="1" w:tplc="A7EC9154">
      <w:numFmt w:val="bullet"/>
      <w:lvlText w:val="•"/>
      <w:lvlJc w:val="left"/>
      <w:pPr>
        <w:ind w:left="2300" w:hanging="360"/>
      </w:pPr>
      <w:rPr>
        <w:rFonts w:hint="default"/>
        <w:lang w:val="en-US" w:eastAsia="en-US" w:bidi="ar-SA"/>
      </w:rPr>
    </w:lvl>
    <w:lvl w:ilvl="2" w:tplc="EACE6FB2">
      <w:numFmt w:val="bullet"/>
      <w:lvlText w:val="•"/>
      <w:lvlJc w:val="left"/>
      <w:pPr>
        <w:ind w:left="3220" w:hanging="360"/>
      </w:pPr>
      <w:rPr>
        <w:rFonts w:hint="default"/>
        <w:lang w:val="en-US" w:eastAsia="en-US" w:bidi="ar-SA"/>
      </w:rPr>
    </w:lvl>
    <w:lvl w:ilvl="3" w:tplc="A0DC8B20">
      <w:numFmt w:val="bullet"/>
      <w:lvlText w:val="•"/>
      <w:lvlJc w:val="left"/>
      <w:pPr>
        <w:ind w:left="4140" w:hanging="360"/>
      </w:pPr>
      <w:rPr>
        <w:rFonts w:hint="default"/>
        <w:lang w:val="en-US" w:eastAsia="en-US" w:bidi="ar-SA"/>
      </w:rPr>
    </w:lvl>
    <w:lvl w:ilvl="4" w:tplc="BDAC0DB8">
      <w:numFmt w:val="bullet"/>
      <w:lvlText w:val="•"/>
      <w:lvlJc w:val="left"/>
      <w:pPr>
        <w:ind w:left="5060" w:hanging="360"/>
      </w:pPr>
      <w:rPr>
        <w:rFonts w:hint="default"/>
        <w:lang w:val="en-US" w:eastAsia="en-US" w:bidi="ar-SA"/>
      </w:rPr>
    </w:lvl>
    <w:lvl w:ilvl="5" w:tplc="D1064FA8">
      <w:numFmt w:val="bullet"/>
      <w:lvlText w:val="•"/>
      <w:lvlJc w:val="left"/>
      <w:pPr>
        <w:ind w:left="5980" w:hanging="360"/>
      </w:pPr>
      <w:rPr>
        <w:rFonts w:hint="default"/>
        <w:lang w:val="en-US" w:eastAsia="en-US" w:bidi="ar-SA"/>
      </w:rPr>
    </w:lvl>
    <w:lvl w:ilvl="6" w:tplc="3CE20E42">
      <w:numFmt w:val="bullet"/>
      <w:lvlText w:val="•"/>
      <w:lvlJc w:val="left"/>
      <w:pPr>
        <w:ind w:left="6900" w:hanging="360"/>
      </w:pPr>
      <w:rPr>
        <w:rFonts w:hint="default"/>
        <w:lang w:val="en-US" w:eastAsia="en-US" w:bidi="ar-SA"/>
      </w:rPr>
    </w:lvl>
    <w:lvl w:ilvl="7" w:tplc="4E00B800">
      <w:numFmt w:val="bullet"/>
      <w:lvlText w:val="•"/>
      <w:lvlJc w:val="left"/>
      <w:pPr>
        <w:ind w:left="7820" w:hanging="360"/>
      </w:pPr>
      <w:rPr>
        <w:rFonts w:hint="default"/>
        <w:lang w:val="en-US" w:eastAsia="en-US" w:bidi="ar-SA"/>
      </w:rPr>
    </w:lvl>
    <w:lvl w:ilvl="8" w:tplc="8606FDDC">
      <w:numFmt w:val="bullet"/>
      <w:lvlText w:val="•"/>
      <w:lvlJc w:val="left"/>
      <w:pPr>
        <w:ind w:left="8740" w:hanging="360"/>
      </w:pPr>
      <w:rPr>
        <w:rFonts w:hint="default"/>
        <w:lang w:val="en-US" w:eastAsia="en-US" w:bidi="ar-SA"/>
      </w:rPr>
    </w:lvl>
  </w:abstractNum>
  <w:abstractNum w:abstractNumId="22" w15:restartNumberingAfterBreak="0">
    <w:nsid w:val="76155276"/>
    <w:multiLevelType w:val="hybridMultilevel"/>
    <w:tmpl w:val="69A41BDC"/>
    <w:lvl w:ilvl="0" w:tplc="131CA098">
      <w:numFmt w:val="bullet"/>
      <w:lvlText w:val=""/>
      <w:lvlJc w:val="left"/>
      <w:pPr>
        <w:ind w:left="1831" w:hanging="360"/>
      </w:pPr>
      <w:rPr>
        <w:rFonts w:ascii="Wingdings" w:eastAsia="Wingdings" w:hAnsi="Wingdings" w:cs="Wingdings" w:hint="default"/>
        <w:b w:val="0"/>
        <w:bCs w:val="0"/>
        <w:i w:val="0"/>
        <w:iCs w:val="0"/>
        <w:w w:val="99"/>
        <w:sz w:val="20"/>
        <w:szCs w:val="20"/>
        <w:lang w:val="en-US" w:eastAsia="en-US" w:bidi="ar-SA"/>
      </w:rPr>
    </w:lvl>
    <w:lvl w:ilvl="1" w:tplc="61F46822">
      <w:numFmt w:val="bullet"/>
      <w:lvlText w:val="•"/>
      <w:lvlJc w:val="left"/>
      <w:pPr>
        <w:ind w:left="2714" w:hanging="360"/>
      </w:pPr>
      <w:rPr>
        <w:rFonts w:hint="default"/>
        <w:lang w:val="en-US" w:eastAsia="en-US" w:bidi="ar-SA"/>
      </w:rPr>
    </w:lvl>
    <w:lvl w:ilvl="2" w:tplc="4EE2C49C">
      <w:numFmt w:val="bullet"/>
      <w:lvlText w:val="•"/>
      <w:lvlJc w:val="left"/>
      <w:pPr>
        <w:ind w:left="3588" w:hanging="360"/>
      </w:pPr>
      <w:rPr>
        <w:rFonts w:hint="default"/>
        <w:lang w:val="en-US" w:eastAsia="en-US" w:bidi="ar-SA"/>
      </w:rPr>
    </w:lvl>
    <w:lvl w:ilvl="3" w:tplc="4E5473FC">
      <w:numFmt w:val="bullet"/>
      <w:lvlText w:val="•"/>
      <w:lvlJc w:val="left"/>
      <w:pPr>
        <w:ind w:left="4462" w:hanging="360"/>
      </w:pPr>
      <w:rPr>
        <w:rFonts w:hint="default"/>
        <w:lang w:val="en-US" w:eastAsia="en-US" w:bidi="ar-SA"/>
      </w:rPr>
    </w:lvl>
    <w:lvl w:ilvl="4" w:tplc="E6CA9A5C">
      <w:numFmt w:val="bullet"/>
      <w:lvlText w:val="•"/>
      <w:lvlJc w:val="left"/>
      <w:pPr>
        <w:ind w:left="5336" w:hanging="360"/>
      </w:pPr>
      <w:rPr>
        <w:rFonts w:hint="default"/>
        <w:lang w:val="en-US" w:eastAsia="en-US" w:bidi="ar-SA"/>
      </w:rPr>
    </w:lvl>
    <w:lvl w:ilvl="5" w:tplc="6804F4D0">
      <w:numFmt w:val="bullet"/>
      <w:lvlText w:val="•"/>
      <w:lvlJc w:val="left"/>
      <w:pPr>
        <w:ind w:left="6210" w:hanging="360"/>
      </w:pPr>
      <w:rPr>
        <w:rFonts w:hint="default"/>
        <w:lang w:val="en-US" w:eastAsia="en-US" w:bidi="ar-SA"/>
      </w:rPr>
    </w:lvl>
    <w:lvl w:ilvl="6" w:tplc="6CC407F6">
      <w:numFmt w:val="bullet"/>
      <w:lvlText w:val="•"/>
      <w:lvlJc w:val="left"/>
      <w:pPr>
        <w:ind w:left="7084" w:hanging="360"/>
      </w:pPr>
      <w:rPr>
        <w:rFonts w:hint="default"/>
        <w:lang w:val="en-US" w:eastAsia="en-US" w:bidi="ar-SA"/>
      </w:rPr>
    </w:lvl>
    <w:lvl w:ilvl="7" w:tplc="ABC4276A">
      <w:numFmt w:val="bullet"/>
      <w:lvlText w:val="•"/>
      <w:lvlJc w:val="left"/>
      <w:pPr>
        <w:ind w:left="7958" w:hanging="360"/>
      </w:pPr>
      <w:rPr>
        <w:rFonts w:hint="default"/>
        <w:lang w:val="en-US" w:eastAsia="en-US" w:bidi="ar-SA"/>
      </w:rPr>
    </w:lvl>
    <w:lvl w:ilvl="8" w:tplc="5720B840">
      <w:numFmt w:val="bullet"/>
      <w:lvlText w:val="•"/>
      <w:lvlJc w:val="left"/>
      <w:pPr>
        <w:ind w:left="8832" w:hanging="360"/>
      </w:pPr>
      <w:rPr>
        <w:rFonts w:hint="default"/>
        <w:lang w:val="en-US" w:eastAsia="en-US" w:bidi="ar-SA"/>
      </w:rPr>
    </w:lvl>
  </w:abstractNum>
  <w:abstractNum w:abstractNumId="23" w15:restartNumberingAfterBreak="0">
    <w:nsid w:val="77D90C5C"/>
    <w:multiLevelType w:val="hybridMultilevel"/>
    <w:tmpl w:val="D4A095F6"/>
    <w:lvl w:ilvl="0" w:tplc="702E2658">
      <w:numFmt w:val="bullet"/>
      <w:lvlText w:val=""/>
      <w:lvlJc w:val="left"/>
      <w:pPr>
        <w:ind w:left="410" w:hanging="360"/>
      </w:pPr>
      <w:rPr>
        <w:rFonts w:ascii="Symbol" w:eastAsia="Symbol" w:hAnsi="Symbol" w:cs="Symbol" w:hint="default"/>
        <w:b w:val="0"/>
        <w:bCs w:val="0"/>
        <w:i w:val="0"/>
        <w:iCs w:val="0"/>
        <w:w w:val="99"/>
        <w:sz w:val="20"/>
        <w:szCs w:val="20"/>
        <w:lang w:val="en-US" w:eastAsia="en-US" w:bidi="ar-SA"/>
      </w:rPr>
    </w:lvl>
    <w:lvl w:ilvl="1" w:tplc="827082B8">
      <w:numFmt w:val="bullet"/>
      <w:lvlText w:val="•"/>
      <w:lvlJc w:val="left"/>
      <w:pPr>
        <w:ind w:left="777" w:hanging="360"/>
      </w:pPr>
      <w:rPr>
        <w:rFonts w:hint="default"/>
        <w:lang w:val="en-US" w:eastAsia="en-US" w:bidi="ar-SA"/>
      </w:rPr>
    </w:lvl>
    <w:lvl w:ilvl="2" w:tplc="754E9348">
      <w:numFmt w:val="bullet"/>
      <w:lvlText w:val="•"/>
      <w:lvlJc w:val="left"/>
      <w:pPr>
        <w:ind w:left="1134" w:hanging="360"/>
      </w:pPr>
      <w:rPr>
        <w:rFonts w:hint="default"/>
        <w:lang w:val="en-US" w:eastAsia="en-US" w:bidi="ar-SA"/>
      </w:rPr>
    </w:lvl>
    <w:lvl w:ilvl="3" w:tplc="C7B056A2">
      <w:numFmt w:val="bullet"/>
      <w:lvlText w:val="•"/>
      <w:lvlJc w:val="left"/>
      <w:pPr>
        <w:ind w:left="1492" w:hanging="360"/>
      </w:pPr>
      <w:rPr>
        <w:rFonts w:hint="default"/>
        <w:lang w:val="en-US" w:eastAsia="en-US" w:bidi="ar-SA"/>
      </w:rPr>
    </w:lvl>
    <w:lvl w:ilvl="4" w:tplc="E1DE9258">
      <w:numFmt w:val="bullet"/>
      <w:lvlText w:val="•"/>
      <w:lvlJc w:val="left"/>
      <w:pPr>
        <w:ind w:left="1849" w:hanging="360"/>
      </w:pPr>
      <w:rPr>
        <w:rFonts w:hint="default"/>
        <w:lang w:val="en-US" w:eastAsia="en-US" w:bidi="ar-SA"/>
      </w:rPr>
    </w:lvl>
    <w:lvl w:ilvl="5" w:tplc="A156CEF2">
      <w:numFmt w:val="bullet"/>
      <w:lvlText w:val="•"/>
      <w:lvlJc w:val="left"/>
      <w:pPr>
        <w:ind w:left="2207" w:hanging="360"/>
      </w:pPr>
      <w:rPr>
        <w:rFonts w:hint="default"/>
        <w:lang w:val="en-US" w:eastAsia="en-US" w:bidi="ar-SA"/>
      </w:rPr>
    </w:lvl>
    <w:lvl w:ilvl="6" w:tplc="AD122604">
      <w:numFmt w:val="bullet"/>
      <w:lvlText w:val="•"/>
      <w:lvlJc w:val="left"/>
      <w:pPr>
        <w:ind w:left="2564" w:hanging="360"/>
      </w:pPr>
      <w:rPr>
        <w:rFonts w:hint="default"/>
        <w:lang w:val="en-US" w:eastAsia="en-US" w:bidi="ar-SA"/>
      </w:rPr>
    </w:lvl>
    <w:lvl w:ilvl="7" w:tplc="D8FA767C">
      <w:numFmt w:val="bullet"/>
      <w:lvlText w:val="•"/>
      <w:lvlJc w:val="left"/>
      <w:pPr>
        <w:ind w:left="2921" w:hanging="360"/>
      </w:pPr>
      <w:rPr>
        <w:rFonts w:hint="default"/>
        <w:lang w:val="en-US" w:eastAsia="en-US" w:bidi="ar-SA"/>
      </w:rPr>
    </w:lvl>
    <w:lvl w:ilvl="8" w:tplc="114C13C4">
      <w:numFmt w:val="bullet"/>
      <w:lvlText w:val="•"/>
      <w:lvlJc w:val="left"/>
      <w:pPr>
        <w:ind w:left="3279" w:hanging="360"/>
      </w:pPr>
      <w:rPr>
        <w:rFonts w:hint="default"/>
        <w:lang w:val="en-US" w:eastAsia="en-US" w:bidi="ar-SA"/>
      </w:rPr>
    </w:lvl>
  </w:abstractNum>
  <w:abstractNum w:abstractNumId="24" w15:restartNumberingAfterBreak="0">
    <w:nsid w:val="7A5B4C94"/>
    <w:multiLevelType w:val="hybridMultilevel"/>
    <w:tmpl w:val="228A878A"/>
    <w:lvl w:ilvl="0" w:tplc="59A4718A">
      <w:start w:val="1"/>
      <w:numFmt w:val="decimal"/>
      <w:lvlText w:val="%1."/>
      <w:lvlJc w:val="left"/>
      <w:pPr>
        <w:ind w:left="1831" w:hanging="360"/>
        <w:jc w:val="left"/>
      </w:pPr>
      <w:rPr>
        <w:rFonts w:ascii="Arial" w:eastAsia="Arial" w:hAnsi="Arial" w:cs="Arial" w:hint="default"/>
        <w:b w:val="0"/>
        <w:bCs w:val="0"/>
        <w:i w:val="0"/>
        <w:iCs w:val="0"/>
        <w:spacing w:val="-1"/>
        <w:w w:val="99"/>
        <w:sz w:val="20"/>
        <w:szCs w:val="20"/>
        <w:lang w:val="en-US" w:eastAsia="en-US" w:bidi="ar-SA"/>
      </w:rPr>
    </w:lvl>
    <w:lvl w:ilvl="1" w:tplc="265E716A">
      <w:numFmt w:val="bullet"/>
      <w:lvlText w:val="•"/>
      <w:lvlJc w:val="left"/>
      <w:pPr>
        <w:ind w:left="2714" w:hanging="360"/>
      </w:pPr>
      <w:rPr>
        <w:rFonts w:hint="default"/>
        <w:lang w:val="en-US" w:eastAsia="en-US" w:bidi="ar-SA"/>
      </w:rPr>
    </w:lvl>
    <w:lvl w:ilvl="2" w:tplc="6B421EC4">
      <w:numFmt w:val="bullet"/>
      <w:lvlText w:val="•"/>
      <w:lvlJc w:val="left"/>
      <w:pPr>
        <w:ind w:left="3588" w:hanging="360"/>
      </w:pPr>
      <w:rPr>
        <w:rFonts w:hint="default"/>
        <w:lang w:val="en-US" w:eastAsia="en-US" w:bidi="ar-SA"/>
      </w:rPr>
    </w:lvl>
    <w:lvl w:ilvl="3" w:tplc="C94C276A">
      <w:numFmt w:val="bullet"/>
      <w:lvlText w:val="•"/>
      <w:lvlJc w:val="left"/>
      <w:pPr>
        <w:ind w:left="4462" w:hanging="360"/>
      </w:pPr>
      <w:rPr>
        <w:rFonts w:hint="default"/>
        <w:lang w:val="en-US" w:eastAsia="en-US" w:bidi="ar-SA"/>
      </w:rPr>
    </w:lvl>
    <w:lvl w:ilvl="4" w:tplc="51243F36">
      <w:numFmt w:val="bullet"/>
      <w:lvlText w:val="•"/>
      <w:lvlJc w:val="left"/>
      <w:pPr>
        <w:ind w:left="5336" w:hanging="360"/>
      </w:pPr>
      <w:rPr>
        <w:rFonts w:hint="default"/>
        <w:lang w:val="en-US" w:eastAsia="en-US" w:bidi="ar-SA"/>
      </w:rPr>
    </w:lvl>
    <w:lvl w:ilvl="5" w:tplc="79AC2630">
      <w:numFmt w:val="bullet"/>
      <w:lvlText w:val="•"/>
      <w:lvlJc w:val="left"/>
      <w:pPr>
        <w:ind w:left="6210" w:hanging="360"/>
      </w:pPr>
      <w:rPr>
        <w:rFonts w:hint="default"/>
        <w:lang w:val="en-US" w:eastAsia="en-US" w:bidi="ar-SA"/>
      </w:rPr>
    </w:lvl>
    <w:lvl w:ilvl="6" w:tplc="759C84B6">
      <w:numFmt w:val="bullet"/>
      <w:lvlText w:val="•"/>
      <w:lvlJc w:val="left"/>
      <w:pPr>
        <w:ind w:left="7084" w:hanging="360"/>
      </w:pPr>
      <w:rPr>
        <w:rFonts w:hint="default"/>
        <w:lang w:val="en-US" w:eastAsia="en-US" w:bidi="ar-SA"/>
      </w:rPr>
    </w:lvl>
    <w:lvl w:ilvl="7" w:tplc="ABA43EC8">
      <w:numFmt w:val="bullet"/>
      <w:lvlText w:val="•"/>
      <w:lvlJc w:val="left"/>
      <w:pPr>
        <w:ind w:left="7958" w:hanging="360"/>
      </w:pPr>
      <w:rPr>
        <w:rFonts w:hint="default"/>
        <w:lang w:val="en-US" w:eastAsia="en-US" w:bidi="ar-SA"/>
      </w:rPr>
    </w:lvl>
    <w:lvl w:ilvl="8" w:tplc="01E63578">
      <w:numFmt w:val="bullet"/>
      <w:lvlText w:val="•"/>
      <w:lvlJc w:val="left"/>
      <w:pPr>
        <w:ind w:left="8832" w:hanging="360"/>
      </w:pPr>
      <w:rPr>
        <w:rFonts w:hint="default"/>
        <w:lang w:val="en-US" w:eastAsia="en-US" w:bidi="ar-SA"/>
      </w:rPr>
    </w:lvl>
  </w:abstractNum>
  <w:abstractNum w:abstractNumId="25" w15:restartNumberingAfterBreak="0">
    <w:nsid w:val="7B332EE6"/>
    <w:multiLevelType w:val="hybridMultilevel"/>
    <w:tmpl w:val="C9320ECA"/>
    <w:lvl w:ilvl="0" w:tplc="C7AEE4B2">
      <w:numFmt w:val="bullet"/>
      <w:lvlText w:val=""/>
      <w:lvlJc w:val="left"/>
      <w:pPr>
        <w:ind w:left="1020" w:hanging="360"/>
      </w:pPr>
      <w:rPr>
        <w:rFonts w:ascii="Symbol" w:eastAsia="Symbol" w:hAnsi="Symbol" w:cs="Symbol" w:hint="default"/>
        <w:w w:val="99"/>
        <w:lang w:val="en-US" w:eastAsia="en-US" w:bidi="ar-SA"/>
      </w:rPr>
    </w:lvl>
    <w:lvl w:ilvl="1" w:tplc="42C607F4">
      <w:numFmt w:val="bullet"/>
      <w:lvlText w:val="•"/>
      <w:lvlJc w:val="left"/>
      <w:pPr>
        <w:ind w:left="1976" w:hanging="360"/>
      </w:pPr>
      <w:rPr>
        <w:rFonts w:hint="default"/>
        <w:lang w:val="en-US" w:eastAsia="en-US" w:bidi="ar-SA"/>
      </w:rPr>
    </w:lvl>
    <w:lvl w:ilvl="2" w:tplc="5694C506">
      <w:numFmt w:val="bullet"/>
      <w:lvlText w:val="•"/>
      <w:lvlJc w:val="left"/>
      <w:pPr>
        <w:ind w:left="2932" w:hanging="360"/>
      </w:pPr>
      <w:rPr>
        <w:rFonts w:hint="default"/>
        <w:lang w:val="en-US" w:eastAsia="en-US" w:bidi="ar-SA"/>
      </w:rPr>
    </w:lvl>
    <w:lvl w:ilvl="3" w:tplc="24A4ECEE">
      <w:numFmt w:val="bullet"/>
      <w:lvlText w:val="•"/>
      <w:lvlJc w:val="left"/>
      <w:pPr>
        <w:ind w:left="3888" w:hanging="360"/>
      </w:pPr>
      <w:rPr>
        <w:rFonts w:hint="default"/>
        <w:lang w:val="en-US" w:eastAsia="en-US" w:bidi="ar-SA"/>
      </w:rPr>
    </w:lvl>
    <w:lvl w:ilvl="4" w:tplc="07127952">
      <w:numFmt w:val="bullet"/>
      <w:lvlText w:val="•"/>
      <w:lvlJc w:val="left"/>
      <w:pPr>
        <w:ind w:left="4844" w:hanging="360"/>
      </w:pPr>
      <w:rPr>
        <w:rFonts w:hint="default"/>
        <w:lang w:val="en-US" w:eastAsia="en-US" w:bidi="ar-SA"/>
      </w:rPr>
    </w:lvl>
    <w:lvl w:ilvl="5" w:tplc="A42E0EBE">
      <w:numFmt w:val="bullet"/>
      <w:lvlText w:val="•"/>
      <w:lvlJc w:val="left"/>
      <w:pPr>
        <w:ind w:left="5800" w:hanging="360"/>
      </w:pPr>
      <w:rPr>
        <w:rFonts w:hint="default"/>
        <w:lang w:val="en-US" w:eastAsia="en-US" w:bidi="ar-SA"/>
      </w:rPr>
    </w:lvl>
    <w:lvl w:ilvl="6" w:tplc="CF1CF2DA">
      <w:numFmt w:val="bullet"/>
      <w:lvlText w:val="•"/>
      <w:lvlJc w:val="left"/>
      <w:pPr>
        <w:ind w:left="6756" w:hanging="360"/>
      </w:pPr>
      <w:rPr>
        <w:rFonts w:hint="default"/>
        <w:lang w:val="en-US" w:eastAsia="en-US" w:bidi="ar-SA"/>
      </w:rPr>
    </w:lvl>
    <w:lvl w:ilvl="7" w:tplc="4D60F41A">
      <w:numFmt w:val="bullet"/>
      <w:lvlText w:val="•"/>
      <w:lvlJc w:val="left"/>
      <w:pPr>
        <w:ind w:left="7712" w:hanging="360"/>
      </w:pPr>
      <w:rPr>
        <w:rFonts w:hint="default"/>
        <w:lang w:val="en-US" w:eastAsia="en-US" w:bidi="ar-SA"/>
      </w:rPr>
    </w:lvl>
    <w:lvl w:ilvl="8" w:tplc="1C4CEDFE">
      <w:numFmt w:val="bullet"/>
      <w:lvlText w:val="•"/>
      <w:lvlJc w:val="left"/>
      <w:pPr>
        <w:ind w:left="8668" w:hanging="360"/>
      </w:pPr>
      <w:rPr>
        <w:rFonts w:hint="default"/>
        <w:lang w:val="en-US" w:eastAsia="en-US" w:bidi="ar-SA"/>
      </w:rPr>
    </w:lvl>
  </w:abstractNum>
  <w:num w:numId="1" w16cid:durableId="542596625">
    <w:abstractNumId w:val="3"/>
  </w:num>
  <w:num w:numId="2" w16cid:durableId="1361006991">
    <w:abstractNumId w:val="17"/>
  </w:num>
  <w:num w:numId="3" w16cid:durableId="303394473">
    <w:abstractNumId w:val="18"/>
  </w:num>
  <w:num w:numId="4" w16cid:durableId="1025253078">
    <w:abstractNumId w:val="9"/>
  </w:num>
  <w:num w:numId="5" w16cid:durableId="2012176595">
    <w:abstractNumId w:val="25"/>
  </w:num>
  <w:num w:numId="6" w16cid:durableId="251668514">
    <w:abstractNumId w:val="8"/>
  </w:num>
  <w:num w:numId="7" w16cid:durableId="2027437272">
    <w:abstractNumId w:val="14"/>
  </w:num>
  <w:num w:numId="8" w16cid:durableId="1875802917">
    <w:abstractNumId w:val="7"/>
  </w:num>
  <w:num w:numId="9" w16cid:durableId="647128326">
    <w:abstractNumId w:val="23"/>
  </w:num>
  <w:num w:numId="10" w16cid:durableId="1147894070">
    <w:abstractNumId w:val="4"/>
  </w:num>
  <w:num w:numId="11" w16cid:durableId="1167749798">
    <w:abstractNumId w:val="20"/>
  </w:num>
  <w:num w:numId="12" w16cid:durableId="1647276427">
    <w:abstractNumId w:val="19"/>
  </w:num>
  <w:num w:numId="13" w16cid:durableId="743840632">
    <w:abstractNumId w:val="5"/>
  </w:num>
  <w:num w:numId="14" w16cid:durableId="1760983102">
    <w:abstractNumId w:val="13"/>
  </w:num>
  <w:num w:numId="15" w16cid:durableId="1466124260">
    <w:abstractNumId w:val="2"/>
  </w:num>
  <w:num w:numId="16" w16cid:durableId="1466001363">
    <w:abstractNumId w:val="15"/>
  </w:num>
  <w:num w:numId="17" w16cid:durableId="875234451">
    <w:abstractNumId w:val="1"/>
  </w:num>
  <w:num w:numId="18" w16cid:durableId="1103188216">
    <w:abstractNumId w:val="24"/>
  </w:num>
  <w:num w:numId="19" w16cid:durableId="505904366">
    <w:abstractNumId w:val="22"/>
  </w:num>
  <w:num w:numId="20" w16cid:durableId="1931740565">
    <w:abstractNumId w:val="10"/>
  </w:num>
  <w:num w:numId="21" w16cid:durableId="726028452">
    <w:abstractNumId w:val="0"/>
  </w:num>
  <w:num w:numId="22" w16cid:durableId="882256791">
    <w:abstractNumId w:val="16"/>
  </w:num>
  <w:num w:numId="23" w16cid:durableId="789935513">
    <w:abstractNumId w:val="21"/>
  </w:num>
  <w:num w:numId="24" w16cid:durableId="2087677639">
    <w:abstractNumId w:val="12"/>
  </w:num>
  <w:num w:numId="25" w16cid:durableId="412775992">
    <w:abstractNumId w:val="6"/>
  </w:num>
  <w:num w:numId="26" w16cid:durableId="5501190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1B"/>
    <w:rsid w:val="00041246"/>
    <w:rsid w:val="000C02BB"/>
    <w:rsid w:val="001314AE"/>
    <w:rsid w:val="001A749E"/>
    <w:rsid w:val="00254B4F"/>
    <w:rsid w:val="00265D7F"/>
    <w:rsid w:val="00285B67"/>
    <w:rsid w:val="002F7717"/>
    <w:rsid w:val="003118DB"/>
    <w:rsid w:val="00326AD3"/>
    <w:rsid w:val="003F6ACD"/>
    <w:rsid w:val="0043342D"/>
    <w:rsid w:val="00546C6F"/>
    <w:rsid w:val="00573998"/>
    <w:rsid w:val="005F6D87"/>
    <w:rsid w:val="007D704D"/>
    <w:rsid w:val="00801026"/>
    <w:rsid w:val="0089776D"/>
    <w:rsid w:val="008B3E3A"/>
    <w:rsid w:val="00915664"/>
    <w:rsid w:val="00966884"/>
    <w:rsid w:val="00AF4E1C"/>
    <w:rsid w:val="00B12A37"/>
    <w:rsid w:val="00BE4F00"/>
    <w:rsid w:val="00C90C47"/>
    <w:rsid w:val="00CF221D"/>
    <w:rsid w:val="00D12ED9"/>
    <w:rsid w:val="00D449BF"/>
    <w:rsid w:val="00DA194C"/>
    <w:rsid w:val="00DF1EDC"/>
    <w:rsid w:val="00E132EE"/>
    <w:rsid w:val="00E97B9E"/>
    <w:rsid w:val="00EC09A0"/>
    <w:rsid w:val="00FD4CD8"/>
    <w:rsid w:val="00FE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00CDBA"/>
  <w15:docId w15:val="{76D34438-BF6F-4E0F-A5F7-9BF2953E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660"/>
      <w:outlineLvl w:val="0"/>
    </w:pPr>
    <w:rPr>
      <w:b/>
      <w:bCs/>
      <w:sz w:val="24"/>
      <w:szCs w:val="24"/>
    </w:rPr>
  </w:style>
  <w:style w:type="paragraph" w:styleId="Heading2">
    <w:name w:val="heading 2"/>
    <w:basedOn w:val="Normal"/>
    <w:uiPriority w:val="9"/>
    <w:unhideWhenUsed/>
    <w:qFormat/>
    <w:pPr>
      <w:spacing w:before="92"/>
      <w:ind w:left="660" w:right="558"/>
      <w:jc w:val="center"/>
      <w:outlineLvl w:val="1"/>
    </w:pPr>
    <w:rPr>
      <w:b/>
      <w:bCs/>
      <w:i/>
      <w:iCs/>
      <w:sz w:val="24"/>
      <w:szCs w:val="24"/>
      <w:u w:val="single" w:color="000000"/>
    </w:rPr>
  </w:style>
  <w:style w:type="paragraph" w:styleId="Heading3">
    <w:name w:val="heading 3"/>
    <w:basedOn w:val="Normal"/>
    <w:uiPriority w:val="9"/>
    <w:unhideWhenUsed/>
    <w:qFormat/>
    <w:pPr>
      <w:ind w:left="1380" w:hanging="361"/>
      <w:outlineLvl w:val="2"/>
    </w:pPr>
    <w:rPr>
      <w:b/>
      <w:bCs/>
      <w:sz w:val="20"/>
      <w:szCs w:val="20"/>
    </w:rPr>
  </w:style>
  <w:style w:type="paragraph" w:styleId="Heading4">
    <w:name w:val="heading 4"/>
    <w:basedOn w:val="Normal"/>
    <w:uiPriority w:val="9"/>
    <w:unhideWhenUsed/>
    <w:qFormat/>
    <w:pPr>
      <w:ind w:left="1020" w:hanging="361"/>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1"/>
      <w:ind w:left="1301" w:hanging="690"/>
    </w:pPr>
    <w:rPr>
      <w:sz w:val="20"/>
      <w:szCs w:val="20"/>
      <w:u w:val="single" w:color="000000"/>
    </w:rPr>
  </w:style>
  <w:style w:type="paragraph" w:styleId="TOC2">
    <w:name w:val="toc 2"/>
    <w:basedOn w:val="Normal"/>
    <w:uiPriority w:val="1"/>
    <w:qFormat/>
    <w:pPr>
      <w:spacing w:line="229" w:lineRule="exact"/>
      <w:ind w:left="2103" w:hanging="301"/>
    </w:pPr>
    <w:rPr>
      <w:sz w:val="20"/>
      <w:szCs w:val="20"/>
    </w:rPr>
  </w:style>
  <w:style w:type="paragraph" w:styleId="TOC3">
    <w:name w:val="toc 3"/>
    <w:basedOn w:val="Normal"/>
    <w:uiPriority w:val="1"/>
    <w:qFormat/>
    <w:pPr>
      <w:ind w:left="2234" w:hanging="365"/>
    </w:pPr>
    <w:rPr>
      <w:sz w:val="20"/>
      <w:szCs w:val="20"/>
    </w:rPr>
  </w:style>
  <w:style w:type="paragraph" w:styleId="TOC4">
    <w:name w:val="toc 4"/>
    <w:basedOn w:val="Normal"/>
    <w:uiPriority w:val="1"/>
    <w:qFormat/>
    <w:pPr>
      <w:ind w:left="2203" w:hanging="279"/>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29"/>
      <w:ind w:left="826"/>
    </w:pPr>
    <w:rPr>
      <w:sz w:val="40"/>
      <w:szCs w:val="40"/>
    </w:rPr>
  </w:style>
  <w:style w:type="paragraph" w:styleId="ListParagraph">
    <w:name w:val="List Paragraph"/>
    <w:basedOn w:val="Normal"/>
    <w:uiPriority w:val="1"/>
    <w:qFormat/>
    <w:pPr>
      <w:ind w:left="138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15664"/>
    <w:rPr>
      <w:color w:val="0000FF" w:themeColor="hyperlink"/>
      <w:u w:val="single"/>
    </w:rPr>
  </w:style>
  <w:style w:type="character" w:styleId="UnresolvedMention">
    <w:name w:val="Unresolved Mention"/>
    <w:basedOn w:val="DefaultParagraphFont"/>
    <w:uiPriority w:val="99"/>
    <w:semiHidden/>
    <w:unhideWhenUsed/>
    <w:rsid w:val="00915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ountainareaworks.org" TargetMode="External"/><Relationship Id="rId13" Type="http://schemas.openxmlformats.org/officeDocument/2006/relationships/hyperlink" Target="http://www.nccommerce.com/" TargetMode="External"/><Relationship Id="rId18" Type="http://schemas.openxmlformats.org/officeDocument/2006/relationships/hyperlink" Target="http://wdr.doleta.gov/directives/corr_doc.cfm?DOCN=281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doleta.gov/USWORKFORCE/" TargetMode="External"/><Relationship Id="rId17" Type="http://schemas.openxmlformats.org/officeDocument/2006/relationships/hyperlink" Target="http://wdr.doleta.gov/directives/corr_doc.cfm?DOCN=2262" TargetMode="External"/><Relationship Id="rId2" Type="http://schemas.openxmlformats.org/officeDocument/2006/relationships/styles" Target="styles.xml"/><Relationship Id="rId16" Type="http://schemas.openxmlformats.org/officeDocument/2006/relationships/hyperlink" Target="http://www.nccommerce.com/LinkClick.aspx?fileticket=D88ZmTYJv9I%3d&amp;tabid=3697&amp;mid=895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leta.gov/" TargetMode="External"/><Relationship Id="rId5" Type="http://schemas.openxmlformats.org/officeDocument/2006/relationships/footnotes" Target="footnotes.xml"/><Relationship Id="rId15" Type="http://schemas.openxmlformats.org/officeDocument/2006/relationships/hyperlink" Target="mailto:nathan@landofsky.org" TargetMode="External"/><Relationship Id="rId10" Type="http://schemas.openxmlformats.org/officeDocument/2006/relationships/footer" Target="footer1.xml"/><Relationship Id="rId19" Type="http://schemas.openxmlformats.org/officeDocument/2006/relationships/hyperlink" Target="http://www.cdf.global.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ecwd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50</Pages>
  <Words>19555</Words>
  <Characters>111470</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130764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Joe</dc:creator>
  <cp:lastModifiedBy>Nathan Ramsey</cp:lastModifiedBy>
  <cp:revision>2</cp:revision>
  <dcterms:created xsi:type="dcterms:W3CDTF">2025-02-18T22:45:00Z</dcterms:created>
  <dcterms:modified xsi:type="dcterms:W3CDTF">2025-02-18T22:45:00Z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2020-10-26T00:00:00Z</vt:filetime>
  </property>
  <property fmtid="{D5CDD505-2E9C-101B-9397-08002B2CF9AE}" pid="3" name="Creator">
    <vt:lpwstr>Microsoft® Word for Microsoft 365</vt:lpwstr>
  </property>
  <property fmtid="{D5CDD505-2E9C-101B-9397-08002B2CF9AE}" pid="4" name="LastSaved">
    <vt:filetime>2023-04-11T00:00:00Z</vt:filetime>
  </property>
  <property fmtid="{D5CDD505-2E9C-101B-9397-08002B2CF9AE}" pid="5" name="Producer">
    <vt:lpwstr>Microsoft® Word for Microsoft 365</vt:lpwstr>
  </property>
</Properties>
</file>